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BF8C9BD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35033E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3DDEBA63" w:rsidR="00F6318B" w:rsidRPr="00B0502F" w:rsidRDefault="00E2725F" w:rsidP="005D6B5D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6B5D" w:rsidRPr="005D6B5D">
              <w:rPr>
                <w:b/>
                <w:sz w:val="28"/>
                <w:szCs w:val="28"/>
                <w:highlight w:val="white"/>
                <w:lang w:eastAsia="uk-UA"/>
              </w:rPr>
              <w:t>товариств</w:t>
            </w:r>
            <w:proofErr w:type="spellEnd"/>
            <w:r w:rsidR="005D6B5D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5D6B5D" w:rsidRPr="005D6B5D">
              <w:rPr>
                <w:b/>
                <w:sz w:val="28"/>
                <w:szCs w:val="28"/>
                <w:highlight w:val="white"/>
                <w:lang w:eastAsia="uk-UA"/>
              </w:rPr>
              <w:t xml:space="preserve"> з </w:t>
            </w:r>
            <w:proofErr w:type="spellStart"/>
            <w:r w:rsidR="005D6B5D" w:rsidRPr="005D6B5D">
              <w:rPr>
                <w:b/>
                <w:sz w:val="28"/>
                <w:szCs w:val="28"/>
                <w:highlight w:val="white"/>
                <w:lang w:eastAsia="uk-UA"/>
              </w:rPr>
              <w:t>обмеженою</w:t>
            </w:r>
            <w:proofErr w:type="spellEnd"/>
            <w:r w:rsidR="005D6B5D" w:rsidRPr="005D6B5D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5D6B5D" w:rsidRPr="005D6B5D">
              <w:rPr>
                <w:b/>
                <w:sz w:val="28"/>
                <w:szCs w:val="28"/>
                <w:highlight w:val="white"/>
                <w:lang w:eastAsia="uk-UA"/>
              </w:rPr>
              <w:t>відповідальністю</w:t>
            </w:r>
            <w:proofErr w:type="spellEnd"/>
            <w:r w:rsidR="005D6B5D" w:rsidRPr="005D6B5D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5D6B5D">
              <w:rPr>
                <w:b/>
                <w:sz w:val="28"/>
                <w:szCs w:val="28"/>
                <w:highlight w:val="white"/>
                <w:lang w:eastAsia="uk-UA"/>
              </w:rPr>
              <w:t>«СВА-ВІКТОРІЯ»</w:t>
            </w:r>
            <w:r w:rsidR="005D6B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5D6B5D"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26 вересня 2017 року № 319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205785224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205785224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31E897BA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5D6B5D" w:rsidRPr="005D6B5D">
        <w:rPr>
          <w:snapToGrid w:val="0"/>
          <w:sz w:val="28"/>
          <w:lang w:val="uk-UA"/>
        </w:rPr>
        <w:t>товариств</w:t>
      </w:r>
      <w:r w:rsidR="005D6B5D">
        <w:rPr>
          <w:snapToGrid w:val="0"/>
          <w:sz w:val="28"/>
          <w:lang w:val="uk-UA"/>
        </w:rPr>
        <w:t>а</w:t>
      </w:r>
      <w:r w:rsidR="005D6B5D" w:rsidRPr="005D6B5D">
        <w:rPr>
          <w:snapToGrid w:val="0"/>
          <w:sz w:val="28"/>
          <w:lang w:val="uk-UA"/>
        </w:rPr>
        <w:t xml:space="preserve"> з обмеженою відповідальністю </w:t>
      </w:r>
      <w:r w:rsidRPr="005D6B5D">
        <w:rPr>
          <w:snapToGrid w:val="0"/>
          <w:sz w:val="28"/>
          <w:lang w:val="uk-UA"/>
        </w:rPr>
        <w:t>«СВА-ВІКТОРІЯ»</w:t>
      </w:r>
      <w:r>
        <w:rPr>
          <w:snapToGrid w:val="0"/>
          <w:sz w:val="28"/>
          <w:lang w:val="uk-UA"/>
        </w:rPr>
        <w:t xml:space="preserve"> від </w:t>
      </w:r>
      <w:r w:rsidR="005C6107" w:rsidRPr="005D6B5D">
        <w:rPr>
          <w:snapToGrid w:val="0"/>
          <w:sz w:val="28"/>
          <w:lang w:val="uk-UA"/>
        </w:rPr>
        <w:t>26 серпня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5D6B5D">
        <w:rPr>
          <w:snapToGrid w:val="0"/>
          <w:sz w:val="28"/>
          <w:lang w:val="uk-UA"/>
        </w:rPr>
        <w:t>205785224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4E107513" w:rsidR="00C72FE2" w:rsidRDefault="00293BE5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на </w:t>
      </w:r>
      <w:r w:rsidR="005D6B5D">
        <w:rPr>
          <w:rFonts w:ascii="Times New Roman" w:hAnsi="Times New Roman"/>
          <w:sz w:val="28"/>
          <w:szCs w:val="28"/>
          <w:lang w:val="uk-UA"/>
        </w:rPr>
        <w:t xml:space="preserve">5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років </w:t>
      </w:r>
      <w:r w:rsidR="00BF3ACD" w:rsidRPr="005D6B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BF3A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BF3ACD" w:rsidRPr="005D6B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</w:t>
      </w:r>
      <w:r w:rsidR="00BF3A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</w:t>
      </w:r>
      <w:r w:rsidR="00BF3ACD" w:rsidRPr="005D6B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«СВА-ВІКТОРІЯ»</w:t>
      </w:r>
      <w:r w:rsidR="00BF3A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договір оренди земельної ділянки від 26 вересня 2017 року </w:t>
      </w:r>
      <w:r w:rsidR="00BF3AC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№ 319 </w:t>
      </w:r>
      <w:r w:rsidR="00C72FE2" w:rsidRPr="005D6B5D">
        <w:rPr>
          <w:rFonts w:ascii="Times New Roman" w:hAnsi="Times New Roman"/>
          <w:sz w:val="28"/>
          <w:szCs w:val="28"/>
          <w:lang w:val="uk-UA"/>
        </w:rPr>
        <w:t xml:space="preserve">для експлуатації та обслуговування комплексу по наданню послуг власникам автотранспорту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C72FE2" w:rsidRPr="005D6B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 w:rsidR="005D6B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Академіка</w:t>
      </w:r>
      <w:proofErr w:type="spellEnd"/>
      <w:r w:rsidR="005D6B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7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Заболотного, </w:t>
      </w:r>
      <w:proofErr w:type="gramStart"/>
      <w:r w:rsidR="00C7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124  у</w:t>
      </w:r>
      <w:proofErr w:type="gramEnd"/>
      <w:r w:rsidR="00C7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Голосіївському</w:t>
      </w:r>
      <w:proofErr w:type="spellEnd"/>
      <w:r w:rsidR="00C7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="00BF3ACD"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="00BF3ACD" w:rsidRPr="005D6B5D">
        <w:rPr>
          <w:rFonts w:ascii="Times New Roman" w:hAnsi="Times New Roman"/>
          <w:sz w:val="28"/>
          <w:szCs w:val="28"/>
          <w:lang w:val="uk-UA"/>
        </w:rPr>
        <w:t>8000000000:79:485:0160</w:t>
      </w:r>
      <w:r w:rsidR="00BF3ACD">
        <w:rPr>
          <w:rFonts w:ascii="Times New Roman" w:hAnsi="Times New Roman"/>
          <w:sz w:val="28"/>
          <w:szCs w:val="28"/>
          <w:lang w:val="uk-UA"/>
        </w:rPr>
        <w:t xml:space="preserve">; площа </w:t>
      </w:r>
      <w:r w:rsidR="00BF3ACD" w:rsidRPr="005D6B5D">
        <w:rPr>
          <w:rFonts w:ascii="Times New Roman" w:hAnsi="Times New Roman"/>
          <w:sz w:val="28"/>
          <w:szCs w:val="28"/>
          <w:highlight w:val="white"/>
          <w:lang w:val="uk-UA" w:eastAsia="uk-UA"/>
        </w:rPr>
        <w:t>0,0234</w:t>
      </w:r>
      <w:r w:rsidR="00BF3ACD">
        <w:rPr>
          <w:rFonts w:ascii="Times New Roman" w:hAnsi="Times New Roman"/>
          <w:sz w:val="28"/>
          <w:szCs w:val="28"/>
          <w:lang w:val="uk-UA"/>
        </w:rPr>
        <w:t xml:space="preserve"> га;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категорія земель </w:t>
      </w:r>
      <w:r w:rsidR="005D6B5D">
        <w:rPr>
          <w:rFonts w:ascii="Times New Roman" w:hAnsi="Times New Roman"/>
          <w:sz w:val="28"/>
          <w:szCs w:val="28"/>
          <w:lang w:val="uk-UA"/>
        </w:rPr>
        <w:t>–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6B5D">
        <w:rPr>
          <w:rFonts w:ascii="Times New Roman" w:hAnsi="Times New Roman"/>
          <w:sz w:val="28"/>
          <w:szCs w:val="28"/>
          <w:lang w:val="uk-UA" w:eastAsia="uk-UA"/>
        </w:rPr>
        <w:t>житлової та громадської забудови</w:t>
      </w:r>
      <w:r w:rsidR="00BF3ACD">
        <w:rPr>
          <w:rFonts w:ascii="Times New Roman" w:hAnsi="Times New Roman"/>
          <w:sz w:val="28"/>
          <w:szCs w:val="28"/>
          <w:lang w:val="uk-UA" w:eastAsia="uk-UA"/>
        </w:rPr>
        <w:t>;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C72FE2" w:rsidRPr="00704893">
        <w:rPr>
          <w:rFonts w:ascii="Times New Roman" w:hAnsi="Times New Roman"/>
          <w:sz w:val="28"/>
          <w:szCs w:val="28"/>
          <w:lang w:val="uk-UA"/>
        </w:rPr>
        <w:t>03.07</w:t>
      </w:r>
      <w:r w:rsidR="00BF3ACD">
        <w:rPr>
          <w:rFonts w:ascii="Times New Roman" w:hAnsi="Times New Roman"/>
          <w:sz w:val="28"/>
          <w:szCs w:val="28"/>
          <w:lang w:val="uk-UA"/>
        </w:rPr>
        <w:t xml:space="preserve">; справа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72FE2" w:rsidRPr="00704893">
        <w:rPr>
          <w:rFonts w:ascii="Times New Roman" w:hAnsi="Times New Roman"/>
          <w:sz w:val="28"/>
          <w:szCs w:val="28"/>
          <w:lang w:val="uk-UA"/>
        </w:rPr>
        <w:t>205785224</w:t>
      </w:r>
      <w:r w:rsidR="00C72FE2"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5D6006C0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розмір річної орендної плати та інші умови договору оренди земельної ділянки від 26 вересня 2017 року № 319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53E89068" w:rsidR="00C72FE2" w:rsidRDefault="005D6B5D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5D6B5D">
        <w:rPr>
          <w:rFonts w:ascii="Times New Roman" w:hAnsi="Times New Roman"/>
          <w:sz w:val="28"/>
          <w:szCs w:val="28"/>
          <w:lang w:val="uk-UA"/>
        </w:rPr>
        <w:t>овариств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D6B5D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</w:t>
      </w:r>
      <w:r w:rsidR="00C72FE2" w:rsidRPr="005D6B5D">
        <w:rPr>
          <w:rFonts w:ascii="Times New Roman" w:hAnsi="Times New Roman"/>
          <w:sz w:val="28"/>
          <w:szCs w:val="28"/>
          <w:lang w:val="uk-UA"/>
        </w:rPr>
        <w:t xml:space="preserve"> «СВА-ВІКТОРІЯ»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</w:t>
      </w:r>
      <w:r w:rsidR="00C72FE2">
        <w:rPr>
          <w:rFonts w:ascii="Times New Roman" w:hAnsi="Times New Roman"/>
          <w:sz w:val="28"/>
          <w:szCs w:val="28"/>
          <w:lang w:val="uk-UA"/>
        </w:rPr>
        <w:lastRenderedPageBreak/>
        <w:t>укладення договору оренди земельної ділянки від 26 вересня 2017 року № 319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10E630D" w14:textId="427E4495" w:rsidR="001057BA" w:rsidRPr="00CB7BE4" w:rsidRDefault="00E111FB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9DB2914" w14:textId="7D5C5CD7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752D4D" w14:paraId="160A9D94" w14:textId="77777777" w:rsidTr="001C3D70">
        <w:tc>
          <w:tcPr>
            <w:tcW w:w="6096" w:type="dxa"/>
          </w:tcPr>
          <w:p w14:paraId="0CCBF0FA" w14:textId="77777777" w:rsidR="00752D4D" w:rsidRPr="0036363A" w:rsidRDefault="00752D4D" w:rsidP="00752D4D">
            <w:pPr>
              <w:spacing w:line="256" w:lineRule="auto"/>
              <w:outlineLvl w:val="0"/>
              <w:rPr>
                <w:sz w:val="28"/>
                <w:szCs w:val="28"/>
                <w:highlight w:val="yellow"/>
                <w:lang w:val="uk-UA" w:eastAsia="en-US"/>
              </w:rPr>
            </w:pPr>
          </w:p>
          <w:p w14:paraId="1382B061" w14:textId="77777777" w:rsidR="008A73FF" w:rsidRPr="008A73FF" w:rsidRDefault="008A73FF" w:rsidP="008A73F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17B53FAC" w14:textId="77777777" w:rsidR="008A73FF" w:rsidRPr="008A73FF" w:rsidRDefault="008A73FF" w:rsidP="008A73F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1F58796F" w14:textId="77777777" w:rsidR="008A73FF" w:rsidRPr="008A73FF" w:rsidRDefault="008A73FF" w:rsidP="008A73F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203769E6" w14:textId="77777777" w:rsidR="008A73FF" w:rsidRPr="008A73FF" w:rsidRDefault="008A73FF" w:rsidP="008A73F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EAEF565" w14:textId="08E6567A" w:rsidR="00752D4D" w:rsidRPr="0036363A" w:rsidRDefault="008A73FF" w:rsidP="008A73FF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52F1E36" w14:textId="77777777" w:rsidR="00752D4D" w:rsidRPr="0036363A" w:rsidRDefault="00752D4D" w:rsidP="00752D4D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56E7403D" w14:textId="77777777" w:rsidR="00752D4D" w:rsidRPr="0036363A" w:rsidRDefault="00752D4D" w:rsidP="00752D4D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FED855D" w14:textId="77777777" w:rsidR="00752D4D" w:rsidRPr="0036363A" w:rsidRDefault="00752D4D" w:rsidP="00752D4D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D229551" w14:textId="24C2FC5B" w:rsidR="00752D4D" w:rsidRPr="0036363A" w:rsidRDefault="00752D4D" w:rsidP="00752D4D">
            <w:pPr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09953ABF" w14:textId="0D7B0A0C" w:rsidR="00752D4D" w:rsidRDefault="00752D4D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43D1A58" w14:textId="77286D58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4F7BED4" w14:textId="0F60C095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DC8C762" w14:textId="6A95B75E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CA876E8" w14:textId="35E64905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E8C1B22" w14:textId="3FF9CAC8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CE535EB" w14:textId="30525B5A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2876396" w14:textId="7F044DCD" w:rsidR="008A73FF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329A948" w14:textId="77777777" w:rsidR="008A73FF" w:rsidRPr="0036363A" w:rsidRDefault="008A73FF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149B357A" w14:textId="77777777" w:rsidR="00752D4D" w:rsidRPr="0036363A" w:rsidRDefault="00752D4D" w:rsidP="00752D4D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908EA1F" w14:textId="0D9736F7" w:rsidR="00752D4D" w:rsidRPr="0036363A" w:rsidRDefault="008A73FF" w:rsidP="00752D4D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752D4D" w14:paraId="7EF31E28" w14:textId="77777777" w:rsidTr="001C3D70">
        <w:tc>
          <w:tcPr>
            <w:tcW w:w="6096" w:type="dxa"/>
          </w:tcPr>
          <w:p w14:paraId="1E272164" w14:textId="77777777" w:rsidR="00752D4D" w:rsidRDefault="00752D4D" w:rsidP="00752D4D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05C9FCE" w14:textId="77777777" w:rsidR="001C3D70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262C6C1" w14:textId="09B0E827" w:rsidR="00752D4D" w:rsidRDefault="00BF3AC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у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>правління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 xml:space="preserve"> землеустрою та 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426F9E99" w14:textId="4882B270" w:rsidR="00752D4D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52D4D" w:rsidRDefault="00752D4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52D4D" w:rsidRDefault="00752D4D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DA82A16" w14:textId="79C6F41E" w:rsidR="00752D4D" w:rsidRPr="008420F7" w:rsidRDefault="00752D4D" w:rsidP="00752D4D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1A6D7C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46823E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BA28721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9100E1B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D6CF2A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81DE72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90B4DED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A4F4ABD" w14:textId="6CCAE747" w:rsidR="00752D4D" w:rsidRPr="00562252" w:rsidRDefault="004B6F32" w:rsidP="00752D4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4B6F32">
              <w:rPr>
                <w:snapToGrid w:val="0"/>
                <w:sz w:val="28"/>
                <w:szCs w:val="28"/>
                <w:lang w:val="uk-UA" w:eastAsia="en-US"/>
              </w:rPr>
              <w:t>Лілія ПОП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4671C092" w:rsidR="001057BA" w:rsidRPr="00CB7BE4" w:rsidRDefault="00376A21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2F940501" w:rsidR="00034DE5" w:rsidRPr="00376A21" w:rsidRDefault="00376A21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323DF122" w:rsidR="00FF2729" w:rsidRDefault="00FF2729" w:rsidP="00FF2729">
      <w:pPr>
        <w:rPr>
          <w:sz w:val="26"/>
          <w:szCs w:val="26"/>
          <w:lang w:val="uk-UA" w:eastAsia="uk-UA"/>
        </w:rPr>
      </w:pPr>
    </w:p>
    <w:p w14:paraId="0D58784D" w14:textId="77777777" w:rsidR="007032CA" w:rsidRDefault="007032CA" w:rsidP="00FF2729">
      <w:pPr>
        <w:rPr>
          <w:sz w:val="26"/>
          <w:szCs w:val="26"/>
          <w:lang w:val="uk-UA" w:eastAsia="uk-UA"/>
        </w:rPr>
      </w:pPr>
    </w:p>
    <w:p w14:paraId="35BA6572" w14:textId="3933E460" w:rsidR="00D7755A" w:rsidRDefault="00D7755A" w:rsidP="00D7755A">
      <w:pPr>
        <w:spacing w:line="256" w:lineRule="auto"/>
        <w:outlineLvl w:val="0"/>
        <w:rPr>
          <w:sz w:val="28"/>
          <w:szCs w:val="28"/>
          <w:lang w:val="uk-UA" w:eastAsia="en-US"/>
        </w:rPr>
      </w:pPr>
      <w:r w:rsidRPr="00E80871">
        <w:rPr>
          <w:sz w:val="28"/>
          <w:szCs w:val="28"/>
          <w:lang w:val="uk-UA" w:eastAsia="en-US"/>
        </w:rPr>
        <w:t>Постійна комісія Київської міської ради</w:t>
      </w:r>
    </w:p>
    <w:p w14:paraId="16CD033B" w14:textId="4CE1B7DA" w:rsidR="00D7755A" w:rsidRDefault="00D7755A" w:rsidP="00D7755A">
      <w:pPr>
        <w:spacing w:line="256" w:lineRule="auto"/>
        <w:outlineLvl w:val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 питань транспорту, зв’язку та реклами</w:t>
      </w:r>
    </w:p>
    <w:p w14:paraId="0A570788" w14:textId="47C89E02" w:rsidR="00D7755A" w:rsidRDefault="00D7755A" w:rsidP="00D7755A">
      <w:pPr>
        <w:spacing w:line="256" w:lineRule="auto"/>
        <w:outlineLvl w:val="0"/>
        <w:rPr>
          <w:sz w:val="28"/>
          <w:szCs w:val="28"/>
          <w:lang w:val="uk-UA" w:eastAsia="en-US"/>
        </w:rPr>
      </w:pPr>
    </w:p>
    <w:p w14:paraId="76629601" w14:textId="468B7C69" w:rsidR="00D7755A" w:rsidRPr="00E80871" w:rsidRDefault="00D7755A" w:rsidP="00D7755A">
      <w:pPr>
        <w:spacing w:line="256" w:lineRule="auto"/>
        <w:outlineLvl w:val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Голова                                                                                           Олексій ОКОПНИЙ </w:t>
      </w:r>
    </w:p>
    <w:p w14:paraId="5743C5A1" w14:textId="7030B576" w:rsidR="00D7755A" w:rsidRDefault="00D7755A" w:rsidP="00D7755A">
      <w:pPr>
        <w:pStyle w:val="ParagraphStyle"/>
        <w:jc w:val="both"/>
        <w:rPr>
          <w:sz w:val="28"/>
          <w:szCs w:val="28"/>
          <w:lang w:val="uk-UA" w:eastAsia="en-US"/>
        </w:rPr>
      </w:pPr>
    </w:p>
    <w:p w14:paraId="511D233B" w14:textId="6CCE3AE2" w:rsidR="0035033E" w:rsidRPr="005464BD" w:rsidRDefault="00D7755A" w:rsidP="00D7755A">
      <w:pPr>
        <w:pStyle w:val="ParagraphStyle"/>
        <w:jc w:val="both"/>
        <w:rPr>
          <w:lang w:val="uk-UA"/>
        </w:rPr>
      </w:pPr>
      <w:r w:rsidRPr="00D7755A">
        <w:rPr>
          <w:rFonts w:ascii="Times New Roman" w:hAnsi="Times New Roman"/>
          <w:sz w:val="28"/>
          <w:szCs w:val="28"/>
          <w:lang w:val="uk-UA" w:eastAsia="en-US"/>
        </w:rPr>
        <w:t>Секретар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                                                                                        Олесь МАЛЯРЕВИЧ</w:t>
      </w: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3BE5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76A21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D6B5D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2CA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3ACD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7755A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ED175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iliya.pop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446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4034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Поп Лілія Володимирівна</cp:lastModifiedBy>
  <cp:revision>8</cp:revision>
  <cp:lastPrinted>2022-09-21T06:40:00Z</cp:lastPrinted>
  <dcterms:created xsi:type="dcterms:W3CDTF">2022-09-20T08:06:00Z</dcterms:created>
  <dcterms:modified xsi:type="dcterms:W3CDTF">2022-09-21T14:25:00Z</dcterms:modified>
</cp:coreProperties>
</file>