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239362899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239362899</w:t>
                      </w:r>
                    </w:p>
                  </w:txbxContent>
                </v:textbox>
              </v:shape>
            </w:pict>
          </mc:Fallback>
        </mc:AlternateContent>
      </w:r>
    </w:p>
    <w:tbl>
      <w:tblPr>
        <w:tblW w:w="0" w:type="auto"/>
        <w:tblLook w:val="01E0" w:firstRow="1" w:lastRow="1" w:firstColumn="1" w:lastColumn="1" w:noHBand="0" w:noVBand="0"/>
      </w:tblPr>
      <w:tblGrid>
        <w:gridCol w:w="5387"/>
      </w:tblGrid>
      <w:tr w:rsidR="00DE4A20" w:rsidRPr="00C0785C" w14:paraId="39883B9B" w14:textId="77777777" w:rsidTr="003D4912">
        <w:trPr>
          <w:trHeight w:val="2500"/>
        </w:trPr>
        <w:tc>
          <w:tcPr>
            <w:tcW w:w="5387" w:type="dxa"/>
            <w:hideMark/>
          </w:tcPr>
          <w:p w14:paraId="0B182D23" w14:textId="24BB5D2E"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D4912" w:rsidRPr="004E65FD">
              <w:rPr>
                <w:b/>
                <w:color w:val="000000" w:themeColor="text1"/>
                <w:sz w:val="28"/>
                <w:szCs w:val="28"/>
              </w:rPr>
              <w:t xml:space="preserve">передачу </w:t>
            </w:r>
            <w:r w:rsidR="003D4912">
              <w:rPr>
                <w:b/>
                <w:color w:val="000000" w:themeColor="text1"/>
                <w:sz w:val="28"/>
                <w:szCs w:val="28"/>
              </w:rPr>
              <w:t>ТОВАРИСТВУ</w:t>
            </w:r>
            <w:r w:rsidR="003D4912" w:rsidRPr="004E65FD">
              <w:rPr>
                <w:b/>
                <w:color w:val="000000" w:themeColor="text1"/>
                <w:sz w:val="28"/>
                <w:szCs w:val="28"/>
              </w:rPr>
              <w:t xml:space="preserve"> З ОБМЕЖЕНОЮ ВІДПОВІДАЛЬНІСТЮ «МЕДИЧНИЙ ЦЕНТР «НАША РОДИНА» земельної ділянки </w:t>
            </w:r>
            <w:r w:rsidR="003D4912" w:rsidRPr="004E65FD">
              <w:rPr>
                <w:b/>
                <w:color w:val="000000" w:themeColor="text1"/>
                <w:sz w:val="28"/>
                <w:szCs w:val="28"/>
                <w:lang w:val="ru-RU"/>
              </w:rPr>
              <w:t>в</w:t>
            </w:r>
            <w:r w:rsidR="003D4912" w:rsidRPr="004E65FD">
              <w:rPr>
                <w:b/>
                <w:color w:val="000000" w:themeColor="text1"/>
                <w:sz w:val="28"/>
                <w:szCs w:val="28"/>
              </w:rPr>
              <w:t xml:space="preserve"> </w:t>
            </w:r>
            <w:r w:rsidR="003D4912" w:rsidRPr="004E65FD">
              <w:rPr>
                <w:rStyle w:val="af2"/>
                <w:b/>
                <w:i w:val="0"/>
                <w:color w:val="000000" w:themeColor="text1"/>
                <w:sz w:val="28"/>
                <w:szCs w:val="28"/>
              </w:rPr>
              <w:t>оренду</w:t>
            </w:r>
            <w:r w:rsidR="003D4912" w:rsidRPr="004E65FD">
              <w:rPr>
                <w:color w:val="000000" w:themeColor="text1"/>
              </w:rPr>
              <w:t xml:space="preserve"> </w:t>
            </w:r>
            <w:r w:rsidR="003D4912" w:rsidRPr="004E65FD">
              <w:rPr>
                <w:b/>
                <w:iCs/>
                <w:color w:val="000000" w:themeColor="text1"/>
                <w:sz w:val="28"/>
                <w:szCs w:val="28"/>
              </w:rPr>
              <w:t xml:space="preserve"> </w:t>
            </w:r>
            <w:r w:rsidR="003D4912" w:rsidRPr="00412ECD">
              <w:rPr>
                <w:b/>
                <w:sz w:val="28"/>
                <w:szCs w:val="28"/>
              </w:rPr>
              <w:t xml:space="preserve">для експлуатації та обслуговування медичного центру </w:t>
            </w:r>
            <w:r w:rsidR="003D4912" w:rsidRPr="004E65FD">
              <w:rPr>
                <w:b/>
                <w:color w:val="000000" w:themeColor="text1"/>
                <w:sz w:val="28"/>
                <w:szCs w:val="28"/>
              </w:rPr>
              <w:t xml:space="preserve">на </w:t>
            </w:r>
            <w:r w:rsidR="003D4912" w:rsidRPr="004E65FD">
              <w:rPr>
                <w:b/>
                <w:iCs/>
                <w:color w:val="000000" w:themeColor="text1"/>
                <w:sz w:val="28"/>
                <w:szCs w:val="28"/>
              </w:rPr>
              <w:t>вул.</w:t>
            </w:r>
            <w:r w:rsidR="00472D0A">
              <w:rPr>
                <w:b/>
                <w:iCs/>
                <w:color w:val="000000" w:themeColor="text1"/>
                <w:sz w:val="28"/>
                <w:szCs w:val="28"/>
              </w:rPr>
              <w:t xml:space="preserve"> Великій Васильківській, 54-б </w:t>
            </w:r>
            <w:r w:rsidR="003D4912" w:rsidRPr="004E65FD">
              <w:rPr>
                <w:b/>
                <w:color w:val="000000" w:themeColor="text1"/>
                <w:sz w:val="28"/>
                <w:szCs w:val="28"/>
              </w:rPr>
              <w:t xml:space="preserve">у </w:t>
            </w:r>
            <w:r w:rsidR="003D4912" w:rsidRPr="004E65FD">
              <w:rPr>
                <w:b/>
                <w:iCs/>
                <w:color w:val="000000" w:themeColor="text1"/>
                <w:sz w:val="28"/>
                <w:szCs w:val="28"/>
              </w:rPr>
              <w:t>Голосіївському</w:t>
            </w:r>
            <w:r w:rsidR="003D4912" w:rsidRPr="004E65FD">
              <w:rPr>
                <w:b/>
                <w:color w:val="000000" w:themeColor="text1"/>
                <w:sz w:val="28"/>
              </w:rPr>
              <w:t xml:space="preserve"> </w:t>
            </w:r>
            <w:r w:rsidR="003D4912" w:rsidRPr="004E65FD">
              <w:rPr>
                <w:b/>
                <w:color w:val="000000" w:themeColor="text1"/>
                <w:sz w:val="28"/>
                <w:szCs w:val="28"/>
              </w:rPr>
              <w:t>районі міста</w:t>
            </w:r>
            <w:r w:rsidR="003D4912">
              <w:rPr>
                <w:b/>
                <w:color w:val="000000" w:themeColor="text1"/>
                <w:sz w:val="28"/>
                <w:szCs w:val="28"/>
              </w:rPr>
              <w:t xml:space="preserve"> </w:t>
            </w:r>
            <w:r w:rsidRPr="00DE4A20">
              <w:rPr>
                <w:b/>
                <w:color w:val="000000" w:themeColor="text1"/>
                <w:sz w:val="28"/>
                <w:szCs w:val="28"/>
              </w:rPr>
              <w:t>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0BD72AB" w:rsidR="00F6318B" w:rsidRPr="003D4912" w:rsidRDefault="003D4912" w:rsidP="003D4912">
      <w:pPr>
        <w:ind w:firstLine="567"/>
        <w:jc w:val="both"/>
        <w:rPr>
          <w:sz w:val="28"/>
          <w:szCs w:val="28"/>
          <w:lang w:val="uk-UA"/>
        </w:rPr>
      </w:pPr>
      <w:r w:rsidRPr="001E18AD">
        <w:rPr>
          <w:sz w:val="28"/>
          <w:szCs w:val="28"/>
          <w:lang w:val="uk-UA"/>
        </w:rPr>
        <w:t xml:space="preserve">Відповідно до статей 9, 20, 83, 93, 116, </w:t>
      </w:r>
      <w:r>
        <w:rPr>
          <w:sz w:val="28"/>
          <w:szCs w:val="28"/>
          <w:lang w:val="uk-UA"/>
        </w:rPr>
        <w:t xml:space="preserve">122, </w:t>
      </w:r>
      <w:r w:rsidRPr="001E18AD">
        <w:rPr>
          <w:sz w:val="28"/>
          <w:szCs w:val="28"/>
          <w:lang w:val="uk-UA"/>
        </w:rPr>
        <w:t xml:space="preserve">123, 124, </w:t>
      </w:r>
      <w:r w:rsidRPr="00193416">
        <w:rPr>
          <w:sz w:val="28"/>
          <w:szCs w:val="28"/>
          <w:lang w:val="uk-UA"/>
        </w:rPr>
        <w:t>1</w:t>
      </w:r>
      <w:r>
        <w:rPr>
          <w:sz w:val="28"/>
          <w:szCs w:val="28"/>
          <w:lang w:val="uk-UA"/>
        </w:rPr>
        <w:t xml:space="preserve">41, </w:t>
      </w:r>
      <w:r w:rsidRPr="001E18AD">
        <w:rPr>
          <w:sz w:val="28"/>
          <w:szCs w:val="28"/>
          <w:lang w:val="uk-UA"/>
        </w:rPr>
        <w:t xml:space="preserve">186, пункту 23 розділу </w:t>
      </w:r>
      <w:r w:rsidRPr="001E18AD">
        <w:rPr>
          <w:sz w:val="28"/>
          <w:szCs w:val="28"/>
          <w:lang w:val="en-US"/>
        </w:rPr>
        <w:t>X</w:t>
      </w:r>
      <w:r w:rsidRPr="001E18AD">
        <w:rPr>
          <w:sz w:val="28"/>
          <w:szCs w:val="28"/>
          <w:lang w:val="uk-UA"/>
        </w:rPr>
        <w:t xml:space="preserve"> «Перехідні положення»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заяву ТОВАРИСТВА З ОБМЕЖЕНОЮ ВІДПОВІДАЛЬНІСТЮ «МЕДИЧНИЙ ЦЕНТР «НАША РОДИНА» від 0</w:t>
      </w:r>
      <w:r>
        <w:rPr>
          <w:sz w:val="28"/>
          <w:szCs w:val="28"/>
          <w:lang w:val="uk-UA"/>
        </w:rPr>
        <w:t>1</w:t>
      </w:r>
      <w:r w:rsidRPr="001E18AD">
        <w:rPr>
          <w:sz w:val="28"/>
          <w:szCs w:val="28"/>
          <w:lang w:val="uk-UA"/>
        </w:rPr>
        <w:t>.</w:t>
      </w:r>
      <w:r>
        <w:rPr>
          <w:sz w:val="28"/>
          <w:szCs w:val="28"/>
          <w:lang w:val="uk-UA"/>
        </w:rPr>
        <w:t>02</w:t>
      </w:r>
      <w:r w:rsidRPr="001E18AD">
        <w:rPr>
          <w:sz w:val="28"/>
          <w:szCs w:val="28"/>
          <w:lang w:val="uk-UA"/>
        </w:rPr>
        <w:t>.202</w:t>
      </w:r>
      <w:r>
        <w:rPr>
          <w:sz w:val="28"/>
          <w:szCs w:val="28"/>
          <w:lang w:val="uk-UA"/>
        </w:rPr>
        <w:t>3</w:t>
      </w:r>
      <w:r w:rsidRPr="001E18AD">
        <w:rPr>
          <w:sz w:val="28"/>
          <w:szCs w:val="28"/>
          <w:lang w:val="uk-UA"/>
        </w:rPr>
        <w:t xml:space="preserve"> № </w:t>
      </w:r>
      <w:r w:rsidRPr="00E13205">
        <w:rPr>
          <w:color w:val="000000" w:themeColor="text1"/>
          <w:sz w:val="28"/>
          <w:szCs w:val="28"/>
          <w:lang w:val="uk-UA"/>
        </w:rPr>
        <w:t>72023-007264591-031-03</w:t>
      </w:r>
      <w:r>
        <w:rPr>
          <w:color w:val="000000" w:themeColor="text1"/>
          <w:sz w:val="28"/>
          <w:szCs w:val="28"/>
          <w:lang w:val="uk-UA"/>
        </w:rPr>
        <w:t xml:space="preserve"> </w:t>
      </w:r>
      <w:r w:rsidRPr="001E18AD">
        <w:rPr>
          <w:sz w:val="28"/>
          <w:szCs w:val="28"/>
          <w:lang w:val="uk-UA"/>
        </w:rPr>
        <w:t xml:space="preserve">та нотаріально засвідчену заяву </w:t>
      </w:r>
      <w:r w:rsidRPr="001E18AD">
        <w:rPr>
          <w:color w:val="000000" w:themeColor="text1"/>
          <w:sz w:val="28"/>
          <w:szCs w:val="28"/>
          <w:lang w:val="uk-UA"/>
        </w:rPr>
        <w:t>ПУБЛІЧНОГО АКЦІОНЕРНОГО ТОВАРИСТВА</w:t>
      </w:r>
      <w:r w:rsidRPr="001E18AD">
        <w:rPr>
          <w:sz w:val="28"/>
          <w:szCs w:val="28"/>
          <w:lang w:val="uk-UA"/>
        </w:rPr>
        <w:t xml:space="preserve"> «ТРЕСТ </w:t>
      </w:r>
      <w:r w:rsidRPr="001E18AD">
        <w:rPr>
          <w:sz w:val="28"/>
          <w:szCs w:val="28"/>
          <w:shd w:val="clear" w:color="auto" w:fill="FFFFFF"/>
          <w:lang w:val="uk-UA"/>
        </w:rPr>
        <w:t>КИЇВМІСЬКБУД-6</w:t>
      </w:r>
      <w:r w:rsidRPr="001E18AD">
        <w:rPr>
          <w:sz w:val="28"/>
          <w:szCs w:val="28"/>
          <w:lang w:val="uk-UA"/>
        </w:rPr>
        <w:t xml:space="preserve">» </w:t>
      </w:r>
      <w:r w:rsidR="00F82359">
        <w:rPr>
          <w:sz w:val="28"/>
          <w:szCs w:val="28"/>
          <w:shd w:val="clear" w:color="auto" w:fill="FFFFFF"/>
          <w:lang w:val="uk-UA"/>
        </w:rPr>
        <w:t>від 02.10.2012</w:t>
      </w:r>
      <w:r w:rsidRPr="001E18AD">
        <w:rPr>
          <w:sz w:val="28"/>
          <w:szCs w:val="28"/>
          <w:shd w:val="clear" w:color="auto" w:fill="FFFFFF"/>
          <w:lang w:val="uk-UA"/>
        </w:rPr>
        <w:t xml:space="preserve">, зареєстровану в реєстрі за № </w:t>
      </w:r>
      <w:r w:rsidR="00F82359" w:rsidRPr="00F82359">
        <w:rPr>
          <w:sz w:val="28"/>
          <w:szCs w:val="28"/>
          <w:shd w:val="clear" w:color="auto" w:fill="FFFFFF"/>
          <w:lang w:val="uk-UA"/>
        </w:rPr>
        <w:t>3479</w:t>
      </w:r>
      <w:r w:rsidRPr="001E18AD">
        <w:rPr>
          <w:sz w:val="28"/>
          <w:szCs w:val="28"/>
          <w:lang w:val="uk-UA"/>
        </w:rPr>
        <w:t xml:space="preserve">, </w:t>
      </w:r>
      <w:r w:rsidR="00834BB0">
        <w:rPr>
          <w:sz w:val="28"/>
          <w:szCs w:val="28"/>
          <w:lang w:val="uk-UA"/>
        </w:rPr>
        <w:t xml:space="preserve">(копія засвідчена нотаріально 02.11.2018, зареєстрована в реєстрі за № 12235) </w:t>
      </w:r>
      <w:r w:rsidRPr="001E18AD">
        <w:rPr>
          <w:sz w:val="28"/>
          <w:szCs w:val="28"/>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0E8B92BC" w:rsidR="002D0F54" w:rsidRPr="003D4912" w:rsidRDefault="002D0F54" w:rsidP="00F6318B">
      <w:pPr>
        <w:ind w:firstLine="567"/>
        <w:jc w:val="both"/>
        <w:rPr>
          <w:sz w:val="28"/>
          <w:szCs w:val="28"/>
          <w:lang w:val="uk-UA"/>
        </w:rPr>
      </w:pPr>
    </w:p>
    <w:p w14:paraId="3764B822" w14:textId="0B48666A" w:rsidR="003D4912" w:rsidRDefault="00930B76" w:rsidP="00930B76">
      <w:pPr>
        <w:ind w:firstLine="709"/>
        <w:jc w:val="both"/>
        <w:rPr>
          <w:sz w:val="28"/>
          <w:szCs w:val="28"/>
          <w:lang w:val="uk-UA"/>
        </w:rPr>
      </w:pPr>
      <w:r>
        <w:rPr>
          <w:sz w:val="28"/>
          <w:szCs w:val="28"/>
          <w:lang w:val="uk-UA"/>
        </w:rPr>
        <w:t xml:space="preserve">1. </w:t>
      </w:r>
      <w:r w:rsidR="003D4912">
        <w:rPr>
          <w:sz w:val="28"/>
          <w:szCs w:val="28"/>
          <w:lang w:val="uk-UA"/>
        </w:rPr>
        <w:t>Вважати припиненим договір оренди земельної ділянки</w:t>
      </w:r>
      <w:r w:rsidR="003D4912">
        <w:rPr>
          <w:sz w:val="28"/>
          <w:szCs w:val="28"/>
          <w:lang w:val="uk-UA"/>
        </w:rPr>
        <w:br/>
      </w:r>
      <w:r w:rsidR="003D4912" w:rsidRPr="004E65FD">
        <w:rPr>
          <w:sz w:val="28"/>
          <w:szCs w:val="28"/>
          <w:lang w:val="uk-UA"/>
        </w:rPr>
        <w:t>від 09</w:t>
      </w:r>
      <w:r w:rsidR="003D4912">
        <w:rPr>
          <w:sz w:val="28"/>
          <w:szCs w:val="28"/>
          <w:lang w:val="uk-UA"/>
        </w:rPr>
        <w:t>.06.2003</w:t>
      </w:r>
      <w:r w:rsidR="003D4912" w:rsidRPr="004E65FD">
        <w:rPr>
          <w:sz w:val="28"/>
          <w:szCs w:val="28"/>
          <w:lang w:val="uk-UA"/>
        </w:rPr>
        <w:t xml:space="preserve"> № 79-6-00114, укладений між Київською міською радою та відкритим акціонерним товариством трест «Київміськбуд-6», у зв’язку з переходом права власності на нерухоме майно</w:t>
      </w:r>
      <w:r w:rsidR="003D4912">
        <w:rPr>
          <w:sz w:val="28"/>
          <w:szCs w:val="28"/>
          <w:lang w:val="uk-UA"/>
        </w:rPr>
        <w:t>.</w:t>
      </w:r>
    </w:p>
    <w:p w14:paraId="2DF8C34D" w14:textId="3FFC38CA" w:rsidR="003D4912" w:rsidRPr="00412ECD" w:rsidRDefault="003D4912" w:rsidP="00930B76">
      <w:pPr>
        <w:ind w:firstLine="709"/>
        <w:jc w:val="both"/>
        <w:rPr>
          <w:sz w:val="28"/>
          <w:szCs w:val="28"/>
          <w:lang w:val="uk-UA"/>
        </w:rPr>
      </w:pPr>
      <w:r>
        <w:rPr>
          <w:sz w:val="28"/>
          <w:szCs w:val="28"/>
          <w:lang w:val="uk-UA"/>
        </w:rPr>
        <w:lastRenderedPageBreak/>
        <w:t xml:space="preserve">2. </w:t>
      </w:r>
      <w:r w:rsidR="00CA3A48">
        <w:rPr>
          <w:sz w:val="28"/>
          <w:szCs w:val="28"/>
          <w:lang w:val="uk-UA"/>
        </w:rPr>
        <w:t xml:space="preserve">    </w:t>
      </w:r>
      <w:r w:rsidRPr="00412ECD">
        <w:rPr>
          <w:sz w:val="28"/>
          <w:szCs w:val="28"/>
          <w:lang w:val="uk-UA"/>
        </w:rPr>
        <w:t xml:space="preserve">Затвердити проект землеустрою щодо відведення земельної ділянки ТОВАРИСТВУ З ОБМЕЖЕНОЮ ВІДПОВІДАЛЬНІСТЮ «МЕДИЧНИЙ ЦЕНТР «НАША РОДИНА» для експлуатації та обслуговування медичного центру на вул. Великій Васильківській, 54-б у Голосіївському районі м. Києва (категорія земель – землі житлової та громадської забудови, код виду цільового призначення – 03.03, заява ДЦ від </w:t>
      </w:r>
      <w:r w:rsidR="00930B76" w:rsidRPr="001E18AD">
        <w:rPr>
          <w:sz w:val="28"/>
          <w:szCs w:val="28"/>
          <w:lang w:val="uk-UA"/>
        </w:rPr>
        <w:t>0</w:t>
      </w:r>
      <w:r w:rsidR="00930B76">
        <w:rPr>
          <w:sz w:val="28"/>
          <w:szCs w:val="28"/>
          <w:lang w:val="uk-UA"/>
        </w:rPr>
        <w:t>1</w:t>
      </w:r>
      <w:r w:rsidR="00930B76" w:rsidRPr="001E18AD">
        <w:rPr>
          <w:sz w:val="28"/>
          <w:szCs w:val="28"/>
          <w:lang w:val="uk-UA"/>
        </w:rPr>
        <w:t>.</w:t>
      </w:r>
      <w:r w:rsidR="00930B76">
        <w:rPr>
          <w:sz w:val="28"/>
          <w:szCs w:val="28"/>
          <w:lang w:val="uk-UA"/>
        </w:rPr>
        <w:t>02</w:t>
      </w:r>
      <w:r w:rsidR="00930B76" w:rsidRPr="001E18AD">
        <w:rPr>
          <w:sz w:val="28"/>
          <w:szCs w:val="28"/>
          <w:lang w:val="uk-UA"/>
        </w:rPr>
        <w:t>.202</w:t>
      </w:r>
      <w:r w:rsidR="00930B76">
        <w:rPr>
          <w:sz w:val="28"/>
          <w:szCs w:val="28"/>
          <w:lang w:val="uk-UA"/>
        </w:rPr>
        <w:t>3</w:t>
      </w:r>
      <w:r w:rsidR="00930B76" w:rsidRPr="001E18AD">
        <w:rPr>
          <w:sz w:val="28"/>
          <w:szCs w:val="28"/>
          <w:lang w:val="uk-UA"/>
        </w:rPr>
        <w:t xml:space="preserve"> № </w:t>
      </w:r>
      <w:r w:rsidR="00930B76" w:rsidRPr="00E13205">
        <w:rPr>
          <w:color w:val="000000" w:themeColor="text1"/>
          <w:sz w:val="28"/>
          <w:szCs w:val="28"/>
          <w:lang w:val="uk-UA"/>
        </w:rPr>
        <w:t>72023-007264591-031-03</w:t>
      </w:r>
      <w:r w:rsidRPr="00412ECD">
        <w:rPr>
          <w:sz w:val="28"/>
          <w:szCs w:val="28"/>
          <w:lang w:val="uk-UA"/>
        </w:rPr>
        <w:t xml:space="preserve">, справа </w:t>
      </w:r>
      <w:r w:rsidR="00930B76">
        <w:rPr>
          <w:color w:val="000000" w:themeColor="text1"/>
          <w:sz w:val="28"/>
          <w:szCs w:val="28"/>
          <w:lang w:val="uk-UA"/>
        </w:rPr>
        <w:t>239362899</w:t>
      </w:r>
      <w:r w:rsidRPr="00412ECD">
        <w:rPr>
          <w:sz w:val="28"/>
          <w:szCs w:val="28"/>
          <w:lang w:val="uk-UA"/>
        </w:rPr>
        <w:t>).</w:t>
      </w:r>
    </w:p>
    <w:p w14:paraId="3B692E60" w14:textId="77777777" w:rsidR="003D4912" w:rsidRPr="00412ECD" w:rsidRDefault="003D4912" w:rsidP="00CA3A48">
      <w:pPr>
        <w:pStyle w:val="af1"/>
        <w:numPr>
          <w:ilvl w:val="0"/>
          <w:numId w:val="12"/>
        </w:numPr>
        <w:ind w:left="0" w:firstLine="709"/>
        <w:contextualSpacing w:val="0"/>
        <w:jc w:val="both"/>
        <w:rPr>
          <w:sz w:val="28"/>
          <w:szCs w:val="28"/>
          <w:lang w:val="uk-UA"/>
        </w:rPr>
      </w:pPr>
      <w:r w:rsidRPr="00412ECD">
        <w:rPr>
          <w:sz w:val="28"/>
          <w:szCs w:val="28"/>
          <w:lang w:val="uk-UA"/>
        </w:rPr>
        <w:t xml:space="preserve">Змінити цільове призначення земельної ділянки </w:t>
      </w:r>
      <w:r>
        <w:rPr>
          <w:sz w:val="28"/>
          <w:szCs w:val="28"/>
          <w:lang w:val="uk-UA"/>
        </w:rPr>
        <w:t>та категорію</w:t>
      </w:r>
      <w:r w:rsidRPr="00412ECD">
        <w:rPr>
          <w:sz w:val="28"/>
          <w:szCs w:val="28"/>
          <w:lang w:val="uk-UA"/>
        </w:rPr>
        <w:t xml:space="preserve"> земель площею </w:t>
      </w:r>
      <w:r w:rsidRPr="00412ECD">
        <w:rPr>
          <w:iCs/>
          <w:sz w:val="28"/>
          <w:szCs w:val="28"/>
          <w:lang w:val="uk-UA" w:eastAsia="uk-UA"/>
        </w:rPr>
        <w:t>0,1558 г</w:t>
      </w:r>
      <w:r w:rsidRPr="00412ECD">
        <w:rPr>
          <w:sz w:val="28"/>
          <w:szCs w:val="28"/>
          <w:lang w:val="uk-UA"/>
        </w:rPr>
        <w:t>а</w:t>
      </w:r>
      <w:r w:rsidRPr="00412ECD">
        <w:rPr>
          <w:color w:val="FF0000"/>
          <w:lang w:val="uk-UA"/>
        </w:rPr>
        <w:t xml:space="preserve"> </w:t>
      </w:r>
      <w:r w:rsidRPr="00412ECD">
        <w:rPr>
          <w:sz w:val="28"/>
          <w:szCs w:val="28"/>
          <w:lang w:val="uk-UA"/>
        </w:rPr>
        <w:t xml:space="preserve">(кадастровий номер </w:t>
      </w:r>
      <w:r>
        <w:rPr>
          <w:iCs/>
          <w:sz w:val="28"/>
          <w:szCs w:val="28"/>
          <w:lang w:val="uk-UA" w:eastAsia="uk-UA"/>
        </w:rPr>
        <w:t xml:space="preserve">8000000000:79:012:0005) </w:t>
      </w:r>
      <w:r w:rsidRPr="00412ECD">
        <w:rPr>
          <w:sz w:val="28"/>
          <w:szCs w:val="28"/>
          <w:lang w:val="uk-UA"/>
        </w:rPr>
        <w:t>та дозволити використання її для експлуатації та обслуговування медичного центру (код виду цільового призначення 03.03</w:t>
      </w:r>
      <w:r>
        <w:rPr>
          <w:sz w:val="28"/>
          <w:szCs w:val="28"/>
          <w:lang w:val="uk-UA"/>
        </w:rPr>
        <w:t>,</w:t>
      </w:r>
      <w:r w:rsidRPr="007B17ED">
        <w:rPr>
          <w:sz w:val="28"/>
          <w:szCs w:val="28"/>
          <w:lang w:val="uk-UA"/>
        </w:rPr>
        <w:t xml:space="preserve"> </w:t>
      </w:r>
      <w:r w:rsidRPr="00412ECD">
        <w:rPr>
          <w:sz w:val="28"/>
          <w:szCs w:val="28"/>
          <w:lang w:val="uk-UA"/>
        </w:rPr>
        <w:t>категорія земель – землі житлової та громадської забудови).</w:t>
      </w:r>
    </w:p>
    <w:p w14:paraId="4D24E4B4" w14:textId="77777777" w:rsidR="003D4912" w:rsidRPr="00794828" w:rsidRDefault="003D4912" w:rsidP="00CA3A48">
      <w:pPr>
        <w:pStyle w:val="af1"/>
        <w:numPr>
          <w:ilvl w:val="0"/>
          <w:numId w:val="12"/>
        </w:numPr>
        <w:ind w:left="0" w:firstLine="709"/>
        <w:contextualSpacing w:val="0"/>
        <w:jc w:val="both"/>
        <w:rPr>
          <w:sz w:val="28"/>
          <w:szCs w:val="28"/>
          <w:lang w:val="uk-UA"/>
        </w:rPr>
      </w:pPr>
      <w:r w:rsidRPr="00794828">
        <w:rPr>
          <w:sz w:val="28"/>
          <w:szCs w:val="28"/>
          <w:lang w:val="uk-UA"/>
        </w:rPr>
        <w:t xml:space="preserve"> Передати ТОВАРИСТВУ З ОБМЕЖЕНОЮ ВІДПОВІДАЛЬНІСТЮ «МЕДИЧНИЙ ЦЕНТР «НАША РОДИНА», за умови виконання пункту 5 цього рішення, в </w:t>
      </w:r>
      <w:r w:rsidRPr="00794828">
        <w:rPr>
          <w:iCs/>
          <w:sz w:val="28"/>
          <w:szCs w:val="28"/>
          <w:lang w:val="uk-UA" w:eastAsia="uk-UA"/>
        </w:rPr>
        <w:t>оренду на 10</w:t>
      </w:r>
      <w:r w:rsidRPr="00794828">
        <w:rPr>
          <w:sz w:val="28"/>
          <w:szCs w:val="28"/>
          <w:lang w:val="uk-UA"/>
        </w:rPr>
        <w:t xml:space="preserve"> років земельну ділянку площею </w:t>
      </w:r>
      <w:r w:rsidRPr="00794828">
        <w:rPr>
          <w:iCs/>
          <w:sz w:val="28"/>
          <w:szCs w:val="28"/>
          <w:lang w:val="uk-UA" w:eastAsia="uk-UA"/>
        </w:rPr>
        <w:t>0,1558 г</w:t>
      </w:r>
      <w:r w:rsidRPr="00794828">
        <w:rPr>
          <w:sz w:val="28"/>
          <w:szCs w:val="28"/>
          <w:lang w:val="uk-UA"/>
        </w:rPr>
        <w:t>а</w:t>
      </w:r>
      <w:r w:rsidRPr="00794828">
        <w:rPr>
          <w:color w:val="FF0000"/>
          <w:lang w:val="uk-UA"/>
        </w:rPr>
        <w:t xml:space="preserve"> </w:t>
      </w:r>
      <w:r w:rsidRPr="00794828">
        <w:rPr>
          <w:sz w:val="28"/>
          <w:szCs w:val="28"/>
          <w:lang w:val="uk-UA"/>
        </w:rPr>
        <w:t xml:space="preserve">(кадастровий номер </w:t>
      </w:r>
      <w:r w:rsidRPr="00794828">
        <w:rPr>
          <w:iCs/>
          <w:sz w:val="28"/>
          <w:szCs w:val="28"/>
          <w:lang w:val="uk-UA" w:eastAsia="uk-UA"/>
        </w:rPr>
        <w:t>8000000000:79:012:0005</w:t>
      </w:r>
      <w:r w:rsidRPr="00794828">
        <w:rPr>
          <w:sz w:val="28"/>
          <w:szCs w:val="28"/>
          <w:lang w:val="uk-UA"/>
        </w:rPr>
        <w:t>) для експлуатації та обслуговування медичного центру (код виду цільового призначення 03.03 – для будівництва та обслуговування будівель закладів охорони здоров'я та соціальної допомоги) на вул. Великій Васильківській, 54-б у Голосіївському районі міста Києва із земель комунальної власності територіальної громади міста Києва у зв’язку з набуттям права власності на нерухоме майно (право власності зареєстровано у Державному реєстрі речових прав на нерухоме майно 14.02.2017, номер запису про право власності 19075536).</w:t>
      </w:r>
    </w:p>
    <w:p w14:paraId="1B66A057" w14:textId="77777777" w:rsidR="003D4912" w:rsidRPr="008E70F8" w:rsidRDefault="003D4912" w:rsidP="00930B76">
      <w:pPr>
        <w:pStyle w:val="af1"/>
        <w:numPr>
          <w:ilvl w:val="0"/>
          <w:numId w:val="12"/>
        </w:numPr>
        <w:ind w:left="0" w:firstLine="709"/>
        <w:contextualSpacing w:val="0"/>
        <w:jc w:val="both"/>
        <w:rPr>
          <w:sz w:val="28"/>
          <w:szCs w:val="28"/>
          <w:lang w:val="uk-UA"/>
        </w:rPr>
      </w:pPr>
      <w:r w:rsidRPr="008E70F8">
        <w:rPr>
          <w:sz w:val="28"/>
          <w:szCs w:val="28"/>
          <w:lang w:val="uk-UA"/>
        </w:rPr>
        <w:t> ТОВАРИСТВУ З ОБМЕЖЕНОЮ ВІДПОВІДАЛЬНІСТЮ «МЕДИЧНИЙ ЦЕНТР «НАША РОДИНА»:</w:t>
      </w:r>
    </w:p>
    <w:p w14:paraId="4B21E001" w14:textId="77777777" w:rsidR="003D4912" w:rsidRPr="008E70F8" w:rsidRDefault="003D4912" w:rsidP="00CA3A48">
      <w:pPr>
        <w:pStyle w:val="af1"/>
        <w:ind w:left="0" w:firstLine="709"/>
        <w:contextualSpacing w:val="0"/>
        <w:jc w:val="both"/>
        <w:rPr>
          <w:snapToGrid w:val="0"/>
          <w:sz w:val="28"/>
          <w:szCs w:val="28"/>
          <w:lang w:val="uk-UA"/>
        </w:rPr>
      </w:pPr>
      <w:r w:rsidRPr="008E70F8">
        <w:rPr>
          <w:sz w:val="28"/>
          <w:szCs w:val="28"/>
          <w:lang w:val="uk-UA"/>
        </w:rPr>
        <w:t xml:space="preserve">5.1. </w:t>
      </w:r>
      <w:r w:rsidRPr="008E70F8">
        <w:rPr>
          <w:snapToGrid w:val="0"/>
          <w:sz w:val="28"/>
          <w:szCs w:val="28"/>
          <w:lang w:val="uk-UA"/>
        </w:rPr>
        <w:t>Виконувати обов'язки землекористувача відповідно до вимог статті 96 Земельного кодексу України.</w:t>
      </w:r>
    </w:p>
    <w:p w14:paraId="6D9B5B41" w14:textId="77777777" w:rsidR="003D4912" w:rsidRPr="008E70F8" w:rsidRDefault="003D4912" w:rsidP="00930B76">
      <w:pPr>
        <w:pStyle w:val="af1"/>
        <w:ind w:left="0" w:firstLine="709"/>
        <w:contextualSpacing w:val="0"/>
        <w:jc w:val="both"/>
        <w:rPr>
          <w:snapToGrid w:val="0"/>
          <w:sz w:val="28"/>
          <w:szCs w:val="28"/>
          <w:lang w:val="uk-UA"/>
        </w:rPr>
      </w:pPr>
      <w:r w:rsidRPr="008E70F8">
        <w:rPr>
          <w:snapToGrid w:val="0"/>
          <w:sz w:val="28"/>
          <w:szCs w:val="28"/>
          <w:lang w:val="uk-UA"/>
        </w:rPr>
        <w:t>5.2.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7C08C518" w14:textId="77777777" w:rsidR="003D4912" w:rsidRPr="008E70F8" w:rsidRDefault="003D4912" w:rsidP="00930B76">
      <w:pPr>
        <w:pStyle w:val="af1"/>
        <w:ind w:left="0" w:firstLine="709"/>
        <w:contextualSpacing w:val="0"/>
        <w:jc w:val="both"/>
        <w:rPr>
          <w:sz w:val="28"/>
          <w:szCs w:val="28"/>
          <w:lang w:val="uk-UA"/>
        </w:rPr>
      </w:pPr>
      <w:r w:rsidRPr="008E70F8">
        <w:rPr>
          <w:sz w:val="28"/>
          <w:szCs w:val="28"/>
          <w:lang w:val="uk-UA"/>
        </w:rPr>
        <w:t>5.3. Питання майнових відносин вирішувати в установленому порядку.</w:t>
      </w:r>
    </w:p>
    <w:p w14:paraId="777E2CEA" w14:textId="77777777" w:rsidR="003D4912" w:rsidRPr="008E70F8" w:rsidRDefault="003D4912" w:rsidP="00930B76">
      <w:pPr>
        <w:pStyle w:val="af1"/>
        <w:ind w:left="0" w:firstLine="709"/>
        <w:contextualSpacing w:val="0"/>
        <w:jc w:val="both"/>
        <w:rPr>
          <w:sz w:val="28"/>
          <w:szCs w:val="28"/>
          <w:lang w:val="uk-UA"/>
        </w:rPr>
      </w:pPr>
      <w:r w:rsidRPr="008E70F8">
        <w:rPr>
          <w:sz w:val="28"/>
          <w:szCs w:val="28"/>
          <w:lang w:val="uk-UA"/>
        </w:rPr>
        <w:t>5.4.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E8E0F4F" w14:textId="00F26190" w:rsidR="003D4912" w:rsidRPr="008E70F8" w:rsidRDefault="003D4912" w:rsidP="00930B76">
      <w:pPr>
        <w:pStyle w:val="af1"/>
        <w:ind w:left="0" w:firstLine="709"/>
        <w:contextualSpacing w:val="0"/>
        <w:jc w:val="both"/>
        <w:rPr>
          <w:sz w:val="28"/>
          <w:szCs w:val="28"/>
          <w:lang w:val="uk-UA"/>
        </w:rPr>
      </w:pPr>
      <w:r w:rsidRPr="008E70F8">
        <w:rPr>
          <w:sz w:val="28"/>
          <w:szCs w:val="28"/>
          <w:lang w:val="uk-UA"/>
        </w:rPr>
        <w:t xml:space="preserve">5.5. Виконати вимоги, викладені в листах Департаменту містобудування та архітектури виконавчого органу Київської міської ради (Київської міської </w:t>
      </w:r>
      <w:r>
        <w:rPr>
          <w:sz w:val="28"/>
          <w:szCs w:val="28"/>
          <w:lang w:val="uk-UA"/>
        </w:rPr>
        <w:t>державної адміністрації) від 15.</w:t>
      </w:r>
      <w:r w:rsidRPr="0012538E">
        <w:rPr>
          <w:sz w:val="28"/>
          <w:szCs w:val="28"/>
          <w:lang w:val="uk-UA"/>
        </w:rPr>
        <w:t>03</w:t>
      </w:r>
      <w:r>
        <w:rPr>
          <w:sz w:val="28"/>
          <w:szCs w:val="28"/>
          <w:lang w:val="uk-UA"/>
        </w:rPr>
        <w:t xml:space="preserve">.2019 № </w:t>
      </w:r>
      <w:r w:rsidRPr="008E70F8">
        <w:rPr>
          <w:sz w:val="28"/>
          <w:szCs w:val="28"/>
          <w:lang w:val="uk-UA"/>
        </w:rPr>
        <w:t xml:space="preserve">3063/0/012/19-19, Департаменту охорони культурної спадщини виконавчого органу Київської міської ради (Київської міської </w:t>
      </w:r>
      <w:r w:rsidR="00F82359">
        <w:rPr>
          <w:sz w:val="28"/>
          <w:szCs w:val="28"/>
          <w:lang w:val="uk-UA"/>
        </w:rPr>
        <w:t xml:space="preserve">державної адміністрації) від </w:t>
      </w:r>
      <w:r w:rsidR="003172B7" w:rsidRPr="003172B7">
        <w:rPr>
          <w:sz w:val="28"/>
          <w:szCs w:val="28"/>
          <w:lang w:val="uk-UA"/>
        </w:rPr>
        <w:t>10</w:t>
      </w:r>
      <w:r>
        <w:rPr>
          <w:sz w:val="28"/>
          <w:szCs w:val="28"/>
          <w:lang w:val="uk-UA"/>
        </w:rPr>
        <w:t>.</w:t>
      </w:r>
      <w:r w:rsidR="003172B7" w:rsidRPr="003172B7">
        <w:rPr>
          <w:sz w:val="28"/>
          <w:szCs w:val="28"/>
          <w:lang w:val="uk-UA"/>
        </w:rPr>
        <w:t>07</w:t>
      </w:r>
      <w:r>
        <w:rPr>
          <w:sz w:val="28"/>
          <w:szCs w:val="28"/>
          <w:lang w:val="uk-UA"/>
        </w:rPr>
        <w:t>.</w:t>
      </w:r>
      <w:r w:rsidRPr="008E70F8">
        <w:rPr>
          <w:sz w:val="28"/>
          <w:szCs w:val="28"/>
          <w:lang w:val="uk-UA"/>
        </w:rPr>
        <w:t>20</w:t>
      </w:r>
      <w:r w:rsidR="003172B7" w:rsidRPr="003172B7">
        <w:rPr>
          <w:sz w:val="28"/>
          <w:szCs w:val="28"/>
          <w:lang w:val="uk-UA"/>
        </w:rPr>
        <w:t>19</w:t>
      </w:r>
      <w:r>
        <w:rPr>
          <w:sz w:val="28"/>
          <w:szCs w:val="28"/>
          <w:lang w:val="uk-UA"/>
        </w:rPr>
        <w:t xml:space="preserve"> </w:t>
      </w:r>
      <w:r w:rsidRPr="008E70F8">
        <w:rPr>
          <w:sz w:val="28"/>
          <w:szCs w:val="28"/>
          <w:lang w:val="uk-UA"/>
        </w:rPr>
        <w:t xml:space="preserve"> № 066-</w:t>
      </w:r>
      <w:r w:rsidR="00F82359" w:rsidRPr="00F82359">
        <w:rPr>
          <w:sz w:val="28"/>
          <w:szCs w:val="28"/>
          <w:lang w:val="uk-UA"/>
        </w:rPr>
        <w:t>2</w:t>
      </w:r>
      <w:r w:rsidR="003172B7" w:rsidRPr="003172B7">
        <w:rPr>
          <w:sz w:val="28"/>
          <w:szCs w:val="28"/>
          <w:lang w:val="uk-UA"/>
        </w:rPr>
        <w:t>118</w:t>
      </w:r>
      <w:r w:rsidRPr="008E70F8">
        <w:rPr>
          <w:sz w:val="28"/>
          <w:szCs w:val="28"/>
          <w:lang w:val="uk-UA"/>
        </w:rPr>
        <w:t>.</w:t>
      </w:r>
    </w:p>
    <w:p w14:paraId="6AEE1EBE" w14:textId="77777777" w:rsidR="003D4912" w:rsidRPr="008E70F8" w:rsidRDefault="003D4912" w:rsidP="00930B76">
      <w:pPr>
        <w:pStyle w:val="af1"/>
        <w:ind w:left="0" w:firstLine="709"/>
        <w:contextualSpacing w:val="0"/>
        <w:jc w:val="both"/>
        <w:rPr>
          <w:sz w:val="28"/>
          <w:szCs w:val="28"/>
          <w:lang w:val="uk-UA"/>
        </w:rPr>
      </w:pPr>
      <w:r w:rsidRPr="008E70F8">
        <w:rPr>
          <w:sz w:val="28"/>
          <w:szCs w:val="28"/>
          <w:lang w:val="uk-UA"/>
        </w:rPr>
        <w:t xml:space="preserve">5.6. </w:t>
      </w:r>
      <w:r w:rsidRPr="008E70F8">
        <w:rPr>
          <w:snapToGrid w:val="0"/>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8E70F8">
        <w:rPr>
          <w:sz w:val="28"/>
          <w:szCs w:val="28"/>
          <w:lang w:val="uk-UA"/>
        </w:rPr>
        <w:t xml:space="preserve">. </w:t>
      </w:r>
    </w:p>
    <w:p w14:paraId="4C1E3F15" w14:textId="77777777" w:rsidR="003D4912" w:rsidRPr="008E70F8" w:rsidRDefault="003D4912" w:rsidP="00930B76">
      <w:pPr>
        <w:pStyle w:val="af1"/>
        <w:ind w:left="0" w:firstLine="709"/>
        <w:contextualSpacing w:val="0"/>
        <w:jc w:val="both"/>
        <w:rPr>
          <w:sz w:val="28"/>
          <w:szCs w:val="28"/>
          <w:lang w:val="uk-UA"/>
        </w:rPr>
      </w:pPr>
      <w:r w:rsidRPr="008E70F8">
        <w:rPr>
          <w:sz w:val="28"/>
          <w:szCs w:val="28"/>
          <w:lang w:val="uk-UA"/>
        </w:rPr>
        <w:lastRenderedPageBreak/>
        <w:t>5.7.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3F66DD60" w14:textId="1B899169" w:rsidR="003D4912" w:rsidRPr="008E70F8" w:rsidRDefault="003D4912" w:rsidP="00930B76">
      <w:pPr>
        <w:pStyle w:val="af1"/>
        <w:ind w:left="0" w:firstLine="709"/>
        <w:contextualSpacing w:val="0"/>
        <w:jc w:val="both"/>
        <w:rPr>
          <w:sz w:val="28"/>
          <w:szCs w:val="28"/>
          <w:lang w:val="uk-UA"/>
        </w:rPr>
      </w:pPr>
      <w:r w:rsidRPr="008E70F8">
        <w:rPr>
          <w:sz w:val="28"/>
          <w:szCs w:val="28"/>
          <w:lang w:val="uk-UA"/>
        </w:rPr>
        <w:t>5.8. Питання сплати відновної вартості зелених насаджень або укладання охоронного договору на зелені насадження вирішувати відповідно до рішенн</w:t>
      </w:r>
      <w:r w:rsidR="001A0C74">
        <w:rPr>
          <w:sz w:val="28"/>
          <w:szCs w:val="28"/>
          <w:lang w:val="uk-UA"/>
        </w:rPr>
        <w:t>я Київської міської ради від 27.</w:t>
      </w:r>
      <w:r w:rsidR="001A0C74" w:rsidRPr="001A0C74">
        <w:rPr>
          <w:sz w:val="28"/>
          <w:szCs w:val="28"/>
          <w:lang w:val="uk-UA"/>
        </w:rPr>
        <w:t>10</w:t>
      </w:r>
      <w:r w:rsidR="001A0C74">
        <w:rPr>
          <w:sz w:val="28"/>
          <w:szCs w:val="28"/>
          <w:lang w:val="uk-UA"/>
        </w:rPr>
        <w:t>.2011</w:t>
      </w:r>
      <w:r w:rsidRPr="008E70F8">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847700F" w14:textId="77777777" w:rsidR="003D4912" w:rsidRDefault="003D4912" w:rsidP="00930B76">
      <w:pPr>
        <w:tabs>
          <w:tab w:val="left" w:pos="0"/>
        </w:tabs>
        <w:ind w:firstLine="709"/>
        <w:jc w:val="both"/>
        <w:rPr>
          <w:sz w:val="28"/>
          <w:szCs w:val="28"/>
          <w:lang w:val="uk-UA"/>
        </w:rPr>
      </w:pPr>
      <w:r>
        <w:rPr>
          <w:sz w:val="28"/>
          <w:szCs w:val="28"/>
          <w:lang w:val="uk-UA"/>
        </w:rPr>
        <w:t>5.9</w:t>
      </w:r>
      <w:r w:rsidRPr="00326929">
        <w:rPr>
          <w:sz w:val="28"/>
          <w:szCs w:val="28"/>
          <w:lang w:val="uk-UA"/>
        </w:rPr>
        <w:t>. Дотримуватися вимог Закону України «Про охорону культурної спадщини».</w:t>
      </w:r>
    </w:p>
    <w:p w14:paraId="17A2D488" w14:textId="578CEABD" w:rsidR="003D4912" w:rsidRPr="00264CEB" w:rsidRDefault="003D4912" w:rsidP="00930B76">
      <w:pPr>
        <w:tabs>
          <w:tab w:val="left" w:pos="1134"/>
        </w:tabs>
        <w:ind w:firstLine="709"/>
        <w:jc w:val="both"/>
        <w:rPr>
          <w:snapToGrid w:val="0"/>
          <w:sz w:val="28"/>
          <w:lang w:val="uk-UA"/>
        </w:rPr>
      </w:pPr>
      <w:r>
        <w:rPr>
          <w:snapToGrid w:val="0"/>
          <w:sz w:val="28"/>
          <w:lang w:val="uk-UA"/>
        </w:rPr>
        <w:t xml:space="preserve">5.10.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w:t>
      </w:r>
      <w:r>
        <w:rPr>
          <w:sz w:val="28"/>
          <w:szCs w:val="28"/>
          <w:lang w:val="uk-UA"/>
        </w:rPr>
        <w:t xml:space="preserve">від </w:t>
      </w:r>
      <w:r w:rsidRPr="00B77712">
        <w:rPr>
          <w:sz w:val="28"/>
          <w:szCs w:val="28"/>
          <w:lang w:val="uk-UA"/>
        </w:rPr>
        <w:t>23.</w:t>
      </w:r>
      <w:r w:rsidRPr="00B77712">
        <w:rPr>
          <w:sz w:val="28"/>
          <w:szCs w:val="28"/>
        </w:rPr>
        <w:t>11</w:t>
      </w:r>
      <w:r w:rsidRPr="00B77712">
        <w:rPr>
          <w:sz w:val="28"/>
          <w:szCs w:val="28"/>
          <w:lang w:val="uk-UA"/>
        </w:rPr>
        <w:t xml:space="preserve">.2021 № </w:t>
      </w:r>
      <w:r w:rsidRPr="00B77712">
        <w:rPr>
          <w:sz w:val="28"/>
          <w:szCs w:val="28"/>
        </w:rPr>
        <w:t>14000</w:t>
      </w:r>
      <w:r w:rsidRPr="00B77712">
        <w:rPr>
          <w:sz w:val="28"/>
          <w:szCs w:val="28"/>
          <w:lang w:val="uk-UA"/>
        </w:rPr>
        <w:t>/</w:t>
      </w:r>
      <w:r w:rsidR="00383809">
        <w:rPr>
          <w:sz w:val="28"/>
          <w:szCs w:val="28"/>
        </w:rPr>
        <w:t>6.11.</w:t>
      </w:r>
      <w:r w:rsidRPr="00B77712">
        <w:rPr>
          <w:sz w:val="28"/>
          <w:szCs w:val="28"/>
        </w:rPr>
        <w:t>1</w:t>
      </w:r>
      <w:r w:rsidRPr="00B77712">
        <w:rPr>
          <w:snapToGrid w:val="0"/>
          <w:sz w:val="28"/>
          <w:lang w:val="uk-UA"/>
        </w:rPr>
        <w:t>).</w:t>
      </w:r>
    </w:p>
    <w:p w14:paraId="5CC01A28" w14:textId="55BC4BE2" w:rsidR="003D4912" w:rsidRPr="006B0DAA" w:rsidRDefault="003D4912" w:rsidP="006B0DAA">
      <w:pPr>
        <w:tabs>
          <w:tab w:val="left" w:pos="0"/>
        </w:tabs>
        <w:ind w:firstLine="680"/>
        <w:jc w:val="both"/>
        <w:rPr>
          <w:sz w:val="28"/>
          <w:szCs w:val="28"/>
          <w:lang w:val="uk-UA"/>
        </w:rPr>
      </w:pPr>
      <w:r w:rsidRPr="008E70F8">
        <w:rPr>
          <w:sz w:val="28"/>
          <w:szCs w:val="28"/>
          <w:lang w:val="uk-UA"/>
        </w:rPr>
        <w:t>5.</w:t>
      </w:r>
      <w:r>
        <w:rPr>
          <w:sz w:val="28"/>
          <w:szCs w:val="28"/>
          <w:lang w:val="uk-UA"/>
        </w:rPr>
        <w:t>11</w:t>
      </w:r>
      <w:r w:rsidRPr="006B0DAA">
        <w:rPr>
          <w:sz w:val="28"/>
          <w:szCs w:val="28"/>
          <w:lang w:val="uk-UA"/>
        </w:rPr>
        <w:t xml:space="preserve">. </w:t>
      </w:r>
      <w:r w:rsidR="006B0DAA" w:rsidRPr="006B0DAA">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0B84593" w14:textId="156C6345" w:rsidR="003D4912" w:rsidRDefault="003D4912" w:rsidP="00930B76">
      <w:pPr>
        <w:tabs>
          <w:tab w:val="left" w:pos="0"/>
        </w:tabs>
        <w:ind w:firstLine="709"/>
        <w:jc w:val="both"/>
        <w:rPr>
          <w:sz w:val="28"/>
          <w:szCs w:val="28"/>
          <w:lang w:val="uk-UA"/>
        </w:rPr>
      </w:pPr>
      <w:r w:rsidRPr="00651D60">
        <w:rPr>
          <w:sz w:val="28"/>
          <w:szCs w:val="28"/>
        </w:rPr>
        <w:t>5.12</w:t>
      </w:r>
      <w:r>
        <w:rPr>
          <w:sz w:val="28"/>
          <w:szCs w:val="28"/>
          <w:lang w:val="uk-UA"/>
        </w:rPr>
        <w:t>.</w:t>
      </w:r>
      <w:r w:rsidR="00E3700A">
        <w:rPr>
          <w:sz w:val="28"/>
          <w:szCs w:val="28"/>
          <w:lang w:val="uk-UA"/>
        </w:rPr>
        <w:t xml:space="preserve"> Вжити заходів щодо внесення до </w:t>
      </w:r>
      <w:r>
        <w:rPr>
          <w:sz w:val="28"/>
          <w:szCs w:val="28"/>
          <w:lang w:val="uk-UA"/>
        </w:rPr>
        <w:t>Державного земельного кадастру відомостей про зміну цільового призначення земельної ділянки у порядку, визначеному законодавством України.</w:t>
      </w:r>
    </w:p>
    <w:p w14:paraId="4851F876" w14:textId="77777777" w:rsidR="003D4912" w:rsidRDefault="003D4912" w:rsidP="00930B76">
      <w:pPr>
        <w:tabs>
          <w:tab w:val="left" w:pos="0"/>
        </w:tabs>
        <w:ind w:firstLine="709"/>
        <w:jc w:val="both"/>
        <w:rPr>
          <w:sz w:val="28"/>
          <w:szCs w:val="28"/>
          <w:lang w:val="uk-UA"/>
        </w:rPr>
      </w:pPr>
      <w:r>
        <w:rPr>
          <w:sz w:val="28"/>
          <w:szCs w:val="28"/>
          <w:lang w:val="uk-UA"/>
        </w:rPr>
        <w:t xml:space="preserve">6.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5254D7">
        <w:rPr>
          <w:sz w:val="28"/>
          <w:szCs w:val="28"/>
          <w:lang w:val="uk-UA"/>
        </w:rPr>
        <w:t xml:space="preserve">підпункту </w:t>
      </w:r>
      <w:r w:rsidRPr="004B67F6">
        <w:rPr>
          <w:sz w:val="28"/>
          <w:szCs w:val="28"/>
          <w:lang w:val="uk-UA"/>
        </w:rPr>
        <w:t>5</w:t>
      </w:r>
      <w:r>
        <w:rPr>
          <w:sz w:val="28"/>
          <w:szCs w:val="28"/>
          <w:lang w:val="uk-UA"/>
        </w:rPr>
        <w:t>.11.</w:t>
      </w:r>
      <w:r w:rsidRPr="00951C59">
        <w:rPr>
          <w:sz w:val="28"/>
          <w:szCs w:val="28"/>
          <w:lang w:val="uk-UA"/>
        </w:rPr>
        <w:t xml:space="preserve"> </w:t>
      </w:r>
      <w:r>
        <w:rPr>
          <w:sz w:val="28"/>
          <w:szCs w:val="28"/>
          <w:lang w:val="uk-UA"/>
        </w:rPr>
        <w:t xml:space="preserve">пункту </w:t>
      </w:r>
      <w:r w:rsidRPr="004B67F6">
        <w:rPr>
          <w:sz w:val="28"/>
          <w:szCs w:val="28"/>
          <w:lang w:val="uk-UA"/>
        </w:rPr>
        <w:t>5</w:t>
      </w:r>
      <w:r w:rsidRPr="00951C59">
        <w:rPr>
          <w:sz w:val="28"/>
          <w:szCs w:val="28"/>
          <w:lang w:val="uk-UA"/>
        </w:rPr>
        <w:t xml:space="preserve"> цього рішення.</w:t>
      </w:r>
    </w:p>
    <w:p w14:paraId="0BB59B77" w14:textId="77777777" w:rsidR="003D4912" w:rsidRPr="008E70F8" w:rsidRDefault="003D4912" w:rsidP="00930B76">
      <w:pPr>
        <w:pStyle w:val="af1"/>
        <w:ind w:left="0" w:firstLine="709"/>
        <w:contextualSpacing w:val="0"/>
        <w:jc w:val="both"/>
        <w:rPr>
          <w:sz w:val="28"/>
          <w:szCs w:val="28"/>
          <w:lang w:val="uk-UA"/>
        </w:rPr>
      </w:pPr>
      <w:r>
        <w:rPr>
          <w:sz w:val="28"/>
          <w:szCs w:val="28"/>
          <w:lang w:val="uk-UA"/>
        </w:rPr>
        <w:t>7</w:t>
      </w:r>
      <w:r w:rsidRPr="008E70F8">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119DA7A" w14:textId="77777777" w:rsidR="003D4912" w:rsidRPr="008E70F8" w:rsidRDefault="003D4912" w:rsidP="00930B76">
      <w:pPr>
        <w:pStyle w:val="af1"/>
        <w:ind w:left="0" w:firstLine="709"/>
        <w:contextualSpacing w:val="0"/>
        <w:jc w:val="both"/>
        <w:rPr>
          <w:sz w:val="28"/>
          <w:szCs w:val="28"/>
          <w:lang w:val="uk-UA"/>
        </w:rPr>
      </w:pPr>
      <w:r>
        <w:rPr>
          <w:sz w:val="28"/>
          <w:szCs w:val="28"/>
          <w:lang w:val="uk-UA"/>
        </w:rPr>
        <w:t>8</w:t>
      </w:r>
      <w:r w:rsidRPr="008E70F8">
        <w:rPr>
          <w:sz w:val="28"/>
          <w:szCs w:val="28"/>
          <w:lang w:val="uk-UA"/>
        </w:rPr>
        <w:t>. Дане рішення втрачає чинність</w:t>
      </w:r>
      <w:r>
        <w:rPr>
          <w:sz w:val="28"/>
          <w:szCs w:val="28"/>
          <w:lang w:val="uk-UA"/>
        </w:rPr>
        <w:t xml:space="preserve"> в частині пункту 4 цього рішення</w:t>
      </w:r>
      <w:r w:rsidRPr="008E70F8">
        <w:rPr>
          <w:sz w:val="28"/>
          <w:szCs w:val="28"/>
          <w:lang w:val="uk-UA"/>
        </w:rPr>
        <w:t xml:space="preserve"> через дванадцять місяців з моменту його оприлюднення, у разі якщо протягом цього строку не укладений відповідний договір оренди земельної ділянки. </w:t>
      </w:r>
    </w:p>
    <w:p w14:paraId="67DF67A3" w14:textId="77777777" w:rsidR="003D4912" w:rsidRPr="008E70F8" w:rsidRDefault="003D4912" w:rsidP="00930B76">
      <w:pPr>
        <w:pStyle w:val="af1"/>
        <w:tabs>
          <w:tab w:val="left" w:pos="0"/>
          <w:tab w:val="left" w:pos="1134"/>
        </w:tabs>
        <w:ind w:left="0" w:firstLine="709"/>
        <w:contextualSpacing w:val="0"/>
        <w:jc w:val="both"/>
        <w:rPr>
          <w:sz w:val="28"/>
          <w:szCs w:val="28"/>
          <w:lang w:val="uk-UA"/>
        </w:rPr>
      </w:pPr>
      <w:r w:rsidRPr="00651D60">
        <w:rPr>
          <w:sz w:val="28"/>
          <w:szCs w:val="28"/>
        </w:rPr>
        <w:t>9</w:t>
      </w:r>
      <w:r w:rsidRPr="008E70F8">
        <w:rPr>
          <w:sz w:val="28"/>
          <w:szCs w:val="28"/>
          <w:lang w:val="uk-UA"/>
        </w:rPr>
        <w:t>.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0097D8F2" w14:textId="77777777" w:rsidR="003D4912" w:rsidRPr="00DE4A20" w:rsidRDefault="003D4912" w:rsidP="003D4912">
      <w:pPr>
        <w:ind w:firstLine="567"/>
        <w:jc w:val="both"/>
        <w:rPr>
          <w:rFonts w:ascii="Georgia" w:hAnsi="Georgia"/>
          <w:b/>
          <w:snapToGrid w:val="0"/>
          <w:color w:val="000000" w:themeColor="text1"/>
          <w:sz w:val="28"/>
          <w:lang w:val="uk-UA"/>
        </w:rPr>
      </w:pPr>
    </w:p>
    <w:p w14:paraId="5C6A71A3" w14:textId="77777777" w:rsidR="003D4912" w:rsidRPr="00105124" w:rsidRDefault="003D4912" w:rsidP="003D4912">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3D4912" w14:paraId="2F5CBADA" w14:textId="77777777" w:rsidTr="00613D2F">
        <w:tc>
          <w:tcPr>
            <w:tcW w:w="4927" w:type="dxa"/>
          </w:tcPr>
          <w:p w14:paraId="7A965D1E" w14:textId="77777777" w:rsidR="003D4912" w:rsidRDefault="003D4912" w:rsidP="00613D2F">
            <w:pPr>
              <w:jc w:val="both"/>
              <w:rPr>
                <w:sz w:val="28"/>
                <w:szCs w:val="28"/>
                <w:lang w:val="uk-UA"/>
              </w:rPr>
            </w:pPr>
            <w:r>
              <w:rPr>
                <w:sz w:val="28"/>
                <w:szCs w:val="28"/>
                <w:lang w:val="uk-UA"/>
              </w:rPr>
              <w:t>Київський міський голова</w:t>
            </w:r>
          </w:p>
        </w:tc>
        <w:tc>
          <w:tcPr>
            <w:tcW w:w="4927" w:type="dxa"/>
          </w:tcPr>
          <w:p w14:paraId="757F4A92" w14:textId="77777777" w:rsidR="003D4912" w:rsidRDefault="003D4912" w:rsidP="00613D2F">
            <w:pPr>
              <w:jc w:val="right"/>
              <w:rPr>
                <w:sz w:val="28"/>
                <w:szCs w:val="28"/>
                <w:lang w:val="uk-UA"/>
              </w:rPr>
            </w:pPr>
            <w:r>
              <w:rPr>
                <w:sz w:val="28"/>
                <w:szCs w:val="28"/>
                <w:lang w:val="en-US"/>
              </w:rPr>
              <w:t>Віталій КЛИЧКО</w:t>
            </w:r>
          </w:p>
        </w:tc>
      </w:tr>
    </w:tbl>
    <w:p w14:paraId="137901C2" w14:textId="77777777" w:rsidR="003D4912" w:rsidRDefault="003D4912" w:rsidP="003D4912">
      <w:pPr>
        <w:jc w:val="both"/>
        <w:rPr>
          <w:sz w:val="28"/>
          <w:szCs w:val="28"/>
          <w:lang w:val="uk-UA"/>
        </w:rPr>
      </w:pPr>
    </w:p>
    <w:p w14:paraId="1B88FDEE" w14:textId="71825FCF" w:rsidR="003D4912" w:rsidRDefault="003D4912" w:rsidP="00F6318B">
      <w:pPr>
        <w:ind w:firstLine="567"/>
        <w:jc w:val="both"/>
        <w:rPr>
          <w:rFonts w:ascii="Georgia" w:hAnsi="Georgia"/>
          <w:b/>
          <w:snapToGrid w:val="0"/>
          <w:color w:val="000000" w:themeColor="text1"/>
          <w:sz w:val="28"/>
          <w:lang w:val="uk-UA"/>
        </w:rPr>
      </w:pPr>
    </w:p>
    <w:p w14:paraId="31A28BED" w14:textId="43DEC329" w:rsidR="003D4912" w:rsidRDefault="003D4912" w:rsidP="00F6318B">
      <w:pPr>
        <w:ind w:firstLine="567"/>
        <w:jc w:val="both"/>
        <w:rPr>
          <w:rFonts w:ascii="Georgia" w:hAnsi="Georgia"/>
          <w:b/>
          <w:snapToGrid w:val="0"/>
          <w:color w:val="000000" w:themeColor="text1"/>
          <w:sz w:val="28"/>
          <w:lang w:val="uk-UA"/>
        </w:rPr>
      </w:pPr>
    </w:p>
    <w:p w14:paraId="53F1E159" w14:textId="015EEAED" w:rsidR="003D4912" w:rsidRDefault="003D4912" w:rsidP="00F6318B">
      <w:pPr>
        <w:ind w:firstLine="567"/>
        <w:jc w:val="both"/>
        <w:rPr>
          <w:rFonts w:ascii="Georgia" w:hAnsi="Georgia"/>
          <w:b/>
          <w:snapToGrid w:val="0"/>
          <w:color w:val="000000" w:themeColor="text1"/>
          <w:sz w:val="28"/>
          <w:lang w:val="uk-UA"/>
        </w:rPr>
      </w:pPr>
    </w:p>
    <w:p w14:paraId="4A780878" w14:textId="77777777" w:rsidR="003D4912" w:rsidRPr="00DE4A20" w:rsidRDefault="003D4912" w:rsidP="00F6318B">
      <w:pPr>
        <w:ind w:firstLine="567"/>
        <w:jc w:val="both"/>
        <w:rPr>
          <w:rFonts w:ascii="Georgia" w:hAnsi="Georgia"/>
          <w:b/>
          <w:snapToGrid w:val="0"/>
          <w:color w:val="000000" w:themeColor="text1"/>
          <w:sz w:val="28"/>
          <w:lang w:val="uk-UA"/>
        </w:rPr>
      </w:pPr>
    </w:p>
    <w:p w14:paraId="0D8C5FF0" w14:textId="1E64C720" w:rsidR="00692C91" w:rsidRDefault="00692C91" w:rsidP="00692C91">
      <w:pPr>
        <w:rPr>
          <w:b/>
          <w:bCs/>
          <w:color w:val="000000"/>
          <w:sz w:val="28"/>
          <w:szCs w:val="28"/>
          <w:lang w:val="uk-UA" w:eastAsia="uk-UA"/>
        </w:rPr>
      </w:pPr>
      <w:r>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43F98FBF" w:rsidR="00B70314" w:rsidRDefault="00B70314" w:rsidP="00C631DE">
      <w:pPr>
        <w:rPr>
          <w:b/>
          <w:bCs/>
          <w:color w:val="000000"/>
          <w:sz w:val="28"/>
          <w:szCs w:val="28"/>
          <w:lang w:val="uk-UA" w:eastAsia="uk-UA"/>
        </w:rPr>
      </w:pPr>
    </w:p>
    <w:tbl>
      <w:tblPr>
        <w:tblW w:w="9519" w:type="dxa"/>
        <w:tblLayout w:type="fixed"/>
        <w:tblLook w:val="0000" w:firstRow="0" w:lastRow="0" w:firstColumn="0" w:lastColumn="0" w:noHBand="0" w:noVBand="0"/>
      </w:tblPr>
      <w:tblGrid>
        <w:gridCol w:w="6290"/>
        <w:gridCol w:w="3229"/>
      </w:tblGrid>
      <w:tr w:rsidR="00B70314" w:rsidRPr="004549D3" w14:paraId="09B9EFBA" w14:textId="77777777" w:rsidTr="0076546D">
        <w:trPr>
          <w:trHeight w:val="1004"/>
        </w:trPr>
        <w:tc>
          <w:tcPr>
            <w:tcW w:w="6290" w:type="dxa"/>
            <w:vAlign w:val="bottom"/>
          </w:tcPr>
          <w:p w14:paraId="6316ACBB" w14:textId="77777777" w:rsidR="00B70314" w:rsidRPr="0012538E" w:rsidRDefault="00B70314" w:rsidP="0076546D">
            <w:pPr>
              <w:rPr>
                <w:snapToGrid w:val="0"/>
                <w:sz w:val="28"/>
                <w:szCs w:val="28"/>
                <w:lang w:val="uk-UA"/>
              </w:rPr>
            </w:pPr>
          </w:p>
          <w:p w14:paraId="77ED70F9" w14:textId="77777777" w:rsidR="00B70314" w:rsidRPr="0012538E" w:rsidRDefault="00B70314" w:rsidP="0076546D">
            <w:pPr>
              <w:rPr>
                <w:snapToGrid w:val="0"/>
                <w:sz w:val="28"/>
                <w:szCs w:val="28"/>
                <w:lang w:val="uk-UA"/>
              </w:rPr>
            </w:pPr>
            <w:r w:rsidRPr="0012538E">
              <w:rPr>
                <w:snapToGrid w:val="0"/>
                <w:sz w:val="28"/>
                <w:szCs w:val="28"/>
                <w:lang w:val="uk-UA"/>
              </w:rPr>
              <w:t>Постійна комісія Київської міської ради</w:t>
            </w:r>
          </w:p>
          <w:p w14:paraId="6B140800" w14:textId="77777777" w:rsidR="00B70314" w:rsidRPr="0012538E" w:rsidRDefault="00B70314" w:rsidP="0076546D">
            <w:pPr>
              <w:rPr>
                <w:snapToGrid w:val="0"/>
                <w:sz w:val="28"/>
                <w:szCs w:val="28"/>
                <w:lang w:val="uk-UA"/>
              </w:rPr>
            </w:pPr>
            <w:r w:rsidRPr="0012538E">
              <w:rPr>
                <w:snapToGrid w:val="0"/>
                <w:sz w:val="28"/>
                <w:szCs w:val="28"/>
                <w:lang w:val="uk-UA"/>
              </w:rPr>
              <w:t xml:space="preserve">з питань охорони здоров'я та соціальної політики </w:t>
            </w:r>
          </w:p>
          <w:p w14:paraId="7A83D877" w14:textId="77777777" w:rsidR="00B70314" w:rsidRPr="0012538E" w:rsidRDefault="00B70314" w:rsidP="0076546D">
            <w:pPr>
              <w:rPr>
                <w:snapToGrid w:val="0"/>
                <w:sz w:val="28"/>
                <w:szCs w:val="28"/>
                <w:lang w:val="uk-UA"/>
              </w:rPr>
            </w:pPr>
          </w:p>
          <w:p w14:paraId="2F143FCC" w14:textId="77777777" w:rsidR="00B70314" w:rsidRPr="005421B5" w:rsidRDefault="00B70314" w:rsidP="0076546D">
            <w:pPr>
              <w:rPr>
                <w:snapToGrid w:val="0"/>
                <w:sz w:val="28"/>
                <w:szCs w:val="28"/>
              </w:rPr>
            </w:pPr>
            <w:r w:rsidRPr="005421B5">
              <w:rPr>
                <w:snapToGrid w:val="0"/>
                <w:sz w:val="28"/>
                <w:szCs w:val="28"/>
              </w:rPr>
              <w:t>Голова</w:t>
            </w:r>
          </w:p>
          <w:p w14:paraId="36E0449C" w14:textId="77777777" w:rsidR="00B70314" w:rsidRPr="005421B5" w:rsidRDefault="00B70314" w:rsidP="0076546D">
            <w:pPr>
              <w:rPr>
                <w:snapToGrid w:val="0"/>
                <w:sz w:val="28"/>
                <w:szCs w:val="28"/>
              </w:rPr>
            </w:pPr>
          </w:p>
          <w:p w14:paraId="54B4E3CC" w14:textId="77777777" w:rsidR="00B70314" w:rsidRPr="004549D3" w:rsidRDefault="00B70314" w:rsidP="0076546D">
            <w:pPr>
              <w:rPr>
                <w:snapToGrid w:val="0"/>
                <w:sz w:val="28"/>
                <w:szCs w:val="28"/>
              </w:rPr>
            </w:pPr>
            <w:r w:rsidRPr="005421B5">
              <w:rPr>
                <w:snapToGrid w:val="0"/>
                <w:sz w:val="28"/>
                <w:szCs w:val="28"/>
              </w:rPr>
              <w:t>Секретар</w:t>
            </w:r>
          </w:p>
        </w:tc>
        <w:tc>
          <w:tcPr>
            <w:tcW w:w="3229" w:type="dxa"/>
            <w:vAlign w:val="center"/>
          </w:tcPr>
          <w:p w14:paraId="3A93DBC2" w14:textId="77777777" w:rsidR="00B70314" w:rsidRDefault="00B70314" w:rsidP="0076546D">
            <w:pPr>
              <w:rPr>
                <w:sz w:val="28"/>
                <w:szCs w:val="28"/>
              </w:rPr>
            </w:pPr>
          </w:p>
          <w:p w14:paraId="5562625D" w14:textId="77777777" w:rsidR="00B70314" w:rsidRDefault="00B70314" w:rsidP="0076546D">
            <w:pPr>
              <w:rPr>
                <w:sz w:val="28"/>
                <w:szCs w:val="28"/>
              </w:rPr>
            </w:pPr>
          </w:p>
          <w:p w14:paraId="3A646F2A" w14:textId="77777777" w:rsidR="00B70314" w:rsidRDefault="00B70314" w:rsidP="0076546D">
            <w:pPr>
              <w:rPr>
                <w:sz w:val="28"/>
                <w:szCs w:val="28"/>
              </w:rPr>
            </w:pPr>
          </w:p>
          <w:p w14:paraId="3A096EE2" w14:textId="77777777" w:rsidR="00B70314" w:rsidRDefault="00B70314" w:rsidP="0076546D">
            <w:pPr>
              <w:rPr>
                <w:sz w:val="28"/>
                <w:szCs w:val="28"/>
              </w:rPr>
            </w:pPr>
          </w:p>
          <w:p w14:paraId="16EF98AA" w14:textId="77777777" w:rsidR="00B70314" w:rsidRPr="005421B5" w:rsidRDefault="00B70314" w:rsidP="0076546D">
            <w:pPr>
              <w:rPr>
                <w:sz w:val="28"/>
                <w:szCs w:val="28"/>
              </w:rPr>
            </w:pPr>
            <w:r w:rsidRPr="005421B5">
              <w:rPr>
                <w:sz w:val="28"/>
                <w:szCs w:val="28"/>
              </w:rPr>
              <w:t>Марина ПОРОШЕНКО</w:t>
            </w:r>
          </w:p>
          <w:p w14:paraId="00C06CF5" w14:textId="77777777" w:rsidR="00B70314" w:rsidRPr="005421B5" w:rsidRDefault="00B70314" w:rsidP="0076546D">
            <w:pPr>
              <w:rPr>
                <w:sz w:val="28"/>
                <w:szCs w:val="28"/>
              </w:rPr>
            </w:pPr>
          </w:p>
          <w:p w14:paraId="71209325" w14:textId="77777777" w:rsidR="00B70314" w:rsidRPr="004549D3" w:rsidRDefault="00B70314" w:rsidP="0076546D">
            <w:pPr>
              <w:rPr>
                <w:snapToGrid w:val="0"/>
                <w:sz w:val="28"/>
                <w:szCs w:val="28"/>
              </w:rPr>
            </w:pPr>
            <w:r w:rsidRPr="005421B5">
              <w:rPr>
                <w:sz w:val="28"/>
                <w:szCs w:val="28"/>
              </w:rPr>
              <w:t>Юлія УЛАСИК</w:t>
            </w:r>
          </w:p>
        </w:tc>
      </w:tr>
    </w:tbl>
    <w:p w14:paraId="580C5BF7" w14:textId="6D30FACE" w:rsidR="00B70314" w:rsidRDefault="00B70314" w:rsidP="00C631DE">
      <w:pPr>
        <w:rPr>
          <w:sz w:val="28"/>
          <w:szCs w:val="28"/>
          <w:lang w:val="uk-UA" w:eastAsia="uk-UA"/>
        </w:rPr>
      </w:pPr>
    </w:p>
    <w:p w14:paraId="27622FC7" w14:textId="2F765F6C" w:rsidR="0098169A" w:rsidRPr="006600D7" w:rsidRDefault="00692C91" w:rsidP="007D2419">
      <w:pPr>
        <w:rPr>
          <w:b/>
          <w:bCs/>
          <w:color w:val="000000"/>
          <w:sz w:val="28"/>
          <w:szCs w:val="28"/>
          <w:lang w:val="en-US" w:eastAsia="uk-UA"/>
        </w:rPr>
      </w:pPr>
      <w:r w:rsidRPr="00B70314">
        <w:rPr>
          <w:sz w:val="28"/>
          <w:szCs w:val="28"/>
          <w:lang w:val="uk-UA" w:eastAsia="uk-UA"/>
        </w:rPr>
        <w:br w:type="page"/>
      </w:r>
      <w:bookmarkStart w:id="0" w:name="_GoBack"/>
      <w:bookmarkEnd w:id="0"/>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A19E8"/>
    <w:multiLevelType w:val="hybridMultilevel"/>
    <w:tmpl w:val="35E04806"/>
    <w:lvl w:ilvl="0" w:tplc="4AD8D4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0C74"/>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172B7"/>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3809"/>
    <w:rsid w:val="003847A9"/>
    <w:rsid w:val="00394509"/>
    <w:rsid w:val="0039464F"/>
    <w:rsid w:val="0039548C"/>
    <w:rsid w:val="003A0108"/>
    <w:rsid w:val="003A07CC"/>
    <w:rsid w:val="003B69E5"/>
    <w:rsid w:val="003C0456"/>
    <w:rsid w:val="003C7C53"/>
    <w:rsid w:val="003D227D"/>
    <w:rsid w:val="003D4912"/>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2D0A"/>
    <w:rsid w:val="004805FA"/>
    <w:rsid w:val="004808A0"/>
    <w:rsid w:val="004831F9"/>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03C6"/>
    <w:rsid w:val="00664107"/>
    <w:rsid w:val="006661E2"/>
    <w:rsid w:val="006705F4"/>
    <w:rsid w:val="006737FF"/>
    <w:rsid w:val="00677766"/>
    <w:rsid w:val="0067790C"/>
    <w:rsid w:val="00692C91"/>
    <w:rsid w:val="006962AA"/>
    <w:rsid w:val="006A69D3"/>
    <w:rsid w:val="006A7731"/>
    <w:rsid w:val="006B0DAA"/>
    <w:rsid w:val="006B158B"/>
    <w:rsid w:val="006B3964"/>
    <w:rsid w:val="006C22D1"/>
    <w:rsid w:val="006C33D6"/>
    <w:rsid w:val="006C3F75"/>
    <w:rsid w:val="006C5BDF"/>
    <w:rsid w:val="006D04A6"/>
    <w:rsid w:val="006D4FC9"/>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2419"/>
    <w:rsid w:val="007D308E"/>
    <w:rsid w:val="007E01E7"/>
    <w:rsid w:val="007E5F46"/>
    <w:rsid w:val="007F29ED"/>
    <w:rsid w:val="00802B62"/>
    <w:rsid w:val="00817A15"/>
    <w:rsid w:val="00821CB0"/>
    <w:rsid w:val="008254CE"/>
    <w:rsid w:val="00825A17"/>
    <w:rsid w:val="00831D85"/>
    <w:rsid w:val="00834BB0"/>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0B76"/>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0314"/>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3A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3700A"/>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2359"/>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6447</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7330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2023-02-14T10:48:00Z</cp:lastPrinted>
  <dcterms:created xsi:type="dcterms:W3CDTF">2023-02-20T09:29:00Z</dcterms:created>
  <dcterms:modified xsi:type="dcterms:W3CDTF">2023-02-20T09:29:00Z</dcterms:modified>
</cp:coreProperties>
</file>