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bookmarkStart w:id="0" w:name="_GoBack"/>
      <w:bookmarkEnd w:id="0"/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245FF7E2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DB3B81">
        <w:rPr>
          <w:b w:val="0"/>
        </w:rPr>
        <w:t>IX</w:t>
      </w:r>
      <w:r w:rsidR="00FA4E32" w:rsidRPr="009A789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20729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241958319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207296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241958319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DE4A20" w:rsidRPr="00CB76D2" w14:paraId="39883B9B" w14:textId="77777777" w:rsidTr="00CB76D2">
        <w:trPr>
          <w:trHeight w:val="2500"/>
        </w:trPr>
        <w:tc>
          <w:tcPr>
            <w:tcW w:w="5387" w:type="dxa"/>
            <w:hideMark/>
          </w:tcPr>
          <w:p w14:paraId="0B182D23" w14:textId="2D4B7511" w:rsidR="00F6318B" w:rsidRPr="00DE4A20" w:rsidRDefault="0009503E" w:rsidP="006E1CA8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CB76D2" w:rsidRPr="00CB76D2">
              <w:rPr>
                <w:b/>
                <w:color w:val="000000" w:themeColor="text1"/>
                <w:sz w:val="28"/>
                <w:szCs w:val="28"/>
              </w:rPr>
              <w:t>передачу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B76D2">
              <w:rPr>
                <w:b/>
                <w:color w:val="000000" w:themeColor="text1"/>
                <w:sz w:val="28"/>
                <w:szCs w:val="28"/>
              </w:rPr>
              <w:t>ТОВАРИСТВУ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З ОБМЕЖЕНОЮ ВІДПОВІДАЛЬНІСТЮ «ЕЛЕКТРОЛІНІЙНИК»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A9326A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оренд</w:t>
            </w:r>
            <w:r w:rsidR="00CB76D2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у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експлуатації та обслуговування комплексу будівель та споруд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6648CA">
              <w:rPr>
                <w:b/>
                <w:iCs/>
                <w:color w:val="000000" w:themeColor="text1"/>
                <w:sz w:val="28"/>
                <w:szCs w:val="28"/>
              </w:rPr>
              <w:t>вул. Малинській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, 16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Святошинському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53D71D84" w14:textId="30B60749" w:rsidR="00CB76D2" w:rsidRPr="0003062B" w:rsidRDefault="00CB76D2" w:rsidP="00CB76D2">
      <w:pPr>
        <w:pStyle w:val="20"/>
        <w:rPr>
          <w:color w:val="000000" w:themeColor="text1"/>
          <w:szCs w:val="28"/>
          <w:lang w:val="uk-UA"/>
        </w:rPr>
      </w:pPr>
      <w:r w:rsidRPr="0003062B">
        <w:rPr>
          <w:color w:val="000000" w:themeColor="text1"/>
          <w:szCs w:val="28"/>
          <w:lang w:val="uk-UA"/>
        </w:rPr>
        <w:t>Відповідно до статей 9, 79</w:t>
      </w:r>
      <w:r w:rsidRPr="0003062B">
        <w:rPr>
          <w:color w:val="000000" w:themeColor="text1"/>
          <w:szCs w:val="28"/>
          <w:vertAlign w:val="superscript"/>
          <w:lang w:val="uk-UA"/>
        </w:rPr>
        <w:t>1</w:t>
      </w:r>
      <w:r>
        <w:rPr>
          <w:color w:val="000000" w:themeColor="text1"/>
          <w:szCs w:val="28"/>
          <w:lang w:val="uk-UA"/>
        </w:rPr>
        <w:t xml:space="preserve">, 83, 93, 116, 122, </w:t>
      </w:r>
      <w:r w:rsidR="00F46AE6">
        <w:rPr>
          <w:color w:val="000000" w:themeColor="text1"/>
          <w:szCs w:val="28"/>
          <w:lang w:val="uk-UA"/>
        </w:rPr>
        <w:t xml:space="preserve">123, </w:t>
      </w:r>
      <w:r w:rsidRPr="00FB22D1">
        <w:rPr>
          <w:color w:val="000000" w:themeColor="text1"/>
          <w:szCs w:val="28"/>
          <w:lang w:val="uk-UA"/>
        </w:rPr>
        <w:t>124</w:t>
      </w:r>
      <w:r w:rsidRPr="0003062B">
        <w:rPr>
          <w:color w:val="000000" w:themeColor="text1"/>
          <w:szCs w:val="28"/>
          <w:lang w:val="uk-UA"/>
        </w:rPr>
        <w:t xml:space="preserve">, 186 Земельного кодексу України, </w:t>
      </w:r>
      <w:r w:rsidRPr="000D6A2C">
        <w:rPr>
          <w:color w:val="000000" w:themeColor="text1"/>
          <w:lang w:val="uk-UA"/>
        </w:rPr>
        <w:t xml:space="preserve">статей 1212, 1214 Цивільного кодексу України, Закону України «Про оренду землі», </w:t>
      </w:r>
      <w:r w:rsidRPr="0003062B">
        <w:rPr>
          <w:color w:val="000000" w:themeColor="text1"/>
          <w:szCs w:val="28"/>
          <w:lang w:val="uk-UA"/>
        </w:rPr>
        <w:t xml:space="preserve">статті 35 Закону України «Про землеустрій», </w:t>
      </w:r>
      <w:r w:rsidR="006648CA" w:rsidRPr="0003062B">
        <w:rPr>
          <w:color w:val="000000" w:themeColor="text1"/>
          <w:szCs w:val="28"/>
          <w:lang w:val="uk-UA"/>
        </w:rPr>
        <w:t>Закону України «Про внесення змін до деяких законодавчих актів України щодо розмежування земель державної та комунальної власності»</w:t>
      </w:r>
      <w:r w:rsidR="006648CA">
        <w:rPr>
          <w:color w:val="000000" w:themeColor="text1"/>
          <w:szCs w:val="28"/>
          <w:lang w:val="uk-UA"/>
        </w:rPr>
        <w:t xml:space="preserve">, </w:t>
      </w:r>
      <w:r w:rsidRPr="0003062B">
        <w:rPr>
          <w:color w:val="000000" w:themeColor="text1"/>
          <w:szCs w:val="28"/>
          <w:lang w:val="uk-UA"/>
        </w:rPr>
        <w:t xml:space="preserve">пункту 34 частини першої статті 26 Закону України «Про місцеве самоврядування в Україні», рішення Київської міської ради від 10 вересня 2015 року № 958/1822 «Про інвентаризацію земель міста Києва», враховуючи, що земельна ділянка зареєстрована в Державному земельному </w:t>
      </w:r>
      <w:r w:rsidRPr="00E75ABC">
        <w:rPr>
          <w:color w:val="000000" w:themeColor="text1"/>
          <w:szCs w:val="28"/>
          <w:lang w:val="uk-UA"/>
        </w:rPr>
        <w:t>кадастрі</w:t>
      </w:r>
      <w:r>
        <w:rPr>
          <w:szCs w:val="28"/>
          <w:lang w:val="uk-UA"/>
        </w:rPr>
        <w:t>,</w:t>
      </w:r>
      <w:r w:rsidRPr="00B20EE1">
        <w:rPr>
          <w:szCs w:val="28"/>
          <w:lang w:val="uk-UA"/>
        </w:rPr>
        <w:t xml:space="preserve"> </w:t>
      </w:r>
      <w:r w:rsidRPr="00E75ABC">
        <w:rPr>
          <w:color w:val="000000" w:themeColor="text1"/>
          <w:szCs w:val="28"/>
          <w:lang w:val="uk-UA"/>
        </w:rPr>
        <w:t>розглянувши</w:t>
      </w:r>
      <w:r w:rsidRPr="0003062B">
        <w:rPr>
          <w:color w:val="000000" w:themeColor="text1"/>
          <w:szCs w:val="28"/>
          <w:lang w:val="uk-UA"/>
        </w:rPr>
        <w:t xml:space="preserve"> технічну </w:t>
      </w:r>
      <w:r w:rsidRPr="00651E82">
        <w:rPr>
          <w:color w:val="000000" w:themeColor="text1"/>
          <w:szCs w:val="28"/>
          <w:lang w:val="uk-UA"/>
        </w:rPr>
        <w:t xml:space="preserve">документацію із землеустрою щодо інвентаризації земель та заяву </w:t>
      </w:r>
      <w:r w:rsidR="006648CA">
        <w:rPr>
          <w:color w:val="000000" w:themeColor="text1"/>
          <w:szCs w:val="28"/>
          <w:lang w:val="uk-UA"/>
        </w:rPr>
        <w:t>ТОВАРИСТВА</w:t>
      </w:r>
      <w:r w:rsidR="006648CA" w:rsidRPr="00651E82">
        <w:rPr>
          <w:color w:val="000000" w:themeColor="text1"/>
          <w:szCs w:val="28"/>
          <w:lang w:val="uk-UA"/>
        </w:rPr>
        <w:t xml:space="preserve"> З ОБМЕЖЕНОЮ ВІДПОВІДАЛЬНІСТЮ</w:t>
      </w:r>
      <w:r w:rsidR="006648CA" w:rsidRPr="00B20EE1">
        <w:rPr>
          <w:color w:val="000000" w:themeColor="text1"/>
          <w:szCs w:val="28"/>
          <w:lang w:val="uk-UA"/>
        </w:rPr>
        <w:t xml:space="preserve"> </w:t>
      </w:r>
      <w:r w:rsidRPr="00B20EE1">
        <w:rPr>
          <w:color w:val="000000" w:themeColor="text1"/>
          <w:szCs w:val="28"/>
          <w:lang w:val="uk-UA"/>
        </w:rPr>
        <w:t>«</w:t>
      </w:r>
      <w:r w:rsidR="006648CA" w:rsidRPr="006648CA">
        <w:rPr>
          <w:color w:val="000000" w:themeColor="text1"/>
          <w:szCs w:val="28"/>
          <w:lang w:val="uk-UA"/>
        </w:rPr>
        <w:t>ЕЛЕКТРОЛІНІЙНИК</w:t>
      </w:r>
      <w:r w:rsidRPr="00B20EE1">
        <w:rPr>
          <w:color w:val="000000" w:themeColor="text1"/>
          <w:szCs w:val="28"/>
          <w:lang w:val="uk-UA"/>
        </w:rPr>
        <w:t xml:space="preserve">» </w:t>
      </w:r>
      <w:r w:rsidRPr="00651E82">
        <w:rPr>
          <w:color w:val="000000" w:themeColor="text1"/>
          <w:szCs w:val="28"/>
          <w:lang w:val="uk-UA"/>
        </w:rPr>
        <w:t xml:space="preserve">від </w:t>
      </w:r>
      <w:r w:rsidR="006648CA">
        <w:rPr>
          <w:color w:val="000000" w:themeColor="text1"/>
          <w:szCs w:val="28"/>
          <w:lang w:val="uk-UA"/>
        </w:rPr>
        <w:t>22</w:t>
      </w:r>
      <w:r w:rsidRPr="00651E82">
        <w:rPr>
          <w:color w:val="000000" w:themeColor="text1"/>
          <w:szCs w:val="28"/>
          <w:lang w:val="uk-UA"/>
        </w:rPr>
        <w:t xml:space="preserve"> </w:t>
      </w:r>
      <w:r w:rsidR="006648CA">
        <w:rPr>
          <w:szCs w:val="28"/>
          <w:lang w:val="uk-UA"/>
        </w:rPr>
        <w:t>липня</w:t>
      </w:r>
      <w:r>
        <w:rPr>
          <w:szCs w:val="28"/>
          <w:lang w:val="uk-UA"/>
        </w:rPr>
        <w:t xml:space="preserve"> </w:t>
      </w:r>
      <w:r w:rsidR="00F46AE6">
        <w:rPr>
          <w:color w:val="000000" w:themeColor="text1"/>
          <w:szCs w:val="28"/>
          <w:lang w:val="uk-UA"/>
        </w:rPr>
        <w:t>2022 року</w:t>
      </w:r>
      <w:r w:rsidR="006648CA">
        <w:rPr>
          <w:color w:val="000000" w:themeColor="text1"/>
          <w:szCs w:val="28"/>
          <w:lang w:val="uk-UA"/>
        </w:rPr>
        <w:t xml:space="preserve"> </w:t>
      </w:r>
      <w:r w:rsidRPr="00651E82">
        <w:rPr>
          <w:color w:val="000000" w:themeColor="text1"/>
          <w:szCs w:val="28"/>
          <w:lang w:val="uk-UA"/>
        </w:rPr>
        <w:t xml:space="preserve">№ </w:t>
      </w:r>
      <w:r w:rsidR="006648CA">
        <w:rPr>
          <w:color w:val="000000" w:themeColor="text1"/>
          <w:szCs w:val="28"/>
          <w:lang w:val="uk-UA"/>
        </w:rPr>
        <w:t>5000</w:t>
      </w:r>
      <w:r>
        <w:rPr>
          <w:color w:val="000000" w:themeColor="text1"/>
          <w:szCs w:val="28"/>
          <w:lang w:val="uk-UA"/>
        </w:rPr>
        <w:t>5</w:t>
      </w:r>
      <w:r w:rsidRPr="00651E82">
        <w:rPr>
          <w:color w:val="000000" w:themeColor="text1"/>
          <w:szCs w:val="28"/>
          <w:lang w:val="uk-UA"/>
        </w:rPr>
        <w:t>-</w:t>
      </w:r>
      <w:r>
        <w:rPr>
          <w:color w:val="000000" w:themeColor="text1"/>
          <w:szCs w:val="28"/>
          <w:lang w:val="uk-UA"/>
        </w:rPr>
        <w:t>006</w:t>
      </w:r>
      <w:r w:rsidR="006648CA">
        <w:rPr>
          <w:color w:val="000000" w:themeColor="text1"/>
          <w:szCs w:val="28"/>
          <w:lang w:val="uk-UA"/>
        </w:rPr>
        <w:t>910335</w:t>
      </w:r>
      <w:r w:rsidRPr="00651E82">
        <w:rPr>
          <w:color w:val="000000" w:themeColor="text1"/>
          <w:szCs w:val="28"/>
          <w:lang w:val="uk-UA"/>
        </w:rPr>
        <w:t>-031-03, Київська</w:t>
      </w:r>
      <w:r w:rsidRPr="0003062B">
        <w:rPr>
          <w:color w:val="000000" w:themeColor="text1"/>
          <w:szCs w:val="28"/>
          <w:lang w:val="uk-UA"/>
        </w:rPr>
        <w:t xml:space="preserve"> міська рада</w:t>
      </w:r>
    </w:p>
    <w:p w14:paraId="22CB6BF4" w14:textId="0E031621" w:rsidR="00F6318B" w:rsidRPr="00DE4A20" w:rsidRDefault="00F6318B" w:rsidP="006648CA">
      <w:pPr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14FC0600" w:rsidR="00F6318B" w:rsidRDefault="00F6318B" w:rsidP="006648CA">
      <w:pPr>
        <w:ind w:firstLine="709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237EFA81" w14:textId="77777777" w:rsidR="00207296" w:rsidRPr="006648CA" w:rsidRDefault="00207296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9F11507" w14:textId="15F2186C" w:rsidR="006648CA" w:rsidRPr="00A55772" w:rsidRDefault="00DD418B" w:rsidP="006648CA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648CA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="006648CA">
        <w:rPr>
          <w:color w:val="000000" w:themeColor="text1"/>
          <w:sz w:val="28"/>
          <w:szCs w:val="28"/>
          <w:lang w:val="uk-UA"/>
        </w:rPr>
        <w:t xml:space="preserve">Затвердити </w:t>
      </w:r>
      <w:r w:rsidR="006648CA" w:rsidRPr="00015288">
        <w:rPr>
          <w:color w:val="000000" w:themeColor="text1"/>
          <w:sz w:val="28"/>
          <w:szCs w:val="28"/>
          <w:lang w:val="uk-UA"/>
        </w:rPr>
        <w:t>технічну документацію</w:t>
      </w:r>
      <w:r w:rsidR="006648CA">
        <w:rPr>
          <w:color w:val="000000" w:themeColor="text1"/>
          <w:sz w:val="28"/>
          <w:szCs w:val="28"/>
          <w:lang w:val="uk-UA"/>
        </w:rPr>
        <w:t xml:space="preserve"> із землеустрою щодо інвентаризації земель </w:t>
      </w:r>
      <w:r w:rsidR="006648CA" w:rsidRPr="00A55772">
        <w:rPr>
          <w:color w:val="000000" w:themeColor="text1"/>
          <w:sz w:val="28"/>
          <w:szCs w:val="28"/>
          <w:lang w:val="uk-UA"/>
        </w:rPr>
        <w:t>ТОВАРИСТВУ З ОБМЕЖЕНОЮ ВІДПОВІДАЛЬНІСТЮ «</w:t>
      </w:r>
      <w:r w:rsidR="006648CA" w:rsidRPr="006648CA">
        <w:rPr>
          <w:color w:val="000000" w:themeColor="text1"/>
          <w:sz w:val="28"/>
          <w:szCs w:val="28"/>
          <w:lang w:val="uk-UA"/>
        </w:rPr>
        <w:t>ЕЛЕКТРОЛІНІЙНИК</w:t>
      </w:r>
      <w:r w:rsidR="006648CA" w:rsidRPr="00A55772">
        <w:rPr>
          <w:color w:val="000000" w:themeColor="text1"/>
          <w:sz w:val="28"/>
          <w:szCs w:val="28"/>
          <w:lang w:val="uk-UA"/>
        </w:rPr>
        <w:t>»</w:t>
      </w:r>
      <w:r w:rsidR="006648CA">
        <w:rPr>
          <w:color w:val="000000" w:themeColor="text1"/>
          <w:sz w:val="28"/>
          <w:szCs w:val="28"/>
          <w:lang w:val="uk-UA"/>
        </w:rPr>
        <w:t xml:space="preserve"> для </w:t>
      </w:r>
      <w:r w:rsidR="006648CA" w:rsidRPr="00A55772">
        <w:rPr>
          <w:color w:val="000000" w:themeColor="text1"/>
          <w:sz w:val="28"/>
          <w:szCs w:val="28"/>
          <w:lang w:val="uk-UA"/>
        </w:rPr>
        <w:t xml:space="preserve">експлуатації та обслуговування </w:t>
      </w:r>
      <w:r w:rsidR="006648CA">
        <w:rPr>
          <w:color w:val="000000" w:themeColor="text1"/>
          <w:sz w:val="28"/>
          <w:szCs w:val="28"/>
          <w:lang w:val="uk-UA"/>
        </w:rPr>
        <w:t xml:space="preserve">комплексу будівель та споруд на вул. Малинській, </w:t>
      </w:r>
      <w:r w:rsidR="006648CA" w:rsidRPr="006648CA">
        <w:rPr>
          <w:iCs/>
          <w:color w:val="000000" w:themeColor="text1"/>
          <w:sz w:val="28"/>
          <w:szCs w:val="28"/>
          <w:lang w:val="uk-UA"/>
        </w:rPr>
        <w:t xml:space="preserve">16  </w:t>
      </w:r>
      <w:r w:rsidR="006648CA" w:rsidRPr="006648CA">
        <w:rPr>
          <w:color w:val="000000" w:themeColor="text1"/>
          <w:sz w:val="28"/>
          <w:szCs w:val="28"/>
          <w:lang w:val="uk-UA"/>
        </w:rPr>
        <w:t xml:space="preserve">у </w:t>
      </w:r>
      <w:r w:rsidR="006648CA" w:rsidRPr="006648CA">
        <w:rPr>
          <w:iCs/>
          <w:color w:val="000000" w:themeColor="text1"/>
          <w:sz w:val="28"/>
          <w:szCs w:val="28"/>
          <w:lang w:val="uk-UA"/>
        </w:rPr>
        <w:t>Святошинському</w:t>
      </w:r>
      <w:r w:rsidR="006648CA" w:rsidRPr="00A55772">
        <w:rPr>
          <w:color w:val="000000" w:themeColor="text1"/>
          <w:sz w:val="28"/>
          <w:szCs w:val="28"/>
          <w:lang w:val="uk-UA"/>
        </w:rPr>
        <w:t xml:space="preserve"> </w:t>
      </w:r>
      <w:r w:rsidR="006648CA">
        <w:rPr>
          <w:color w:val="000000" w:themeColor="text1"/>
          <w:sz w:val="28"/>
          <w:szCs w:val="28"/>
          <w:lang w:val="uk-UA"/>
        </w:rPr>
        <w:t>районі м.</w:t>
      </w:r>
      <w:r w:rsidR="006648CA" w:rsidRPr="00A55772">
        <w:rPr>
          <w:color w:val="000000" w:themeColor="text1"/>
          <w:sz w:val="28"/>
          <w:szCs w:val="28"/>
          <w:lang w:val="uk-UA"/>
        </w:rPr>
        <w:t xml:space="preserve"> Києва</w:t>
      </w:r>
      <w:r w:rsidR="006648CA">
        <w:rPr>
          <w:color w:val="000000" w:themeColor="text1"/>
          <w:sz w:val="28"/>
          <w:szCs w:val="28"/>
          <w:lang w:val="uk-UA"/>
        </w:rPr>
        <w:t>.</w:t>
      </w:r>
    </w:p>
    <w:p w14:paraId="1D156EFA" w14:textId="3789C2CE" w:rsidR="008F6F5B" w:rsidRPr="00DE4A20" w:rsidRDefault="006648CA" w:rsidP="006648CA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DE4A20">
        <w:rPr>
          <w:color w:val="000000" w:themeColor="text1"/>
          <w:sz w:val="28"/>
          <w:szCs w:val="28"/>
          <w:lang w:val="uk-UA"/>
        </w:rPr>
        <w:t xml:space="preserve">. </w:t>
      </w:r>
      <w:r w:rsidRPr="003E7564">
        <w:rPr>
          <w:color w:val="000000" w:themeColor="text1"/>
          <w:sz w:val="28"/>
          <w:szCs w:val="28"/>
          <w:lang w:val="uk-UA"/>
        </w:rPr>
        <w:t>Передати</w:t>
      </w:r>
      <w:r w:rsidRPr="00DE4A2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ТОВАРИСТВУ</w:t>
      </w:r>
      <w:r w:rsidRPr="003E7564">
        <w:rPr>
          <w:color w:val="000000" w:themeColor="text1"/>
          <w:sz w:val="28"/>
          <w:szCs w:val="28"/>
          <w:lang w:val="uk-UA"/>
        </w:rPr>
        <w:t xml:space="preserve"> З ОБМЕЖЕНОЮ ВІДПОВІДАЛЬНІСТЮ</w:t>
      </w:r>
      <w:r w:rsidR="00A264FD" w:rsidRPr="006648CA">
        <w:rPr>
          <w:color w:val="000000" w:themeColor="text1"/>
          <w:sz w:val="28"/>
          <w:szCs w:val="28"/>
          <w:lang w:val="uk-UA"/>
        </w:rPr>
        <w:t xml:space="preserve"> «ЕЛЕКТРОЛІНІЙНИК»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>
        <w:rPr>
          <w:color w:val="000000" w:themeColor="text1"/>
          <w:sz w:val="28"/>
          <w:szCs w:val="28"/>
          <w:lang w:val="uk-UA"/>
        </w:rPr>
        <w:t>3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A9326A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6648CA">
        <w:rPr>
          <w:iCs/>
          <w:color w:val="000000" w:themeColor="text1"/>
          <w:sz w:val="28"/>
          <w:szCs w:val="28"/>
          <w:lang w:val="uk-UA" w:eastAsia="uk-UA"/>
        </w:rPr>
        <w:t>оренд</w:t>
      </w:r>
      <w:r>
        <w:rPr>
          <w:iCs/>
          <w:color w:val="000000" w:themeColor="text1"/>
          <w:sz w:val="28"/>
          <w:szCs w:val="28"/>
          <w:lang w:val="uk-UA" w:eastAsia="uk-UA"/>
        </w:rPr>
        <w:t xml:space="preserve">у </w:t>
      </w:r>
      <w:r>
        <w:rPr>
          <w:iCs/>
          <w:color w:val="000000" w:themeColor="text1"/>
          <w:sz w:val="28"/>
          <w:szCs w:val="28"/>
          <w:lang w:val="uk-UA" w:eastAsia="uk-UA"/>
        </w:rPr>
        <w:lastRenderedPageBreak/>
        <w:t>на 10 років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CB76D2">
        <w:rPr>
          <w:iCs/>
          <w:color w:val="000000" w:themeColor="text1"/>
          <w:sz w:val="28"/>
          <w:szCs w:val="28"/>
          <w:lang w:val="uk-UA" w:eastAsia="uk-UA"/>
        </w:rPr>
        <w:t>0,3743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CB76D2">
        <w:rPr>
          <w:iCs/>
          <w:color w:val="000000" w:themeColor="text1"/>
          <w:sz w:val="28"/>
          <w:szCs w:val="28"/>
          <w:lang w:val="uk-UA" w:eastAsia="uk-UA"/>
        </w:rPr>
        <w:t>8000000000:75:383:0007</w:t>
      </w:r>
      <w:r w:rsidR="00F837D8" w:rsidRPr="00DE4A20">
        <w:rPr>
          <w:color w:val="000000" w:themeColor="text1"/>
          <w:sz w:val="28"/>
          <w:szCs w:val="28"/>
          <w:lang w:val="uk-UA"/>
        </w:rPr>
        <w:t>) для експлуатації та обслуговування комплексу будівель та споруд</w:t>
      </w:r>
      <w:r w:rsidR="00045FA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DE4A20">
        <w:rPr>
          <w:color w:val="000000" w:themeColor="text1"/>
          <w:sz w:val="28"/>
          <w:szCs w:val="28"/>
          <w:lang w:val="uk-UA"/>
        </w:rPr>
        <w:t>(</w:t>
      </w:r>
      <w:r w:rsidR="00497049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497049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DE4A20">
        <w:rPr>
          <w:color w:val="000000" w:themeColor="text1"/>
          <w:sz w:val="28"/>
          <w:szCs w:val="28"/>
          <w:lang w:val="uk-UA"/>
        </w:rPr>
        <w:t xml:space="preserve">– </w:t>
      </w:r>
      <w:r w:rsidR="00045FAD" w:rsidRPr="00DE4A20">
        <w:rPr>
          <w:iCs/>
          <w:color w:val="000000" w:themeColor="text1"/>
          <w:sz w:val="28"/>
          <w:szCs w:val="28"/>
          <w:lang w:val="uk-UA"/>
        </w:rPr>
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21815" w:rsidRPr="00DE4A20">
        <w:rPr>
          <w:color w:val="000000" w:themeColor="text1"/>
          <w:sz w:val="28"/>
          <w:szCs w:val="28"/>
          <w:lang w:val="uk-UA"/>
        </w:rPr>
        <w:t>)</w:t>
      </w:r>
      <w:r w:rsidR="00F837D8" w:rsidRPr="00DE4A20">
        <w:rPr>
          <w:color w:val="000000" w:themeColor="text1"/>
          <w:sz w:val="28"/>
          <w:lang w:val="uk-UA"/>
        </w:rPr>
        <w:t xml:space="preserve"> на </w:t>
      </w:r>
      <w:r w:rsidR="00F837D8" w:rsidRPr="00CB76D2">
        <w:rPr>
          <w:iCs/>
          <w:color w:val="000000" w:themeColor="text1"/>
          <w:sz w:val="28"/>
          <w:szCs w:val="28"/>
          <w:lang w:val="uk-UA"/>
        </w:rPr>
        <w:t xml:space="preserve">вул. </w:t>
      </w:r>
      <w:r w:rsidR="00D666A9" w:rsidRPr="00D666A9">
        <w:rPr>
          <w:iCs/>
          <w:color w:val="000000" w:themeColor="text1"/>
          <w:sz w:val="28"/>
          <w:szCs w:val="28"/>
          <w:lang w:val="uk-UA"/>
        </w:rPr>
        <w:t>Малинській</w:t>
      </w:r>
      <w:r w:rsidR="00F837D8" w:rsidRPr="00D666A9">
        <w:rPr>
          <w:iCs/>
          <w:color w:val="000000" w:themeColor="text1"/>
          <w:sz w:val="28"/>
          <w:szCs w:val="28"/>
          <w:lang w:val="uk-UA"/>
        </w:rPr>
        <w:t xml:space="preserve">, 16 </w:t>
      </w:r>
      <w:r w:rsidR="00F837D8" w:rsidRPr="00DE4A20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у </w:t>
      </w:r>
      <w:r w:rsidR="00F837D8" w:rsidRPr="00D666A9">
        <w:rPr>
          <w:iCs/>
          <w:color w:val="000000" w:themeColor="text1"/>
          <w:sz w:val="28"/>
          <w:szCs w:val="28"/>
          <w:lang w:val="uk-UA"/>
        </w:rPr>
        <w:t>Святошинському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Києва, у зв’язку </w:t>
      </w:r>
      <w:r w:rsidR="00274A5E" w:rsidRPr="00980DD2">
        <w:rPr>
          <w:iCs/>
          <w:color w:val="000000" w:themeColor="text1"/>
          <w:sz w:val="28"/>
          <w:szCs w:val="28"/>
          <w:lang w:val="uk-UA"/>
        </w:rPr>
        <w:t>з набуттям права власності на нерухоме майно</w:t>
      </w:r>
      <w:r w:rsidR="00274A5E" w:rsidRPr="00980DD2">
        <w:rPr>
          <w:color w:val="000000" w:themeColor="text1"/>
          <w:sz w:val="28"/>
          <w:szCs w:val="28"/>
          <w:lang w:val="uk-UA"/>
        </w:rPr>
        <w:t xml:space="preserve">, </w:t>
      </w:r>
      <w:r w:rsidR="00274A5E" w:rsidRPr="00980DD2">
        <w:rPr>
          <w:iCs/>
          <w:color w:val="000000" w:themeColor="text1"/>
          <w:sz w:val="28"/>
          <w:szCs w:val="28"/>
          <w:lang w:val="uk-UA"/>
        </w:rPr>
        <w:t xml:space="preserve">яке зареєстровано в Державному реєстрі речових прав на нерухоме майно </w:t>
      </w:r>
      <w:r w:rsidR="005E4919">
        <w:rPr>
          <w:iCs/>
          <w:color w:val="000000" w:themeColor="text1"/>
          <w:sz w:val="28"/>
          <w:szCs w:val="28"/>
          <w:lang w:val="uk-UA"/>
        </w:rPr>
        <w:t>15</w:t>
      </w:r>
      <w:r w:rsidR="00274A5E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5E4919">
        <w:rPr>
          <w:iCs/>
          <w:color w:val="000000" w:themeColor="text1"/>
          <w:sz w:val="28"/>
          <w:szCs w:val="28"/>
          <w:lang w:val="uk-UA"/>
        </w:rPr>
        <w:t>грудня 2020</w:t>
      </w:r>
      <w:r w:rsidR="00274A5E">
        <w:rPr>
          <w:iCs/>
          <w:color w:val="000000" w:themeColor="text1"/>
          <w:sz w:val="28"/>
          <w:szCs w:val="28"/>
          <w:lang w:val="uk-UA"/>
        </w:rPr>
        <w:t xml:space="preserve"> року</w:t>
      </w:r>
      <w:r w:rsidR="00274A5E" w:rsidRPr="00980DD2">
        <w:rPr>
          <w:iCs/>
          <w:color w:val="000000" w:themeColor="text1"/>
          <w:sz w:val="28"/>
          <w:szCs w:val="28"/>
          <w:lang w:val="uk-UA"/>
        </w:rPr>
        <w:t>, номер запису</w:t>
      </w:r>
      <w:r w:rsidR="00274A5E">
        <w:rPr>
          <w:iCs/>
          <w:color w:val="000000" w:themeColor="text1"/>
          <w:sz w:val="28"/>
          <w:szCs w:val="28"/>
          <w:lang w:val="uk-UA"/>
        </w:rPr>
        <w:t xml:space="preserve"> про право власності</w:t>
      </w:r>
      <w:r w:rsidR="00274A5E" w:rsidRPr="00980DD2">
        <w:rPr>
          <w:iCs/>
          <w:color w:val="000000" w:themeColor="text1"/>
          <w:sz w:val="28"/>
          <w:szCs w:val="28"/>
          <w:lang w:val="uk-UA"/>
        </w:rPr>
        <w:t xml:space="preserve">: </w:t>
      </w:r>
      <w:r w:rsidR="005E4919">
        <w:rPr>
          <w:iCs/>
          <w:color w:val="000000" w:themeColor="text1"/>
          <w:sz w:val="28"/>
          <w:szCs w:val="28"/>
          <w:lang w:val="uk-UA"/>
        </w:rPr>
        <w:t>39830282</w:t>
      </w:r>
      <w:r w:rsidR="00274A5E" w:rsidRPr="00DE4A20">
        <w:rPr>
          <w:color w:val="000000" w:themeColor="text1"/>
          <w:sz w:val="28"/>
          <w:szCs w:val="28"/>
          <w:lang w:val="uk-UA"/>
        </w:rPr>
        <w:t xml:space="preserve"> (категорія земель </w:t>
      </w:r>
      <w:r w:rsidR="00C96D29" w:rsidRPr="00DE4A20">
        <w:rPr>
          <w:color w:val="000000" w:themeColor="text1"/>
          <w:sz w:val="28"/>
          <w:szCs w:val="28"/>
          <w:lang w:val="uk-UA"/>
        </w:rPr>
        <w:t xml:space="preserve">– </w:t>
      </w:r>
      <w:r w:rsidR="005E4919">
        <w:rPr>
          <w:color w:val="000000" w:themeColor="text1"/>
          <w:sz w:val="28"/>
          <w:szCs w:val="28"/>
          <w:lang w:val="uk-UA"/>
        </w:rPr>
        <w:t>з</w:t>
      </w:r>
      <w:r w:rsidR="005E4919" w:rsidRPr="005E4919">
        <w:rPr>
          <w:color w:val="000000" w:themeColor="text1"/>
          <w:sz w:val="28"/>
          <w:szCs w:val="28"/>
          <w:lang w:val="uk-UA"/>
        </w:rPr>
        <w:t>емлі промисловості, транспорту, електронних комунікацій, енергетики, оборони та іншого призначення</w:t>
      </w:r>
      <w:r w:rsidR="00C96D29" w:rsidRPr="00DE4A20">
        <w:rPr>
          <w:color w:val="000000" w:themeColor="text1"/>
          <w:sz w:val="28"/>
          <w:szCs w:val="28"/>
          <w:lang w:val="uk-UA"/>
        </w:rPr>
        <w:t xml:space="preserve">), заява ДЦ від 22 липня   2022 </w:t>
      </w:r>
      <w:r w:rsidR="00440782">
        <w:rPr>
          <w:color w:val="000000" w:themeColor="text1"/>
          <w:sz w:val="28"/>
          <w:szCs w:val="28"/>
          <w:lang w:val="uk-UA"/>
        </w:rPr>
        <w:t xml:space="preserve">року </w:t>
      </w:r>
      <w:r w:rsidR="00C96D29" w:rsidRPr="00DE4A20">
        <w:rPr>
          <w:color w:val="000000" w:themeColor="text1"/>
          <w:sz w:val="28"/>
          <w:szCs w:val="28"/>
          <w:lang w:val="uk-UA"/>
        </w:rPr>
        <w:t xml:space="preserve">№ 50005-006910335-031-03, справа № </w:t>
      </w:r>
      <w:r w:rsidR="00C96D29" w:rsidRPr="00DE4A20">
        <w:rPr>
          <w:b/>
          <w:color w:val="000000" w:themeColor="text1"/>
          <w:sz w:val="28"/>
          <w:szCs w:val="28"/>
          <w:lang w:val="uk-UA"/>
        </w:rPr>
        <w:t>241958319</w:t>
      </w:r>
      <w:r w:rsidR="00FD638E" w:rsidRPr="00DE4A20">
        <w:rPr>
          <w:color w:val="000000" w:themeColor="text1"/>
          <w:sz w:val="28"/>
          <w:szCs w:val="28"/>
          <w:lang w:val="uk-UA"/>
        </w:rPr>
        <w:t>)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</w:p>
    <w:p w14:paraId="2A95A3DC" w14:textId="28B0EB64" w:rsidR="0009503E" w:rsidRPr="00DE4A20" w:rsidRDefault="00DD418B" w:rsidP="0009503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5E4919">
        <w:rPr>
          <w:color w:val="000000" w:themeColor="text1"/>
          <w:sz w:val="28"/>
          <w:szCs w:val="28"/>
          <w:lang w:val="uk-UA"/>
        </w:rPr>
        <w:t>3</w:t>
      </w:r>
      <w:r w:rsidR="0009503E" w:rsidRPr="005E4919">
        <w:rPr>
          <w:color w:val="000000" w:themeColor="text1"/>
          <w:sz w:val="28"/>
          <w:szCs w:val="28"/>
          <w:lang w:val="uk-UA"/>
        </w:rPr>
        <w:t>.</w:t>
      </w:r>
      <w:r w:rsidR="0051063D" w:rsidRPr="005E4919">
        <w:rPr>
          <w:color w:val="000000" w:themeColor="text1"/>
          <w:sz w:val="28"/>
          <w:szCs w:val="28"/>
          <w:lang w:val="uk-UA"/>
        </w:rPr>
        <w:t xml:space="preserve"> </w:t>
      </w:r>
      <w:r w:rsidR="005E4919" w:rsidRPr="005E4919">
        <w:rPr>
          <w:color w:val="000000" w:themeColor="text1"/>
          <w:sz w:val="28"/>
          <w:szCs w:val="28"/>
        </w:rPr>
        <w:t>ТОВАРИСТВ</w:t>
      </w:r>
      <w:r w:rsidR="005E4919" w:rsidRPr="005E4919">
        <w:rPr>
          <w:color w:val="000000" w:themeColor="text1"/>
          <w:sz w:val="28"/>
          <w:szCs w:val="28"/>
          <w:lang w:val="uk-UA"/>
        </w:rPr>
        <w:t>У</w:t>
      </w:r>
      <w:r w:rsidR="00A264FD" w:rsidRPr="005E4919">
        <w:rPr>
          <w:color w:val="000000" w:themeColor="text1"/>
          <w:sz w:val="28"/>
          <w:szCs w:val="28"/>
        </w:rPr>
        <w:t xml:space="preserve"> З ОБМЕЖЕНОЮ ВІДПОВІДАЛЬНІСТЮ «ЕЛЕКТРОЛІНІЙНИК»</w:t>
      </w:r>
      <w:r w:rsidR="0009503E" w:rsidRPr="005E4919">
        <w:rPr>
          <w:color w:val="000000" w:themeColor="text1"/>
          <w:sz w:val="28"/>
          <w:szCs w:val="28"/>
          <w:lang w:val="uk-UA"/>
        </w:rPr>
        <w:t>:</w:t>
      </w:r>
    </w:p>
    <w:p w14:paraId="3D595DDF" w14:textId="26678E43" w:rsidR="00023E74" w:rsidRPr="00023E74" w:rsidRDefault="00DD418B" w:rsidP="00E135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3E74" w:rsidRPr="00023E74">
        <w:rPr>
          <w:sz w:val="28"/>
          <w:szCs w:val="28"/>
          <w:lang w:val="uk-UA"/>
        </w:rPr>
        <w:t>.1. Виконувати обов’язки землекористувача відповідно до вимог статті 96 Земельного кодексу України.</w:t>
      </w:r>
    </w:p>
    <w:p w14:paraId="6E415CAB" w14:textId="161A0C40" w:rsidR="00497049" w:rsidRPr="005E4919" w:rsidRDefault="00497049" w:rsidP="00497049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5E4919">
        <w:rPr>
          <w:sz w:val="28"/>
          <w:szCs w:val="28"/>
          <w:lang w:val="uk-UA"/>
        </w:rPr>
        <w:t>3.2. У місячний строк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95430" w:rsidRPr="005E4919">
        <w:rPr>
          <w:sz w:val="28"/>
          <w:szCs w:val="28"/>
          <w:lang w:val="uk-UA"/>
        </w:rPr>
        <w:t xml:space="preserve"> України</w:t>
      </w:r>
      <w:r w:rsidRPr="005E4919">
        <w:rPr>
          <w:sz w:val="28"/>
          <w:szCs w:val="28"/>
          <w:lang w:val="uk-UA"/>
        </w:rPr>
        <w:t>, необхідні для укладання договору оренди земельної ділянки.</w:t>
      </w:r>
    </w:p>
    <w:p w14:paraId="60829A64" w14:textId="016A5BAA" w:rsidR="00023E74" w:rsidRPr="00023E74" w:rsidRDefault="00DD418B" w:rsidP="00E135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3E74" w:rsidRPr="00023E74">
        <w:rPr>
          <w:sz w:val="28"/>
          <w:szCs w:val="28"/>
          <w:lang w:val="uk-UA"/>
        </w:rPr>
        <w:t>.3. Питання майнових відносин вирішувати в установленому порядку.</w:t>
      </w:r>
    </w:p>
    <w:p w14:paraId="0D69E4DE" w14:textId="27C02D94" w:rsidR="00023E74" w:rsidRPr="00023E74" w:rsidRDefault="00DD418B" w:rsidP="00E135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3E74" w:rsidRPr="00023E74">
        <w:rPr>
          <w:sz w:val="28"/>
          <w:szCs w:val="28"/>
          <w:lang w:val="uk-UA"/>
        </w:rPr>
        <w:t>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2117E1C3" w14:textId="76CF58AB" w:rsidR="00023E74" w:rsidRPr="00023E74" w:rsidRDefault="00DD418B" w:rsidP="00E135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3E74" w:rsidRPr="00023E74">
        <w:rPr>
          <w:sz w:val="28"/>
          <w:szCs w:val="28"/>
          <w:lang w:val="uk-UA"/>
        </w:rPr>
        <w:t>.</w:t>
      </w:r>
      <w:r w:rsidR="005E4919">
        <w:rPr>
          <w:sz w:val="28"/>
          <w:szCs w:val="28"/>
          <w:lang w:val="uk-UA"/>
        </w:rPr>
        <w:t>5</w:t>
      </w:r>
      <w:r w:rsidR="00023E74" w:rsidRPr="00023E74">
        <w:rPr>
          <w:sz w:val="28"/>
          <w:szCs w:val="28"/>
          <w:lang w:val="uk-UA"/>
        </w:rPr>
        <w:t>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2C3CBA1A" w14:textId="2E024B5D" w:rsidR="00023E74" w:rsidRPr="00023E74" w:rsidRDefault="00DD418B" w:rsidP="00E135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E4919">
        <w:rPr>
          <w:sz w:val="28"/>
          <w:szCs w:val="28"/>
          <w:lang w:val="uk-UA"/>
        </w:rPr>
        <w:t>.6</w:t>
      </w:r>
      <w:r w:rsidR="00023E74" w:rsidRPr="00023E74">
        <w:rPr>
          <w:sz w:val="28"/>
          <w:szCs w:val="28"/>
          <w:lang w:val="uk-UA"/>
        </w:rPr>
        <w:t>. Питання сплати відновної вартості зелених насаджень або укладання охоронного договору на зелені насадження вирішувати відповідно до рішення Київс</w:t>
      </w:r>
      <w:r w:rsidR="00440782">
        <w:rPr>
          <w:sz w:val="28"/>
          <w:szCs w:val="28"/>
          <w:lang w:val="uk-UA"/>
        </w:rPr>
        <w:t xml:space="preserve">ької міської ради від 27 жовтня </w:t>
      </w:r>
      <w:r w:rsidR="00023E74" w:rsidRPr="00023E74">
        <w:rPr>
          <w:sz w:val="28"/>
          <w:szCs w:val="28"/>
          <w:lang w:val="uk-UA"/>
        </w:rPr>
        <w:t xml:space="preserve">2011 </w:t>
      </w:r>
      <w:r w:rsidR="00440782">
        <w:rPr>
          <w:sz w:val="28"/>
          <w:szCs w:val="28"/>
          <w:lang w:val="uk-UA"/>
        </w:rPr>
        <w:t xml:space="preserve">року </w:t>
      </w:r>
      <w:r w:rsidR="00023E74" w:rsidRPr="00023E74">
        <w:rPr>
          <w:sz w:val="28"/>
          <w:szCs w:val="28"/>
          <w:lang w:val="uk-UA"/>
        </w:rPr>
        <w:t>№ 384/6600 «Про затвердження Порядку видалення зелених насаджень на території міста Києва» (із змінами і доповненнями).</w:t>
      </w:r>
    </w:p>
    <w:p w14:paraId="30BC3D21" w14:textId="738F3D13" w:rsidR="00023E74" w:rsidRDefault="00DD418B" w:rsidP="00E1355C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E4919">
        <w:rPr>
          <w:sz w:val="28"/>
          <w:szCs w:val="28"/>
          <w:lang w:val="uk-UA"/>
        </w:rPr>
        <w:t>.7</w:t>
      </w:r>
      <w:r w:rsidR="00023E74" w:rsidRPr="00023E74">
        <w:rPr>
          <w:sz w:val="28"/>
          <w:szCs w:val="28"/>
          <w:lang w:val="uk-UA"/>
        </w:rPr>
        <w:t>. У разі необхідності проведення реконструкції чи нового будівництва, питання оформлення дозвільної та проєктно-кошторисної документації вирішувати в порядку, визначеному законодавством України.</w:t>
      </w:r>
    </w:p>
    <w:p w14:paraId="5BF479E9" w14:textId="012BF798" w:rsidR="005E4919" w:rsidRPr="00D95430" w:rsidRDefault="005E4919" w:rsidP="005E4919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 w:rsidRPr="003E756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9030BD">
        <w:rPr>
          <w:sz w:val="28"/>
          <w:szCs w:val="28"/>
          <w:lang w:val="uk-UA"/>
        </w:rPr>
        <w:t>8</w:t>
      </w:r>
      <w:r w:rsidRPr="003E7564">
        <w:rPr>
          <w:sz w:val="28"/>
          <w:szCs w:val="28"/>
          <w:lang w:val="uk-UA"/>
        </w:rPr>
        <w:t>. Сплатити безпідставно збереженні кошти за користування земельною ділянкою з моменту набуття права власності на об’єкти нерухомого майна, розташовані на ній,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(Київської міської державної адміністрації).</w:t>
      </w:r>
    </w:p>
    <w:p w14:paraId="4CF5CE17" w14:textId="499400AF" w:rsidR="005E4919" w:rsidRPr="000F751E" w:rsidRDefault="005E4919" w:rsidP="005E4919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</w:t>
      </w:r>
      <w:r w:rsidRPr="00951C59">
        <w:rPr>
          <w:sz w:val="28"/>
          <w:szCs w:val="28"/>
          <w:lang w:val="uk-UA"/>
        </w:rPr>
        <w:t xml:space="preserve">Департаменту земельних ресурсів виконавчого органу Київської міської ради (Київської міської державної адміністрації) вжити організаційно-правових заходів, щодо виконання </w:t>
      </w:r>
      <w:r>
        <w:rPr>
          <w:sz w:val="28"/>
          <w:szCs w:val="28"/>
          <w:lang w:val="uk-UA"/>
        </w:rPr>
        <w:t>під</w:t>
      </w:r>
      <w:r w:rsidRPr="0066679D">
        <w:rPr>
          <w:sz w:val="28"/>
          <w:szCs w:val="28"/>
          <w:lang w:val="uk-UA"/>
        </w:rPr>
        <w:t>пункту 3.</w:t>
      </w:r>
      <w:r w:rsidR="009030BD">
        <w:rPr>
          <w:sz w:val="28"/>
          <w:szCs w:val="28"/>
          <w:lang w:val="uk-UA"/>
        </w:rPr>
        <w:t>8</w:t>
      </w:r>
      <w:r w:rsidR="00DA7C29">
        <w:rPr>
          <w:sz w:val="28"/>
          <w:szCs w:val="28"/>
          <w:lang w:val="uk-UA"/>
        </w:rPr>
        <w:t xml:space="preserve"> пункту 3</w:t>
      </w:r>
      <w:r w:rsidRPr="00951C59">
        <w:rPr>
          <w:sz w:val="28"/>
          <w:szCs w:val="28"/>
          <w:lang w:val="uk-UA"/>
        </w:rPr>
        <w:t xml:space="preserve"> цього рішення.</w:t>
      </w:r>
    </w:p>
    <w:p w14:paraId="0CF01828" w14:textId="77777777" w:rsidR="005E4919" w:rsidRDefault="005E4919" w:rsidP="005E4919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023E74">
        <w:rPr>
          <w:sz w:val="28"/>
          <w:szCs w:val="28"/>
          <w:lang w:val="uk-UA"/>
        </w:rPr>
        <w:t>. 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71DB7B2A" w14:textId="77777777" w:rsidR="005E4919" w:rsidRPr="00095D8B" w:rsidRDefault="005E4919" w:rsidP="005E4919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095D8B">
        <w:rPr>
          <w:sz w:val="28"/>
          <w:szCs w:val="28"/>
          <w:lang w:val="uk-UA"/>
        </w:rPr>
        <w:t>. Дане рішення втрачає чинність через дванадцять місяців з моменту його оприлюднення, у разі якщо протягом цього строку не укладений відповідний договір оренди земельної ділянки.</w:t>
      </w:r>
    </w:p>
    <w:p w14:paraId="0C10E2C9" w14:textId="77777777" w:rsidR="005E4919" w:rsidRDefault="005E4919" w:rsidP="005E4919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023E74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Київської міської ради з питань </w:t>
      </w:r>
      <w:r>
        <w:rPr>
          <w:sz w:val="28"/>
          <w:szCs w:val="28"/>
          <w:lang w:val="uk-UA"/>
        </w:rPr>
        <w:t>архітектури, містобудування та земельних відносин.</w:t>
      </w:r>
    </w:p>
    <w:p w14:paraId="641189EE" w14:textId="65A9831A" w:rsidR="00207296" w:rsidRDefault="00207296" w:rsidP="00D90E3F">
      <w:pPr>
        <w:tabs>
          <w:tab w:val="left" w:pos="0"/>
          <w:tab w:val="left" w:pos="1134"/>
        </w:tabs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07296" w14:paraId="52CF1192" w14:textId="77777777" w:rsidTr="00207296">
        <w:tc>
          <w:tcPr>
            <w:tcW w:w="4814" w:type="dxa"/>
          </w:tcPr>
          <w:p w14:paraId="04251CDD" w14:textId="1ABCE200" w:rsidR="00207296" w:rsidRDefault="00207296" w:rsidP="002F760B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814" w:type="dxa"/>
          </w:tcPr>
          <w:p w14:paraId="1ED0FEE3" w14:textId="391A7037" w:rsidR="00207296" w:rsidRDefault="00207296" w:rsidP="0020729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FD38CC9" w:rsidR="00F6318B" w:rsidRPr="00F6318B" w:rsidRDefault="00F6318B" w:rsidP="002F760B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</w:p>
    <w:p w14:paraId="28834840" w14:textId="77777777" w:rsidR="00635FD4" w:rsidRDefault="005A2FC6" w:rsidP="00635FD4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35FD4">
        <w:rPr>
          <w:b/>
          <w:bCs/>
          <w:color w:val="000000"/>
          <w:sz w:val="28"/>
          <w:szCs w:val="28"/>
          <w:lang w:val="uk-UA" w:eastAsia="uk-UA"/>
        </w:rPr>
        <w:t>ПОДАННЯ:</w:t>
      </w:r>
    </w:p>
    <w:p w14:paraId="4F77799E" w14:textId="77777777" w:rsidR="00635FD4" w:rsidRDefault="00635FD4" w:rsidP="00635FD4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1"/>
        <w:gridCol w:w="3597"/>
      </w:tblGrid>
      <w:tr w:rsidR="00635FD4" w14:paraId="5BC62196" w14:textId="77777777" w:rsidTr="00216E65">
        <w:tc>
          <w:tcPr>
            <w:tcW w:w="6204" w:type="dxa"/>
          </w:tcPr>
          <w:p w14:paraId="35818F58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66500DB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2BDE9BE4" w14:textId="77777777" w:rsidR="00635FD4" w:rsidRDefault="00635FD4" w:rsidP="00216E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50" w:type="dxa"/>
          </w:tcPr>
          <w:p w14:paraId="160F3480" w14:textId="77777777" w:rsidR="00635FD4" w:rsidRDefault="00635FD4" w:rsidP="00216E65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05DCE97" w14:textId="77777777" w:rsidR="00635FD4" w:rsidRDefault="00635FD4" w:rsidP="00216E65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CB6AA0" w14:textId="77777777" w:rsidR="00635FD4" w:rsidRDefault="00635FD4" w:rsidP="00216E65">
            <w:pPr>
              <w:jc w:val="right"/>
              <w:rPr>
                <w:sz w:val="28"/>
                <w:szCs w:val="28"/>
                <w:lang w:val="uk-UA"/>
              </w:rPr>
            </w:pPr>
            <w:r w:rsidRPr="00C631DE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635FD4" w14:paraId="731BF209" w14:textId="77777777" w:rsidTr="00216E65">
        <w:tc>
          <w:tcPr>
            <w:tcW w:w="6204" w:type="dxa"/>
          </w:tcPr>
          <w:p w14:paraId="5B0370CD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E0B453C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Директор Департаменту земельних ресурсів</w:t>
            </w:r>
          </w:p>
          <w:p w14:paraId="016BE3B2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230ACF6D" w14:textId="77777777" w:rsidR="00635FD4" w:rsidRDefault="00635FD4" w:rsidP="00216E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70C43F12" w14:textId="77777777" w:rsidR="00635FD4" w:rsidRPr="00186EB7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3B47CE7" w14:textId="77777777" w:rsidR="00635FD4" w:rsidRPr="00186EB7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E28869B" w14:textId="77777777" w:rsidR="00635FD4" w:rsidRPr="00186EB7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3C0B63B" w14:textId="77777777" w:rsidR="00635FD4" w:rsidRDefault="00635FD4" w:rsidP="00216E6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635FD4" w14:paraId="6297A9D8" w14:textId="77777777" w:rsidTr="00216E65">
        <w:trPr>
          <w:trHeight w:val="366"/>
        </w:trPr>
        <w:tc>
          <w:tcPr>
            <w:tcW w:w="6204" w:type="dxa"/>
          </w:tcPr>
          <w:p w14:paraId="12214619" w14:textId="77777777" w:rsidR="00635FD4" w:rsidRDefault="00635FD4" w:rsidP="00216E65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14:paraId="218AE641" w14:textId="77777777" w:rsidR="00635FD4" w:rsidRPr="00CB7BE4" w:rsidRDefault="00635FD4" w:rsidP="00216E6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68B015CA" w14:textId="77777777" w:rsidR="00635FD4" w:rsidRPr="00CB7BE4" w:rsidRDefault="00635FD4" w:rsidP="00216E6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4640DFD7" w14:textId="77777777" w:rsidR="00635FD4" w:rsidRPr="00CB7BE4" w:rsidRDefault="00635FD4" w:rsidP="00216E6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41D825CE" w14:textId="77777777" w:rsidR="00635FD4" w:rsidRDefault="00635FD4" w:rsidP="00216E65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50" w:type="dxa"/>
          </w:tcPr>
          <w:p w14:paraId="1C2F1C7D" w14:textId="77777777" w:rsidR="00635FD4" w:rsidRPr="000056C5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664BA48" w14:textId="77777777" w:rsidR="00635FD4" w:rsidRPr="000056C5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14B31F2" w14:textId="77777777" w:rsidR="00635FD4" w:rsidRPr="000056C5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CC8104A" w14:textId="77777777" w:rsidR="00635FD4" w:rsidRPr="000056C5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25DEFE" w14:textId="77777777" w:rsidR="00635FD4" w:rsidRDefault="00635FD4" w:rsidP="00216E65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11E896B6" w14:textId="77777777" w:rsidR="00635FD4" w:rsidRDefault="00635FD4" w:rsidP="00216E65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EA6ED4" w14:textId="77777777" w:rsidR="00635FD4" w:rsidRDefault="00635FD4" w:rsidP="00216E65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6714603" w14:textId="3B5E005F" w:rsidR="00635FD4" w:rsidRPr="00635FD4" w:rsidRDefault="00635FD4" w:rsidP="00635FD4">
            <w:pPr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</w:tbl>
    <w:p w14:paraId="6F5BAB9E" w14:textId="77777777" w:rsidR="00635FD4" w:rsidRDefault="00635FD4" w:rsidP="00635FD4">
      <w:pPr>
        <w:jc w:val="both"/>
        <w:rPr>
          <w:color w:val="000000"/>
          <w:sz w:val="28"/>
          <w:szCs w:val="28"/>
          <w:lang w:val="uk-UA" w:eastAsia="uk-UA"/>
        </w:rPr>
      </w:pPr>
    </w:p>
    <w:p w14:paraId="2AD3B8AC" w14:textId="2040FEFA" w:rsidR="00635FD4" w:rsidRDefault="00635FD4" w:rsidP="00635FD4">
      <w:pPr>
        <w:jc w:val="both"/>
        <w:rPr>
          <w:color w:val="000000"/>
          <w:sz w:val="28"/>
          <w:szCs w:val="28"/>
          <w:lang w:val="uk-UA" w:eastAsia="uk-UA"/>
        </w:rPr>
      </w:pPr>
    </w:p>
    <w:p w14:paraId="788274B7" w14:textId="77777777" w:rsidR="00635FD4" w:rsidRDefault="00635FD4" w:rsidP="00635FD4">
      <w:pPr>
        <w:jc w:val="both"/>
        <w:rPr>
          <w:color w:val="000000"/>
          <w:sz w:val="28"/>
          <w:szCs w:val="28"/>
          <w:lang w:val="uk-UA" w:eastAsia="uk-UA"/>
        </w:rPr>
      </w:pPr>
    </w:p>
    <w:p w14:paraId="17606418" w14:textId="77777777" w:rsidR="00635FD4" w:rsidRDefault="00635FD4" w:rsidP="00635FD4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 xml:space="preserve"> ПОГОДЖЕНО:</w:t>
      </w:r>
    </w:p>
    <w:p w14:paraId="67ECBCBD" w14:textId="77777777" w:rsidR="00635FD4" w:rsidRDefault="00635FD4" w:rsidP="00635FD4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635FD4" w14:paraId="3A029014" w14:textId="77777777" w:rsidTr="00216E65">
        <w:tc>
          <w:tcPr>
            <w:tcW w:w="5920" w:type="dxa"/>
          </w:tcPr>
          <w:p w14:paraId="00119E91" w14:textId="77777777" w:rsidR="00635FD4" w:rsidRPr="008C630E" w:rsidRDefault="00635FD4" w:rsidP="00216E65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3EFCD67A" w14:textId="77777777" w:rsidR="00635FD4" w:rsidRPr="008C630E" w:rsidRDefault="00635FD4" w:rsidP="00216E65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місто</w:t>
            </w:r>
            <w:r w:rsidRPr="008C630E">
              <w:rPr>
                <w:color w:val="000000"/>
                <w:sz w:val="28"/>
                <w:szCs w:val="28"/>
                <w:lang w:val="uk-UA" w:eastAsia="uk-UA"/>
              </w:rPr>
              <w:t>будування</w:t>
            </w:r>
          </w:p>
          <w:p w14:paraId="04BCC9D6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5997CABE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2F49B71D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635FD4" w14:paraId="6C3F1F31" w14:textId="77777777" w:rsidTr="00216E65">
        <w:tc>
          <w:tcPr>
            <w:tcW w:w="5920" w:type="dxa"/>
          </w:tcPr>
          <w:p w14:paraId="0F5E201E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2902D200" w14:textId="77777777" w:rsidR="00635FD4" w:rsidRDefault="00635FD4" w:rsidP="00216E65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635FD4" w14:paraId="5C7FD2D9" w14:textId="77777777" w:rsidTr="00216E65">
        <w:tc>
          <w:tcPr>
            <w:tcW w:w="5920" w:type="dxa"/>
          </w:tcPr>
          <w:p w14:paraId="4C9C88CC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C38C676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3934" w:type="dxa"/>
          </w:tcPr>
          <w:p w14:paraId="19227A3B" w14:textId="77777777" w:rsidR="00635FD4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AB7E959" w14:textId="77777777" w:rsidR="00635FD4" w:rsidRDefault="00635FD4" w:rsidP="00216E65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 xml:space="preserve">         </w:t>
            </w: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635FD4" w14:paraId="3D64A85E" w14:textId="77777777" w:rsidTr="00216E65">
        <w:tc>
          <w:tcPr>
            <w:tcW w:w="5920" w:type="dxa"/>
          </w:tcPr>
          <w:p w14:paraId="2EC8AEAB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3E195CF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603D0F2C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217BF72F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3934" w:type="dxa"/>
          </w:tcPr>
          <w:p w14:paraId="2BC684A4" w14:textId="77777777" w:rsidR="00635FD4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9DB54C0" w14:textId="77777777" w:rsidR="00635FD4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E4F4D66" w14:textId="77777777" w:rsidR="00635FD4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3592170" w14:textId="77777777" w:rsidR="00635FD4" w:rsidRDefault="00635FD4" w:rsidP="00216E65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599C0087" w14:textId="77777777" w:rsidR="00635FD4" w:rsidRDefault="00635FD4" w:rsidP="00635FD4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50CD27D7" w14:textId="77777777" w:rsidR="00635FD4" w:rsidRDefault="00635FD4" w:rsidP="00635FD4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  <w:t>ПОДАННЯ:</w:t>
      </w:r>
    </w:p>
    <w:p w14:paraId="697E330D" w14:textId="77777777" w:rsidR="00635FD4" w:rsidRDefault="00635FD4" w:rsidP="00635FD4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2"/>
        <w:gridCol w:w="3586"/>
      </w:tblGrid>
      <w:tr w:rsidR="00635FD4" w14:paraId="7D04B168" w14:textId="77777777" w:rsidTr="00216E65">
        <w:tc>
          <w:tcPr>
            <w:tcW w:w="6052" w:type="dxa"/>
          </w:tcPr>
          <w:p w14:paraId="297972A9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33307751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55E218F" w14:textId="77777777" w:rsidR="00635FD4" w:rsidRDefault="00635FD4" w:rsidP="00216E65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586" w:type="dxa"/>
          </w:tcPr>
          <w:p w14:paraId="673A618F" w14:textId="77777777" w:rsidR="00635FD4" w:rsidRDefault="00635FD4" w:rsidP="00216E65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BD9965" w14:textId="77777777" w:rsidR="00635FD4" w:rsidRDefault="00635FD4" w:rsidP="00216E65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B2877E" w14:textId="77777777" w:rsidR="00635FD4" w:rsidRDefault="00635FD4" w:rsidP="00216E65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C631DE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635FD4" w14:paraId="30950117" w14:textId="77777777" w:rsidTr="00216E65">
        <w:tc>
          <w:tcPr>
            <w:tcW w:w="6052" w:type="dxa"/>
          </w:tcPr>
          <w:p w14:paraId="3816CB4F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D825829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Департаменту земельних ресурсів </w:t>
            </w:r>
          </w:p>
          <w:p w14:paraId="6C7CFB27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11BBF457" w14:textId="77777777" w:rsidR="00635FD4" w:rsidRDefault="00635FD4" w:rsidP="00216E65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586" w:type="dxa"/>
          </w:tcPr>
          <w:p w14:paraId="72997A1B" w14:textId="77777777" w:rsidR="00635FD4" w:rsidRPr="00186EB7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4EE491C" w14:textId="77777777" w:rsidR="00635FD4" w:rsidRPr="00186EB7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4776ED8" w14:textId="77777777" w:rsidR="00635FD4" w:rsidRPr="00186EB7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4E42CBC" w14:textId="77777777" w:rsidR="00635FD4" w:rsidRDefault="00635FD4" w:rsidP="00216E65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635FD4" w14:paraId="61BD9C1A" w14:textId="77777777" w:rsidTr="00216E65">
        <w:tc>
          <w:tcPr>
            <w:tcW w:w="6052" w:type="dxa"/>
          </w:tcPr>
          <w:p w14:paraId="5F578C32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CAA46E3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6B6E3B71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EEB5B1A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2612FACB" w14:textId="77777777" w:rsidR="00635FD4" w:rsidRDefault="00635FD4" w:rsidP="00216E65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586" w:type="dxa"/>
          </w:tcPr>
          <w:p w14:paraId="412C0B72" w14:textId="77777777" w:rsidR="00635FD4" w:rsidRPr="009264DC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BFFC1D" w14:textId="77777777" w:rsidR="00635FD4" w:rsidRPr="009264DC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D37CD5C" w14:textId="77777777" w:rsidR="00635FD4" w:rsidRPr="009264DC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0CE20AE" w14:textId="77777777" w:rsidR="00635FD4" w:rsidRPr="009264DC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EC8A062" w14:textId="77777777" w:rsidR="00635FD4" w:rsidRPr="00522788" w:rsidRDefault="00635FD4" w:rsidP="00216E65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 xml:space="preserve">Віктор </w:t>
            </w:r>
            <w:r>
              <w:rPr>
                <w:rStyle w:val="af0"/>
                <w:b w:val="0"/>
                <w:sz w:val="28"/>
                <w:szCs w:val="28"/>
                <w:lang w:val="uk-UA"/>
              </w:rPr>
              <w:t>ДВОРНІКОВ</w:t>
            </w:r>
          </w:p>
        </w:tc>
      </w:tr>
      <w:tr w:rsidR="00635FD4" w14:paraId="0A6D2EC4" w14:textId="77777777" w:rsidTr="00216E65">
        <w:tc>
          <w:tcPr>
            <w:tcW w:w="6052" w:type="dxa"/>
          </w:tcPr>
          <w:p w14:paraId="421A7CBE" w14:textId="77777777" w:rsidR="00635FD4" w:rsidRDefault="00635FD4" w:rsidP="00216E65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14:paraId="0D306310" w14:textId="77777777" w:rsidR="00635FD4" w:rsidRPr="00CB7BE4" w:rsidRDefault="00635FD4" w:rsidP="00216E6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14550EB8" w14:textId="77777777" w:rsidR="00635FD4" w:rsidRPr="00CB7BE4" w:rsidRDefault="00635FD4" w:rsidP="00216E6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1E225B46" w14:textId="77777777" w:rsidR="00635FD4" w:rsidRPr="00CB7BE4" w:rsidRDefault="00635FD4" w:rsidP="00216E6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27144946" w14:textId="77777777" w:rsidR="00635FD4" w:rsidRDefault="00635FD4" w:rsidP="00216E65">
            <w:pPr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  <w:p w14:paraId="504BC8C9" w14:textId="77777777" w:rsidR="00635FD4" w:rsidRDefault="00635FD4" w:rsidP="00216E65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586" w:type="dxa"/>
          </w:tcPr>
          <w:p w14:paraId="0662B65E" w14:textId="77777777" w:rsidR="00635FD4" w:rsidRPr="000056C5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3FAE47B" w14:textId="77777777" w:rsidR="00635FD4" w:rsidRPr="000056C5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B1BFC3B" w14:textId="77777777" w:rsidR="00635FD4" w:rsidRPr="000056C5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BA82A18" w14:textId="77777777" w:rsidR="00635FD4" w:rsidRPr="000056C5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D639936" w14:textId="77777777" w:rsidR="00635FD4" w:rsidRDefault="00635FD4" w:rsidP="00216E65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10F972D4" w14:textId="77777777" w:rsidR="00635FD4" w:rsidRDefault="00635FD4" w:rsidP="00216E65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CB6EA0F" w14:textId="77777777" w:rsidR="00635FD4" w:rsidRDefault="00635FD4" w:rsidP="00216E65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03E2063" w14:textId="77777777" w:rsidR="00635FD4" w:rsidRPr="00746B50" w:rsidRDefault="00635FD4" w:rsidP="00216E65">
            <w:pPr>
              <w:jc w:val="right"/>
              <w:rPr>
                <w:bCs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  <w:tr w:rsidR="00635FD4" w14:paraId="2079CC3E" w14:textId="77777777" w:rsidTr="00216E65">
        <w:tc>
          <w:tcPr>
            <w:tcW w:w="6052" w:type="dxa"/>
          </w:tcPr>
          <w:p w14:paraId="19A7BC8B" w14:textId="77777777" w:rsidR="00635FD4" w:rsidRPr="00414690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14690">
              <w:rPr>
                <w:color w:val="000000"/>
                <w:sz w:val="28"/>
                <w:szCs w:val="28"/>
                <w:lang w:val="uk-UA" w:eastAsia="uk-UA"/>
              </w:rPr>
              <w:t>Заступник директора Департаменту -</w:t>
            </w:r>
          </w:p>
          <w:p w14:paraId="52F8E1D5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14690">
              <w:rPr>
                <w:color w:val="000000"/>
                <w:sz w:val="28"/>
                <w:szCs w:val="28"/>
                <w:lang w:val="uk-UA" w:eastAsia="uk-UA"/>
              </w:rPr>
              <w:t>начальник управління землеустрою</w:t>
            </w:r>
          </w:p>
          <w:p w14:paraId="30FC9134" w14:textId="77777777" w:rsidR="00635FD4" w:rsidRPr="00414690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та ринку земель</w:t>
            </w:r>
          </w:p>
          <w:p w14:paraId="645B5626" w14:textId="77777777" w:rsidR="00635FD4" w:rsidRPr="00414690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14690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F04DCFA" w14:textId="77777777" w:rsidR="00635FD4" w:rsidRPr="00414690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14690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189E2F40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14690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586" w:type="dxa"/>
          </w:tcPr>
          <w:p w14:paraId="07876838" w14:textId="77777777" w:rsidR="00635FD4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0B5E822" w14:textId="77777777" w:rsidR="00635FD4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D975E9C" w14:textId="77777777" w:rsidR="00635FD4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3153CB3" w14:textId="77777777" w:rsidR="00635FD4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0C65114" w14:textId="77777777" w:rsidR="00635FD4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32152FF" w14:textId="77777777" w:rsidR="00635FD4" w:rsidRPr="00186EB7" w:rsidRDefault="00635FD4" w:rsidP="00216E65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Анна МІЗІН</w:t>
            </w:r>
          </w:p>
        </w:tc>
      </w:tr>
      <w:tr w:rsidR="00635FD4" w14:paraId="68975CD9" w14:textId="77777777" w:rsidTr="00216E65">
        <w:tc>
          <w:tcPr>
            <w:tcW w:w="6052" w:type="dxa"/>
          </w:tcPr>
          <w:p w14:paraId="7B9D2490" w14:textId="77777777" w:rsidR="00635FD4" w:rsidRDefault="00635FD4" w:rsidP="00216E65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</w:p>
          <w:p w14:paraId="56909170" w14:textId="77777777" w:rsidR="00635FD4" w:rsidRDefault="00635FD4" w:rsidP="00216E65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третього відділу</w:t>
            </w:r>
          </w:p>
          <w:p w14:paraId="03284989" w14:textId="77777777" w:rsidR="00635FD4" w:rsidRDefault="00635FD4" w:rsidP="00216E6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>управління землеустрою та ринку земель</w:t>
            </w:r>
          </w:p>
          <w:p w14:paraId="3B99CA10" w14:textId="77777777" w:rsidR="00635FD4" w:rsidRDefault="00635FD4" w:rsidP="00216E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15E9919F" w14:textId="77777777" w:rsidR="00635FD4" w:rsidRDefault="00635FD4" w:rsidP="00216E6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3C844805" w14:textId="77777777" w:rsidR="00635FD4" w:rsidRDefault="00635FD4" w:rsidP="00216E65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586" w:type="dxa"/>
          </w:tcPr>
          <w:p w14:paraId="39CBB7B1" w14:textId="77777777" w:rsidR="00635FD4" w:rsidRPr="00186EB7" w:rsidRDefault="00635FD4" w:rsidP="00216E65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5752CCE7" w14:textId="77777777" w:rsidR="00635FD4" w:rsidRPr="00186EB7" w:rsidRDefault="00635FD4" w:rsidP="00216E65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E8B9E53" w14:textId="77777777" w:rsidR="00635FD4" w:rsidRPr="00186EB7" w:rsidRDefault="00635FD4" w:rsidP="00216E65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6D4598E9" w14:textId="77777777" w:rsidR="00635FD4" w:rsidRPr="00186EB7" w:rsidRDefault="00635FD4" w:rsidP="00216E65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2081CC8" w14:textId="77777777" w:rsidR="00635FD4" w:rsidRPr="00186EB7" w:rsidRDefault="00635FD4" w:rsidP="00216E65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C44DB21" w14:textId="77777777" w:rsidR="00635FD4" w:rsidRDefault="00635FD4" w:rsidP="00216E65">
            <w:pPr>
              <w:jc w:val="right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170941">
              <w:rPr>
                <w:sz w:val="28"/>
                <w:szCs w:val="28"/>
                <w:lang w:val="en-US" w:eastAsia="uk-UA"/>
              </w:rPr>
              <w:t>Раїса ОЛЕЩЕНКО</w:t>
            </w:r>
          </w:p>
        </w:tc>
      </w:tr>
    </w:tbl>
    <w:p w14:paraId="11D1E533" w14:textId="77777777" w:rsidR="00635FD4" w:rsidRDefault="00635FD4" w:rsidP="00635FD4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3C528C60" w14:textId="77777777" w:rsidR="00635FD4" w:rsidRDefault="00635FD4" w:rsidP="00635FD4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45E01737" w14:textId="77777777" w:rsidR="00635FD4" w:rsidRDefault="00635FD4" w:rsidP="00635FD4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40E778BD" w14:textId="77777777" w:rsidR="00635FD4" w:rsidRPr="006600D7" w:rsidRDefault="00635FD4" w:rsidP="00635FD4">
      <w:pPr>
        <w:rPr>
          <w:b/>
          <w:bCs/>
          <w:color w:val="000000"/>
          <w:sz w:val="28"/>
          <w:szCs w:val="28"/>
          <w:lang w:val="en-US" w:eastAsia="uk-UA"/>
        </w:rPr>
      </w:pPr>
      <w:r>
        <w:rPr>
          <w:b/>
          <w:bCs/>
          <w:color w:val="000000"/>
          <w:sz w:val="28"/>
          <w:szCs w:val="28"/>
          <w:lang w:val="en-US" w:eastAsia="uk-UA"/>
        </w:rPr>
        <w:t xml:space="preserve"> </w:t>
      </w:r>
    </w:p>
    <w:p w14:paraId="0B0FC9BF" w14:textId="77777777" w:rsidR="00635FD4" w:rsidRPr="00BB44FA" w:rsidRDefault="00635FD4" w:rsidP="00635FD4">
      <w:pPr>
        <w:rPr>
          <w:lang w:val="en-US" w:eastAsia="uk-UA"/>
        </w:rPr>
      </w:pPr>
      <w:r>
        <w:rPr>
          <w:lang w:val="en-US" w:eastAsia="uk-UA"/>
        </w:rPr>
        <w:t xml:space="preserve"> </w:t>
      </w:r>
    </w:p>
    <w:p w14:paraId="2132B0F7" w14:textId="7CFD9D2A" w:rsidR="005037E2" w:rsidRPr="00431509" w:rsidRDefault="005037E2" w:rsidP="00635FD4">
      <w:pPr>
        <w:rPr>
          <w:color w:val="000000"/>
          <w:sz w:val="28"/>
          <w:szCs w:val="28"/>
          <w:lang w:val="en-US" w:eastAsia="uk-UA"/>
        </w:rPr>
      </w:pPr>
    </w:p>
    <w:sectPr w:rsidR="005037E2" w:rsidRPr="00431509" w:rsidSect="00826B17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9EF05" w14:textId="77777777" w:rsidR="00056F21" w:rsidRDefault="00056F21">
      <w:r>
        <w:separator/>
      </w:r>
    </w:p>
  </w:endnote>
  <w:endnote w:type="continuationSeparator" w:id="0">
    <w:p w14:paraId="7592E2A5" w14:textId="77777777" w:rsidR="00056F21" w:rsidRDefault="0005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F8908" w14:textId="77777777" w:rsidR="00056F21" w:rsidRDefault="00056F21">
      <w:r>
        <w:separator/>
      </w:r>
    </w:p>
  </w:footnote>
  <w:footnote w:type="continuationSeparator" w:id="0">
    <w:p w14:paraId="6782EDFB" w14:textId="77777777" w:rsidR="00056F21" w:rsidRDefault="00056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02F0"/>
    <w:rsid w:val="000064E7"/>
    <w:rsid w:val="0001227E"/>
    <w:rsid w:val="0002147E"/>
    <w:rsid w:val="00023E74"/>
    <w:rsid w:val="00025BE9"/>
    <w:rsid w:val="000264DD"/>
    <w:rsid w:val="00032E6C"/>
    <w:rsid w:val="00033E11"/>
    <w:rsid w:val="00037900"/>
    <w:rsid w:val="00045FAD"/>
    <w:rsid w:val="00050336"/>
    <w:rsid w:val="00055F48"/>
    <w:rsid w:val="00056F21"/>
    <w:rsid w:val="00071B82"/>
    <w:rsid w:val="000828D7"/>
    <w:rsid w:val="00084199"/>
    <w:rsid w:val="00090E5F"/>
    <w:rsid w:val="0009503E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F437E"/>
    <w:rsid w:val="000F5701"/>
    <w:rsid w:val="000F7B06"/>
    <w:rsid w:val="00101A99"/>
    <w:rsid w:val="00105124"/>
    <w:rsid w:val="00106D39"/>
    <w:rsid w:val="00110B42"/>
    <w:rsid w:val="001122D5"/>
    <w:rsid w:val="00117A43"/>
    <w:rsid w:val="00120DD7"/>
    <w:rsid w:val="001269B2"/>
    <w:rsid w:val="00133614"/>
    <w:rsid w:val="001531A3"/>
    <w:rsid w:val="001578FB"/>
    <w:rsid w:val="00163C50"/>
    <w:rsid w:val="00172DD0"/>
    <w:rsid w:val="00173828"/>
    <w:rsid w:val="001756C5"/>
    <w:rsid w:val="0019058C"/>
    <w:rsid w:val="001920D3"/>
    <w:rsid w:val="00192C65"/>
    <w:rsid w:val="00194659"/>
    <w:rsid w:val="001A12CC"/>
    <w:rsid w:val="001A22CE"/>
    <w:rsid w:val="001A7B1E"/>
    <w:rsid w:val="001B363F"/>
    <w:rsid w:val="001B4969"/>
    <w:rsid w:val="001B7705"/>
    <w:rsid w:val="001C61CC"/>
    <w:rsid w:val="001D607D"/>
    <w:rsid w:val="001E567C"/>
    <w:rsid w:val="001E6DB3"/>
    <w:rsid w:val="001E7D81"/>
    <w:rsid w:val="001F71C9"/>
    <w:rsid w:val="001F7F81"/>
    <w:rsid w:val="00207296"/>
    <w:rsid w:val="0020750A"/>
    <w:rsid w:val="0021793F"/>
    <w:rsid w:val="002240CC"/>
    <w:rsid w:val="00231424"/>
    <w:rsid w:val="00242576"/>
    <w:rsid w:val="00243CCB"/>
    <w:rsid w:val="00257110"/>
    <w:rsid w:val="0026274F"/>
    <w:rsid w:val="0026395C"/>
    <w:rsid w:val="00273DDF"/>
    <w:rsid w:val="00274A5E"/>
    <w:rsid w:val="00277D68"/>
    <w:rsid w:val="00284084"/>
    <w:rsid w:val="0029510F"/>
    <w:rsid w:val="002A14A9"/>
    <w:rsid w:val="002A2EB9"/>
    <w:rsid w:val="002B1891"/>
    <w:rsid w:val="002B5950"/>
    <w:rsid w:val="002C3E93"/>
    <w:rsid w:val="002C708B"/>
    <w:rsid w:val="002C7C08"/>
    <w:rsid w:val="002D25A5"/>
    <w:rsid w:val="002E1CE0"/>
    <w:rsid w:val="002E4A82"/>
    <w:rsid w:val="002E78EC"/>
    <w:rsid w:val="002F087A"/>
    <w:rsid w:val="002F18C3"/>
    <w:rsid w:val="002F760B"/>
    <w:rsid w:val="00302CD5"/>
    <w:rsid w:val="00307011"/>
    <w:rsid w:val="00314FAC"/>
    <w:rsid w:val="00320C85"/>
    <w:rsid w:val="0032261C"/>
    <w:rsid w:val="00322814"/>
    <w:rsid w:val="00322E94"/>
    <w:rsid w:val="00323B8F"/>
    <w:rsid w:val="00323E4A"/>
    <w:rsid w:val="00327CBD"/>
    <w:rsid w:val="00343D20"/>
    <w:rsid w:val="003475E1"/>
    <w:rsid w:val="003505F5"/>
    <w:rsid w:val="00360306"/>
    <w:rsid w:val="003618FC"/>
    <w:rsid w:val="003649DF"/>
    <w:rsid w:val="00365C9E"/>
    <w:rsid w:val="00366C05"/>
    <w:rsid w:val="00377E0D"/>
    <w:rsid w:val="00380B52"/>
    <w:rsid w:val="003813AE"/>
    <w:rsid w:val="003847A9"/>
    <w:rsid w:val="003909AA"/>
    <w:rsid w:val="0039464F"/>
    <w:rsid w:val="0039548C"/>
    <w:rsid w:val="003A0108"/>
    <w:rsid w:val="003A07CC"/>
    <w:rsid w:val="003B69E5"/>
    <w:rsid w:val="003C0456"/>
    <w:rsid w:val="003C7C53"/>
    <w:rsid w:val="003E4356"/>
    <w:rsid w:val="003F04AA"/>
    <w:rsid w:val="003F3BCC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31509"/>
    <w:rsid w:val="0044042A"/>
    <w:rsid w:val="00440782"/>
    <w:rsid w:val="004436CC"/>
    <w:rsid w:val="00443804"/>
    <w:rsid w:val="00444B8D"/>
    <w:rsid w:val="0045396D"/>
    <w:rsid w:val="00462837"/>
    <w:rsid w:val="00465AE4"/>
    <w:rsid w:val="0047041D"/>
    <w:rsid w:val="004769BD"/>
    <w:rsid w:val="004805FA"/>
    <w:rsid w:val="004808A0"/>
    <w:rsid w:val="00493EC3"/>
    <w:rsid w:val="00494B8B"/>
    <w:rsid w:val="00495CD8"/>
    <w:rsid w:val="00497049"/>
    <w:rsid w:val="00497D78"/>
    <w:rsid w:val="004B32C5"/>
    <w:rsid w:val="004B61EA"/>
    <w:rsid w:val="004B6629"/>
    <w:rsid w:val="004C3A94"/>
    <w:rsid w:val="004C7976"/>
    <w:rsid w:val="004E0D86"/>
    <w:rsid w:val="004E1F9C"/>
    <w:rsid w:val="004E5401"/>
    <w:rsid w:val="004E62FC"/>
    <w:rsid w:val="004F4DC9"/>
    <w:rsid w:val="004F5529"/>
    <w:rsid w:val="004F6BC3"/>
    <w:rsid w:val="005001B0"/>
    <w:rsid w:val="005037E2"/>
    <w:rsid w:val="00506DAB"/>
    <w:rsid w:val="0051063D"/>
    <w:rsid w:val="00522D39"/>
    <w:rsid w:val="00546328"/>
    <w:rsid w:val="00552262"/>
    <w:rsid w:val="00555DC7"/>
    <w:rsid w:val="005671FD"/>
    <w:rsid w:val="005712F3"/>
    <w:rsid w:val="00575B86"/>
    <w:rsid w:val="00577984"/>
    <w:rsid w:val="00582755"/>
    <w:rsid w:val="00584B70"/>
    <w:rsid w:val="00590F41"/>
    <w:rsid w:val="005943B1"/>
    <w:rsid w:val="00595023"/>
    <w:rsid w:val="00597101"/>
    <w:rsid w:val="005A014C"/>
    <w:rsid w:val="005A143F"/>
    <w:rsid w:val="005A2251"/>
    <w:rsid w:val="005A2FC6"/>
    <w:rsid w:val="005A73B6"/>
    <w:rsid w:val="005A779A"/>
    <w:rsid w:val="005B4B72"/>
    <w:rsid w:val="005B4EEC"/>
    <w:rsid w:val="005C78E2"/>
    <w:rsid w:val="005D0811"/>
    <w:rsid w:val="005E4919"/>
    <w:rsid w:val="005F1140"/>
    <w:rsid w:val="005F263C"/>
    <w:rsid w:val="00604E77"/>
    <w:rsid w:val="00611639"/>
    <w:rsid w:val="006152A4"/>
    <w:rsid w:val="00616165"/>
    <w:rsid w:val="0062096D"/>
    <w:rsid w:val="00626F8D"/>
    <w:rsid w:val="00631949"/>
    <w:rsid w:val="00634124"/>
    <w:rsid w:val="00635FD4"/>
    <w:rsid w:val="006530A4"/>
    <w:rsid w:val="00656B09"/>
    <w:rsid w:val="00664107"/>
    <w:rsid w:val="006648CA"/>
    <w:rsid w:val="006661E2"/>
    <w:rsid w:val="00677766"/>
    <w:rsid w:val="0067790C"/>
    <w:rsid w:val="00692C91"/>
    <w:rsid w:val="006962AA"/>
    <w:rsid w:val="006A69D3"/>
    <w:rsid w:val="006A7731"/>
    <w:rsid w:val="006B158B"/>
    <w:rsid w:val="006C22D1"/>
    <w:rsid w:val="006C33D6"/>
    <w:rsid w:val="006C5BDF"/>
    <w:rsid w:val="006D015A"/>
    <w:rsid w:val="006D04A6"/>
    <w:rsid w:val="006D437A"/>
    <w:rsid w:val="006D60E0"/>
    <w:rsid w:val="006E144B"/>
    <w:rsid w:val="006E1CA8"/>
    <w:rsid w:val="00713D9D"/>
    <w:rsid w:val="00721A55"/>
    <w:rsid w:val="00742CA7"/>
    <w:rsid w:val="00747D59"/>
    <w:rsid w:val="0075480A"/>
    <w:rsid w:val="007549EB"/>
    <w:rsid w:val="00756E4F"/>
    <w:rsid w:val="007573B9"/>
    <w:rsid w:val="00767279"/>
    <w:rsid w:val="0076792D"/>
    <w:rsid w:val="00767D53"/>
    <w:rsid w:val="00772BAC"/>
    <w:rsid w:val="00772F52"/>
    <w:rsid w:val="007768E0"/>
    <w:rsid w:val="007813A8"/>
    <w:rsid w:val="00787AC7"/>
    <w:rsid w:val="007952F2"/>
    <w:rsid w:val="00797B97"/>
    <w:rsid w:val="007A5AB4"/>
    <w:rsid w:val="007B718D"/>
    <w:rsid w:val="007C7D01"/>
    <w:rsid w:val="007D09F1"/>
    <w:rsid w:val="007D2564"/>
    <w:rsid w:val="007D308E"/>
    <w:rsid w:val="007E01E7"/>
    <w:rsid w:val="007E5F46"/>
    <w:rsid w:val="007F29ED"/>
    <w:rsid w:val="00802B62"/>
    <w:rsid w:val="00821CB0"/>
    <w:rsid w:val="00825A17"/>
    <w:rsid w:val="00826B17"/>
    <w:rsid w:val="00831D85"/>
    <w:rsid w:val="0083635C"/>
    <w:rsid w:val="00837837"/>
    <w:rsid w:val="00840D4A"/>
    <w:rsid w:val="00851D9E"/>
    <w:rsid w:val="00857A08"/>
    <w:rsid w:val="008609A5"/>
    <w:rsid w:val="008633D8"/>
    <w:rsid w:val="00865AE3"/>
    <w:rsid w:val="00871139"/>
    <w:rsid w:val="0088248A"/>
    <w:rsid w:val="00885950"/>
    <w:rsid w:val="008930D9"/>
    <w:rsid w:val="008A1253"/>
    <w:rsid w:val="008A4355"/>
    <w:rsid w:val="008B1EA1"/>
    <w:rsid w:val="008B5830"/>
    <w:rsid w:val="008D215A"/>
    <w:rsid w:val="008D268E"/>
    <w:rsid w:val="008D75E7"/>
    <w:rsid w:val="008D7861"/>
    <w:rsid w:val="008E2C7B"/>
    <w:rsid w:val="008E3747"/>
    <w:rsid w:val="008F10DC"/>
    <w:rsid w:val="008F6F5B"/>
    <w:rsid w:val="008F76F5"/>
    <w:rsid w:val="009030BD"/>
    <w:rsid w:val="00903BB7"/>
    <w:rsid w:val="00906A5B"/>
    <w:rsid w:val="00920461"/>
    <w:rsid w:val="00930315"/>
    <w:rsid w:val="00931C94"/>
    <w:rsid w:val="00953643"/>
    <w:rsid w:val="00970DDD"/>
    <w:rsid w:val="00970F0B"/>
    <w:rsid w:val="0099012E"/>
    <w:rsid w:val="009A789B"/>
    <w:rsid w:val="009C650D"/>
    <w:rsid w:val="009D7544"/>
    <w:rsid w:val="009E0D7F"/>
    <w:rsid w:val="009E5D86"/>
    <w:rsid w:val="009F05F4"/>
    <w:rsid w:val="009F0DF8"/>
    <w:rsid w:val="009F2447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9326A"/>
    <w:rsid w:val="00AA2E37"/>
    <w:rsid w:val="00AA3D2D"/>
    <w:rsid w:val="00AA5A19"/>
    <w:rsid w:val="00AB24F2"/>
    <w:rsid w:val="00AB2671"/>
    <w:rsid w:val="00AC15C2"/>
    <w:rsid w:val="00AC2E48"/>
    <w:rsid w:val="00AC6C39"/>
    <w:rsid w:val="00AD2E01"/>
    <w:rsid w:val="00AD58AF"/>
    <w:rsid w:val="00AF0269"/>
    <w:rsid w:val="00AF0E16"/>
    <w:rsid w:val="00B05F3F"/>
    <w:rsid w:val="00B07F38"/>
    <w:rsid w:val="00B138A0"/>
    <w:rsid w:val="00B2638A"/>
    <w:rsid w:val="00B302F2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537B"/>
    <w:rsid w:val="00B75556"/>
    <w:rsid w:val="00B768DA"/>
    <w:rsid w:val="00B7732A"/>
    <w:rsid w:val="00B814AD"/>
    <w:rsid w:val="00BA4FD1"/>
    <w:rsid w:val="00BB0475"/>
    <w:rsid w:val="00BB446F"/>
    <w:rsid w:val="00BB6F7E"/>
    <w:rsid w:val="00BC015C"/>
    <w:rsid w:val="00BD069B"/>
    <w:rsid w:val="00BD4B21"/>
    <w:rsid w:val="00BF10CE"/>
    <w:rsid w:val="00BF4FF4"/>
    <w:rsid w:val="00C03C87"/>
    <w:rsid w:val="00C05DE7"/>
    <w:rsid w:val="00C14199"/>
    <w:rsid w:val="00C1777E"/>
    <w:rsid w:val="00C20C53"/>
    <w:rsid w:val="00C21393"/>
    <w:rsid w:val="00C22897"/>
    <w:rsid w:val="00C24CD4"/>
    <w:rsid w:val="00C317E3"/>
    <w:rsid w:val="00C31FB1"/>
    <w:rsid w:val="00C34B0D"/>
    <w:rsid w:val="00C3585B"/>
    <w:rsid w:val="00C365BB"/>
    <w:rsid w:val="00C501C3"/>
    <w:rsid w:val="00C52894"/>
    <w:rsid w:val="00C57126"/>
    <w:rsid w:val="00C647B6"/>
    <w:rsid w:val="00C7069E"/>
    <w:rsid w:val="00C750AC"/>
    <w:rsid w:val="00C840D9"/>
    <w:rsid w:val="00C95245"/>
    <w:rsid w:val="00C96D29"/>
    <w:rsid w:val="00CA1448"/>
    <w:rsid w:val="00CA43FC"/>
    <w:rsid w:val="00CA4613"/>
    <w:rsid w:val="00CB3F81"/>
    <w:rsid w:val="00CB4B22"/>
    <w:rsid w:val="00CB76D2"/>
    <w:rsid w:val="00CC1AE0"/>
    <w:rsid w:val="00CC2385"/>
    <w:rsid w:val="00CC6425"/>
    <w:rsid w:val="00CD114E"/>
    <w:rsid w:val="00CD1C73"/>
    <w:rsid w:val="00CD5F64"/>
    <w:rsid w:val="00CE6FE3"/>
    <w:rsid w:val="00CF5078"/>
    <w:rsid w:val="00D0105B"/>
    <w:rsid w:val="00D02912"/>
    <w:rsid w:val="00D039C1"/>
    <w:rsid w:val="00D100D5"/>
    <w:rsid w:val="00D31675"/>
    <w:rsid w:val="00D45023"/>
    <w:rsid w:val="00D51C1B"/>
    <w:rsid w:val="00D61084"/>
    <w:rsid w:val="00D666A9"/>
    <w:rsid w:val="00D7341A"/>
    <w:rsid w:val="00D741CB"/>
    <w:rsid w:val="00D82F02"/>
    <w:rsid w:val="00D83237"/>
    <w:rsid w:val="00D90E3F"/>
    <w:rsid w:val="00D94AEE"/>
    <w:rsid w:val="00D95430"/>
    <w:rsid w:val="00DA1CC0"/>
    <w:rsid w:val="00DA7C29"/>
    <w:rsid w:val="00DB532E"/>
    <w:rsid w:val="00DB5889"/>
    <w:rsid w:val="00DB72C1"/>
    <w:rsid w:val="00DC1D48"/>
    <w:rsid w:val="00DD418B"/>
    <w:rsid w:val="00DE4A20"/>
    <w:rsid w:val="00DE7C30"/>
    <w:rsid w:val="00DF429D"/>
    <w:rsid w:val="00E03A44"/>
    <w:rsid w:val="00E1355C"/>
    <w:rsid w:val="00E15CAF"/>
    <w:rsid w:val="00E21231"/>
    <w:rsid w:val="00E212B6"/>
    <w:rsid w:val="00E3136D"/>
    <w:rsid w:val="00E35264"/>
    <w:rsid w:val="00E50D9B"/>
    <w:rsid w:val="00E624D0"/>
    <w:rsid w:val="00E6308B"/>
    <w:rsid w:val="00E740F1"/>
    <w:rsid w:val="00E75370"/>
    <w:rsid w:val="00E80CA5"/>
    <w:rsid w:val="00E8780C"/>
    <w:rsid w:val="00E932B0"/>
    <w:rsid w:val="00E95E37"/>
    <w:rsid w:val="00EA1859"/>
    <w:rsid w:val="00EA6A34"/>
    <w:rsid w:val="00EA758E"/>
    <w:rsid w:val="00EB0900"/>
    <w:rsid w:val="00EB2B10"/>
    <w:rsid w:val="00EB44B6"/>
    <w:rsid w:val="00ED062F"/>
    <w:rsid w:val="00EF0E03"/>
    <w:rsid w:val="00F067A5"/>
    <w:rsid w:val="00F12AFA"/>
    <w:rsid w:val="00F14557"/>
    <w:rsid w:val="00F14B78"/>
    <w:rsid w:val="00F1514F"/>
    <w:rsid w:val="00F1651F"/>
    <w:rsid w:val="00F2014A"/>
    <w:rsid w:val="00F22BE9"/>
    <w:rsid w:val="00F46AE6"/>
    <w:rsid w:val="00F54DF9"/>
    <w:rsid w:val="00F55E07"/>
    <w:rsid w:val="00F6318B"/>
    <w:rsid w:val="00F704C9"/>
    <w:rsid w:val="00F71ED0"/>
    <w:rsid w:val="00F73BE2"/>
    <w:rsid w:val="00F75225"/>
    <w:rsid w:val="00F837D8"/>
    <w:rsid w:val="00F96326"/>
    <w:rsid w:val="00FA4E32"/>
    <w:rsid w:val="00FA6337"/>
    <w:rsid w:val="00FB314E"/>
    <w:rsid w:val="00FB434A"/>
    <w:rsid w:val="00FC7D06"/>
    <w:rsid w:val="00FD2F5E"/>
    <w:rsid w:val="00FD3A90"/>
    <w:rsid w:val="00FD638E"/>
    <w:rsid w:val="00FE230A"/>
    <w:rsid w:val="00FE62FA"/>
    <w:rsid w:val="00FF1049"/>
    <w:rsid w:val="00FF290D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1982DA2B-36E4-49DD-A289-DD93EE83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90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207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з відступом 2 Знак"/>
    <w:basedOn w:val="a0"/>
    <w:link w:val="20"/>
    <w:rsid w:val="00CB76D2"/>
    <w:rPr>
      <w:snapToGrid w:val="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801</Words>
  <Characters>5918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6706</CharactersWithSpaces>
  <SharedDoc>false</SharedDoc>
  <HyperlinkBase>125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subject/>
  <dc:creator>cslc</dc:creator>
  <cp:keywords/>
  <cp:lastModifiedBy>Корнійчук Олеся Михайлівна</cp:lastModifiedBy>
  <cp:revision>2</cp:revision>
  <cp:lastPrinted>2022-08-11T06:46:00Z</cp:lastPrinted>
  <dcterms:created xsi:type="dcterms:W3CDTF">2022-08-15T09:30:00Z</dcterms:created>
  <dcterms:modified xsi:type="dcterms:W3CDTF">2022-08-15T09:30:00Z</dcterms:modified>
</cp:coreProperties>
</file>