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F718A7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243047144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243047144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F718A7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718A7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DB0E7B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8A7">
        <w:rPr>
          <w:b/>
          <w:bCs/>
          <w:i w:val="0"/>
          <w:iCs w:val="0"/>
          <w:sz w:val="24"/>
          <w:szCs w:val="24"/>
          <w:lang w:val="ru-RU"/>
        </w:rPr>
        <w:t xml:space="preserve">№ ПЗН-50720 від </w:t>
      </w:r>
      <w:r w:rsidRPr="00F718A7">
        <w:rPr>
          <w:b/>
          <w:bCs/>
          <w:i w:val="0"/>
          <w:sz w:val="24"/>
          <w:szCs w:val="24"/>
          <w:lang w:val="ru-RU"/>
        </w:rPr>
        <w:t>09.02.2023</w:t>
      </w:r>
    </w:p>
    <w:p w14:paraId="1B663883" w14:textId="77777777" w:rsidR="00B30291" w:rsidRPr="00F718A7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718A7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F718A7">
        <w:rPr>
          <w:i w:val="0"/>
          <w:sz w:val="24"/>
          <w:szCs w:val="24"/>
          <w:lang w:val="ru-RU"/>
        </w:rPr>
        <w:t>:</w:t>
      </w:r>
    </w:p>
    <w:p w14:paraId="4A04B8A4" w14:textId="2286FC9A" w:rsidR="00B30291" w:rsidRPr="00581A44" w:rsidRDefault="00F718A7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F718A7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ТОВАРИСТВУУ З ОБМЕЖЕНОЮ ВІДПОВІДАЛЬНІСТЮ «СТОЛИЧНА ПРОЕКТНО-БУДІВЕЛЬНА КОМПАНІЯ» земельної ділянки в оренду для будівництва, експлуатації та обслуговування багатофункціонального комплексу з наземними і підземними паркінгами та вбудовано-прибудованими приміщеннями громадського, соціального та торговельного призначення  на вул. Академіка Туполєва, 12  у Шевченківському районі міста Києва (зміна цільового призначення)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F718A7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718A7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«СТОЛИЧНА ПРОЕКТНО-БУДІВЕЛЬНА КОМПАНІЯ»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D6E7194" w14:textId="77777777" w:rsidR="00DC6529" w:rsidRPr="00DC6529" w:rsidRDefault="00DC6529" w:rsidP="00DC65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DC652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ГАББРО ЛІМІТЕД (GABBRO LIMITED) КОМПАНИЯ</w:t>
            </w:r>
          </w:p>
          <w:p w14:paraId="47F6B428" w14:textId="7108119B" w:rsidR="00B30291" w:rsidRPr="00DC6529" w:rsidRDefault="00DC6529" w:rsidP="00DC6529">
            <w:pPr>
              <w:rPr>
                <w:rFonts w:ascii="Times New Roman" w:hAnsi="Times New Roman" w:cs="Times New Roman"/>
                <w:lang w:val="ru-RU" w:eastAsia="en-US" w:bidi="ar-SA"/>
              </w:rPr>
            </w:pPr>
            <w:r w:rsidRPr="00DC6529">
              <w:rPr>
                <w:rFonts w:ascii="Times New Roman" w:hAnsi="Times New Roman" w:cs="Times New Roman"/>
                <w:i/>
                <w:lang w:val="ru-RU"/>
              </w:rPr>
              <w:t>Кіпр, 1060, НІКОСІЯ, ВУЛИЦЯ АННІС КОМНІНІС, БУД. 4, ОФІС 202</w:t>
            </w:r>
          </w:p>
        </w:tc>
      </w:tr>
      <w:tr w:rsidR="00B30291" w:rsidRPr="00CF2418" w14:paraId="18172CC5" w14:textId="77777777" w:rsidTr="00DC6529">
        <w:trPr>
          <w:cantSplit/>
          <w:trHeight w:val="1158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2E0763A2" w:rsidR="00B30291" w:rsidRPr="00B30291" w:rsidRDefault="00D77F52" w:rsidP="00DC6529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62798DED" w14:textId="77777777" w:rsidR="00DC6529" w:rsidRPr="00DC6529" w:rsidRDefault="00DC6529" w:rsidP="00DC6529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DC6529">
              <w:rPr>
                <w:b w:val="0"/>
                <w:i/>
                <w:sz w:val="24"/>
                <w:szCs w:val="24"/>
                <w:lang w:val="ru-RU"/>
              </w:rPr>
              <w:t>СЕРДЮК АРТУР АНДРІЙОВИЧ</w:t>
            </w:r>
          </w:p>
          <w:p w14:paraId="6C46A2FF" w14:textId="5B2A3915" w:rsidR="00DC6529" w:rsidRPr="00DC6529" w:rsidRDefault="00DC6529" w:rsidP="00DC6529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DC6529">
              <w:rPr>
                <w:b w:val="0"/>
                <w:i/>
                <w:sz w:val="24"/>
                <w:szCs w:val="24"/>
                <w:lang w:val="ru-RU"/>
              </w:rPr>
              <w:t>Україна, 0411</w:t>
            </w:r>
            <w:r>
              <w:rPr>
                <w:b w:val="0"/>
                <w:i/>
                <w:sz w:val="24"/>
                <w:szCs w:val="24"/>
                <w:lang w:val="ru-RU"/>
              </w:rPr>
              <w:t>4, місто Київ, пров.Макіївський</w:t>
            </w:r>
            <w:r w:rsidRPr="00DC652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CE81209" w14:textId="77777777" w:rsidR="00DC6529" w:rsidRPr="00DC6529" w:rsidRDefault="00DC6529" w:rsidP="00DC6529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DC6529">
              <w:rPr>
                <w:b w:val="0"/>
                <w:i/>
                <w:sz w:val="24"/>
                <w:szCs w:val="24"/>
                <w:lang w:val="ru-RU"/>
              </w:rPr>
              <w:t>БУБКО АЛІНА ВЕНІАМІНІВНА</w:t>
            </w:r>
          </w:p>
          <w:p w14:paraId="5615A992" w14:textId="584AC32D" w:rsidR="00B30291" w:rsidRPr="00DC6529" w:rsidRDefault="00DC6529" w:rsidP="00DC652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C6529">
              <w:rPr>
                <w:b w:val="0"/>
                <w:i/>
                <w:sz w:val="24"/>
                <w:szCs w:val="24"/>
                <w:lang w:val="ru-RU"/>
              </w:rPr>
              <w:t>Україна, 02081, м</w:t>
            </w:r>
            <w:r>
              <w:rPr>
                <w:b w:val="0"/>
                <w:i/>
                <w:sz w:val="24"/>
                <w:szCs w:val="24"/>
                <w:lang w:val="ru-RU"/>
              </w:rPr>
              <w:t>істо Київ, пр.Григоренка Петра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25.01.2023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243047144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F718A7">
        <w:rPr>
          <w:sz w:val="24"/>
          <w:szCs w:val="24"/>
          <w:lang w:val="ru-RU"/>
        </w:rPr>
        <w:t>8000000000:88:014:0254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F718A7">
              <w:rPr>
                <w:i/>
                <w:iCs/>
                <w:sz w:val="24"/>
                <w:szCs w:val="24"/>
                <w:lang w:val="ru-RU"/>
              </w:rPr>
              <w:t xml:space="preserve">м. Київ, р-н Шевченківський,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Академіка Туполєва, 12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0,3031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037C92CD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F718A7">
              <w:rPr>
                <w:i/>
                <w:sz w:val="24"/>
                <w:szCs w:val="24"/>
                <w:lang w:val="ru-RU"/>
              </w:rPr>
              <w:t>оренда</w:t>
            </w:r>
            <w:r w:rsidR="00006229">
              <w:rPr>
                <w:i/>
                <w:sz w:val="24"/>
                <w:szCs w:val="24"/>
                <w:lang w:val="ru-RU"/>
              </w:rPr>
              <w:t xml:space="preserve"> на 5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0A5E7E3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F718A7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2B4F41">
        <w:trPr>
          <w:trHeight w:hRule="exact" w:val="2939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5E36F001" w14:textId="7FFEC5CC" w:rsidR="002B4F41" w:rsidRDefault="002B4F4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Існуюче – </w:t>
            </w:r>
            <w:r w:rsidRPr="002B4F41">
              <w:rPr>
                <w:i/>
                <w:sz w:val="24"/>
                <w:szCs w:val="24"/>
                <w:lang w:val="uk-UA"/>
              </w:rPr>
              <w:t xml:space="preserve">01.13 </w:t>
            </w:r>
            <w:r>
              <w:rPr>
                <w:i/>
                <w:sz w:val="24"/>
                <w:szCs w:val="24"/>
                <w:lang w:val="uk-UA"/>
              </w:rPr>
              <w:t>д</w:t>
            </w:r>
            <w:r w:rsidRPr="002B4F41">
              <w:rPr>
                <w:i/>
                <w:sz w:val="24"/>
                <w:szCs w:val="24"/>
                <w:lang w:val="uk-UA"/>
              </w:rPr>
              <w:t>ля іншого сільськогосподарського призначення</w:t>
            </w:r>
          </w:p>
          <w:p w14:paraId="76522229" w14:textId="06790F82" w:rsidR="00B30291" w:rsidRPr="006A34C6" w:rsidRDefault="002B4F41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Проєктне - </w:t>
            </w:r>
            <w:r w:rsidR="00265722" w:rsidRPr="00F718A7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="00265722" w:rsidRPr="00F718A7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006229" w:rsidRPr="00006229">
              <w:rPr>
                <w:rStyle w:val="ac"/>
                <w:sz w:val="24"/>
                <w:szCs w:val="24"/>
                <w:lang w:val="uk-UA"/>
              </w:rPr>
              <w:t>для будівництва, експлуатації та обслуговування багатофункціонального комплексу з наземними і підземними паркінгами та вбудовано-прибудованими приміщеннями громадського, соціального та торговельного призначення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F718A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F718A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F718A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F718A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F718A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F718A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F718A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F718A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718A7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762B1295" w14:textId="36B61B92" w:rsidR="00B52D39" w:rsidRPr="00B52D39" w:rsidRDefault="00B30291" w:rsidP="00B52D39">
            <w:pPr>
              <w:pStyle w:val="a4"/>
              <w:rPr>
                <w:rStyle w:val="ac"/>
                <w:b/>
                <w:sz w:val="24"/>
                <w:szCs w:val="24"/>
                <w:lang w:val="ru-RU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52D39">
              <w:rPr>
                <w:rStyle w:val="ac"/>
                <w:b/>
                <w:sz w:val="24"/>
                <w:szCs w:val="24"/>
                <w:lang w:val="ru-RU"/>
              </w:rPr>
              <w:t xml:space="preserve">11 430 130 </w:t>
            </w:r>
            <w:r w:rsidRPr="00B52D39">
              <w:rPr>
                <w:rStyle w:val="ac"/>
                <w:b/>
                <w:sz w:val="24"/>
                <w:szCs w:val="24"/>
                <w:lang w:val="ru-RU"/>
              </w:rPr>
              <w:t xml:space="preserve">грн </w:t>
            </w:r>
            <w:r w:rsidR="00B52D39">
              <w:rPr>
                <w:rStyle w:val="ac"/>
                <w:b/>
                <w:sz w:val="24"/>
                <w:szCs w:val="24"/>
                <w:lang w:val="ru-RU"/>
              </w:rPr>
              <w:t>06</w:t>
            </w:r>
            <w:r w:rsidRPr="00B52D39">
              <w:rPr>
                <w:rStyle w:val="ac"/>
                <w:b/>
                <w:sz w:val="24"/>
                <w:szCs w:val="24"/>
                <w:lang w:val="ru-RU"/>
              </w:rPr>
              <w:t xml:space="preserve"> коп</w:t>
            </w:r>
            <w:r w:rsidR="00B52D39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52D39" w:rsidRPr="00B52D39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</w:p>
          <w:p w14:paraId="2C7E83FA" w14:textId="6D74DC9B" w:rsidR="00B30291" w:rsidRPr="00B52D39" w:rsidRDefault="00B52D39" w:rsidP="00B52D39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B52D39">
              <w:rPr>
                <w:rStyle w:val="ac"/>
                <w:b/>
                <w:sz w:val="24"/>
                <w:szCs w:val="24"/>
                <w:lang w:val="ru-RU"/>
              </w:rPr>
              <w:t>нго на с/г землі система не рахує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21F1FA87" w:rsidR="00B30291" w:rsidRDefault="00B30291" w:rsidP="00B30291">
      <w:pPr>
        <w:spacing w:after="259" w:line="1" w:lineRule="exact"/>
      </w:pPr>
    </w:p>
    <w:p w14:paraId="5B24C457" w14:textId="6AB44BC9" w:rsidR="002B4F41" w:rsidRDefault="002B4F41" w:rsidP="00B30291">
      <w:pPr>
        <w:spacing w:after="259" w:line="1" w:lineRule="exact"/>
      </w:pPr>
    </w:p>
    <w:p w14:paraId="21CC505D" w14:textId="5D3ADEF8" w:rsidR="002B4F41" w:rsidRDefault="002B4F41" w:rsidP="00B30291">
      <w:pPr>
        <w:spacing w:after="259" w:line="1" w:lineRule="exact"/>
      </w:pPr>
    </w:p>
    <w:p w14:paraId="3688A690" w14:textId="77777777" w:rsidR="002B4F41" w:rsidRDefault="002B4F41" w:rsidP="00B30291">
      <w:pPr>
        <w:spacing w:after="259" w:line="1" w:lineRule="exact"/>
      </w:pPr>
    </w:p>
    <w:p w14:paraId="712877AA" w14:textId="0BD9EE69" w:rsidR="00B30291" w:rsidRDefault="00B30291" w:rsidP="006F7DD4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Обґрунтування прийняття рішення.</w:t>
      </w:r>
    </w:p>
    <w:p w14:paraId="3841B752" w14:textId="4DE868A0" w:rsidR="006F7DD4" w:rsidRDefault="006F7DD4" w:rsidP="006F7DD4">
      <w:pPr>
        <w:pStyle w:val="1"/>
        <w:shd w:val="clear" w:color="auto" w:fill="auto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A0CC2BF" w14:textId="11B065A7" w:rsidR="00F659F5" w:rsidRDefault="00F659F5" w:rsidP="00F659F5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5A1D7C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 землеустрою щодо відведення земельн</w:t>
      </w:r>
      <w:r w:rsidR="00CB7CC7">
        <w:rPr>
          <w:i w:val="0"/>
          <w:sz w:val="24"/>
          <w:szCs w:val="24"/>
          <w:lang w:val="uk-UA"/>
        </w:rPr>
        <w:t xml:space="preserve">ої </w:t>
      </w:r>
      <w:r w:rsidRPr="005A1D7C">
        <w:rPr>
          <w:i w:val="0"/>
          <w:sz w:val="24"/>
          <w:szCs w:val="24"/>
          <w:lang w:val="uk-UA"/>
        </w:rPr>
        <w:t>ділян</w:t>
      </w:r>
      <w:r w:rsidR="00CB7CC7">
        <w:rPr>
          <w:i w:val="0"/>
          <w:sz w:val="24"/>
          <w:szCs w:val="24"/>
          <w:lang w:val="uk-UA"/>
        </w:rPr>
        <w:t>ки</w:t>
      </w:r>
      <w:r w:rsidRPr="005A1D7C">
        <w:rPr>
          <w:i w:val="0"/>
          <w:sz w:val="24"/>
          <w:szCs w:val="24"/>
          <w:lang w:val="uk-UA"/>
        </w:rPr>
        <w:t>, який згідно із статтею 186</w:t>
      </w:r>
      <w:r>
        <w:rPr>
          <w:i w:val="0"/>
          <w:sz w:val="24"/>
          <w:szCs w:val="24"/>
          <w:lang w:val="uk-UA"/>
        </w:rPr>
        <w:t>¹</w:t>
      </w:r>
      <w:r w:rsidRPr="005A1D7C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погоджений з відповідними органами, зокрема:</w:t>
      </w:r>
    </w:p>
    <w:p w14:paraId="569820DB" w14:textId="77777777" w:rsidR="00F659F5" w:rsidRPr="00265722" w:rsidRDefault="00F659F5" w:rsidP="00F659F5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F659F5" w14:paraId="655AC397" w14:textId="77777777" w:rsidTr="009A699B">
        <w:trPr>
          <w:trHeight w:val="987"/>
        </w:trPr>
        <w:tc>
          <w:tcPr>
            <w:tcW w:w="5098" w:type="dxa"/>
          </w:tcPr>
          <w:p w14:paraId="25315AFC" w14:textId="77777777" w:rsidR="00F659F5" w:rsidRPr="00D85DDE" w:rsidRDefault="00F659F5" w:rsidP="0065072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717C3ED3" w14:textId="77777777" w:rsidR="00F659F5" w:rsidRPr="00D85DDE" w:rsidRDefault="00F659F5" w:rsidP="0065072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46831738" w14:textId="77777777" w:rsidR="00F659F5" w:rsidRPr="00D85DDE" w:rsidRDefault="00F659F5" w:rsidP="0065072F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2E1E8ED8" w14:textId="2FA7F86A" w:rsidR="00F659F5" w:rsidRPr="00FC0121" w:rsidRDefault="00F659F5" w:rsidP="008C2BEB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FC0121">
              <w:rPr>
                <w:sz w:val="24"/>
                <w:szCs w:val="24"/>
              </w:rPr>
              <w:t xml:space="preserve">від  </w:t>
            </w:r>
            <w:r w:rsidRPr="00FC0121">
              <w:rPr>
                <w:sz w:val="24"/>
                <w:szCs w:val="24"/>
                <w:lang w:val="uk-UA"/>
              </w:rPr>
              <w:t>03.0</w:t>
            </w:r>
            <w:r w:rsidR="008C2BEB">
              <w:rPr>
                <w:sz w:val="24"/>
                <w:szCs w:val="24"/>
                <w:lang w:val="uk-UA"/>
              </w:rPr>
              <w:t>1</w:t>
            </w:r>
            <w:r w:rsidRPr="00FC0121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0</w:t>
            </w:r>
            <w:r w:rsidRPr="00FC0121">
              <w:rPr>
                <w:sz w:val="24"/>
                <w:szCs w:val="24"/>
                <w:lang w:val="uk-UA"/>
              </w:rPr>
              <w:t xml:space="preserve"> </w:t>
            </w:r>
            <w:r w:rsidRPr="00FC0121">
              <w:rPr>
                <w:sz w:val="24"/>
                <w:szCs w:val="24"/>
              </w:rPr>
              <w:t>№</w:t>
            </w:r>
            <w:r w:rsidRPr="00FC0121">
              <w:rPr>
                <w:sz w:val="24"/>
                <w:szCs w:val="24"/>
                <w:lang w:val="uk-UA"/>
              </w:rPr>
              <w:t xml:space="preserve"> 18/0/09/09-20</w:t>
            </w:r>
          </w:p>
        </w:tc>
      </w:tr>
      <w:tr w:rsidR="00F659F5" w14:paraId="39819885" w14:textId="77777777" w:rsidTr="0065072F">
        <w:tc>
          <w:tcPr>
            <w:tcW w:w="5098" w:type="dxa"/>
          </w:tcPr>
          <w:p w14:paraId="660E70DD" w14:textId="77777777" w:rsidR="00F659F5" w:rsidRPr="00D85DDE" w:rsidRDefault="00F659F5" w:rsidP="0065072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14:paraId="530CB589" w14:textId="77777777" w:rsidR="00F659F5" w:rsidRPr="00D85DDE" w:rsidRDefault="00F659F5" w:rsidP="0065072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14:paraId="299D2E26" w14:textId="77777777" w:rsidR="00F659F5" w:rsidRPr="00D85DDE" w:rsidRDefault="00F659F5" w:rsidP="0065072F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0E00386E" w14:textId="7C457BD2" w:rsidR="00F659F5" w:rsidRPr="00A87B58" w:rsidRDefault="00F659F5" w:rsidP="008C2BEB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A87B58">
              <w:rPr>
                <w:sz w:val="24"/>
                <w:szCs w:val="24"/>
                <w:lang w:val="ru-RU"/>
              </w:rPr>
              <w:t>від</w:t>
            </w:r>
            <w:r w:rsidRPr="00A87B58">
              <w:rPr>
                <w:sz w:val="24"/>
                <w:szCs w:val="24"/>
                <w:lang w:val="uk-UA"/>
              </w:rPr>
              <w:t xml:space="preserve"> 29.01.2020 </w:t>
            </w:r>
            <w:r w:rsidRPr="00A87B58">
              <w:rPr>
                <w:sz w:val="24"/>
                <w:szCs w:val="24"/>
                <w:lang w:val="ru-RU"/>
              </w:rPr>
              <w:t xml:space="preserve">  №</w:t>
            </w:r>
            <w:r w:rsidRPr="00A87B58">
              <w:rPr>
                <w:sz w:val="24"/>
                <w:szCs w:val="24"/>
                <w:lang w:val="uk-UA"/>
              </w:rPr>
              <w:t xml:space="preserve"> 1420/82</w:t>
            </w:r>
            <w:r w:rsidR="008C2BEB">
              <w:rPr>
                <w:sz w:val="24"/>
                <w:szCs w:val="24"/>
                <w:lang w:val="uk-UA"/>
              </w:rPr>
              <w:t>-20</w:t>
            </w:r>
          </w:p>
        </w:tc>
      </w:tr>
    </w:tbl>
    <w:p w14:paraId="366B46A8" w14:textId="77777777" w:rsidR="00F659F5" w:rsidRDefault="00F659F5" w:rsidP="006F7DD4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5B922E87" w14:textId="4B6B6EF2" w:rsidR="006F7DD4" w:rsidRPr="006F7DD4" w:rsidRDefault="006F7DD4" w:rsidP="006F7DD4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6F7DD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Набуття прав на сформовану земе</w:t>
      </w:r>
      <w:r w:rsidR="009A699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льну ділянку без зміни її запроє</w:t>
      </w:r>
      <w:r w:rsidRPr="006F7DD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ктованого цільового призначення згідно з розробленим, але не затвердженим у встановленому порядку проєктом землеустрою щодо відведення земельної ділянки іншою зацікавленою особою, здійснюється шляхом розробки та розгляду технічної документації із землеустрою стосовно встановлення (відновлення) меж земельної ділянки в натурі (на місцевості) з одночасним затвердженням проєкту землеустрою щодо відведення земельної ділянки за наявності згоди замовника вказаного проєкту землеустрою (заява 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приватного акціонерного товариства «КИЇВСЬКА ОВОЧЕВА ФАБРИКА» в</w:t>
      </w:r>
      <w:r w:rsidRPr="006F7DD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ід 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18</w:t>
      </w:r>
      <w:r w:rsidRPr="006F7DD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02</w:t>
      </w:r>
      <w:r w:rsidRPr="006F7DD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.2022 № 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262</w:t>
      </w:r>
      <w:r w:rsidRPr="006F7DD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).</w:t>
      </w:r>
    </w:p>
    <w:p w14:paraId="120FC56A" w14:textId="77777777" w:rsidR="006F7DD4" w:rsidRPr="006F7DD4" w:rsidRDefault="006F7DD4" w:rsidP="006F7DD4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6F7DD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На замовлення зацікавленої особи землевпорядною організацією розроблена технічна документація із землеустрою щодо встановлення меж земельної ділянки в натурі (на місцевості) згідно із положенням законодавства та Порядку набуття прав на землю із земель комунальної власності у місті Києві, затвердженого рішенням Київської міської ради                              від 20.04.2017 № 241/2463 (далі – Порядок). 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9A699B" w:rsidRPr="0070402C" w14:paraId="2C88CFC3" w14:textId="77777777" w:rsidTr="008C130D">
        <w:trPr>
          <w:cantSplit/>
          <w:trHeight w:val="4065"/>
        </w:trPr>
        <w:tc>
          <w:tcPr>
            <w:tcW w:w="3260" w:type="dxa"/>
          </w:tcPr>
          <w:p w14:paraId="4BE26961" w14:textId="77777777" w:rsidR="009A699B" w:rsidRDefault="009A699B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9A699B" w:rsidRPr="00AC6C1F" w:rsidRDefault="009A699B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  <w:vMerge w:val="restart"/>
          </w:tcPr>
          <w:p w14:paraId="1022688B" w14:textId="77777777" w:rsidR="009A699B" w:rsidRDefault="009A699B" w:rsidP="009A699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68A8E7B" w14:textId="44029E92" w:rsidR="009A699B" w:rsidRPr="00F336A8" w:rsidRDefault="009A699B" w:rsidP="001546D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Громадська споруда, водосховище (літ. Е1') площею 852,5 кв.м (реєстраційний номер об’єкта нерухомого майна: 2660902480000) на вул. Туполєва Академіка, 12-Ж та 32 гаражі (гаражні бокси) №№ 147, 149, 150, 157, 159, 165, 166, 167, 169, 170, 174, 191, 192, 276, 283, 289, 291, 292, 293, 294, 298, 301, 295, 302, 305, 311, 306, 308, 309, 310, 313, 315 (реєстраційні номери об’єктів нерухомого майна відповідно: 1657989980000, 1658023580000, </w:t>
            </w:r>
            <w:r w:rsidRPr="008B31AD">
              <w:rPr>
                <w:rFonts w:ascii="Times New Roman" w:eastAsia="Times New Roman" w:hAnsi="Times New Roman" w:cs="Times New Roman"/>
                <w:i/>
              </w:rPr>
              <w:t>117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8B31AD">
              <w:rPr>
                <w:rFonts w:ascii="Times New Roman" w:eastAsia="Times New Roman" w:hAnsi="Times New Roman" w:cs="Times New Roman"/>
                <w:i/>
              </w:rPr>
              <w:t>968480000, 1413661480000, 1207836180000, 1481789180000, 1160665380000, 1205210080000, 1255928380000, 1210218180000, 1255994480000, 1166647180000,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B31AD">
              <w:rPr>
                <w:rFonts w:ascii="Times New Roman" w:eastAsia="Times New Roman" w:hAnsi="Times New Roman" w:cs="Times New Roman"/>
                <w:i/>
              </w:rPr>
              <w:t>2229813580000, 1217355380000, 1214932380000, 1868949580000,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B31AD">
              <w:rPr>
                <w:rFonts w:ascii="Times New Roman" w:eastAsia="Times New Roman" w:hAnsi="Times New Roman" w:cs="Times New Roman"/>
                <w:i/>
              </w:rPr>
              <w:t xml:space="preserve">1205192780000, </w:t>
            </w:r>
            <w:r w:rsidRPr="008B31AD">
              <w:rPr>
                <w:rFonts w:ascii="Times New Roman" w:eastAsia="Times New Roman" w:hAnsi="Times New Roman" w:cs="Times New Roman"/>
                <w:i/>
              </w:rPr>
              <w:lastRenderedPageBreak/>
              <w:t>2233698380000, 1068372280000, 1068275680000,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1294578580000, 1</w:t>
            </w:r>
            <w:r w:rsidRPr="008B31AD">
              <w:rPr>
                <w:rFonts w:ascii="Times New Roman" w:eastAsia="Times New Roman" w:hAnsi="Times New Roman" w:cs="Times New Roman"/>
                <w:i/>
              </w:rPr>
              <w:t>294628180000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8B31AD">
              <w:rPr>
                <w:rFonts w:ascii="Times New Roman" w:eastAsia="Times New Roman" w:hAnsi="Times New Roman" w:cs="Times New Roman"/>
                <w:i/>
              </w:rPr>
              <w:t>1207944880000, 1217306080000,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B31AD">
              <w:rPr>
                <w:rFonts w:ascii="Times New Roman" w:eastAsia="Times New Roman" w:hAnsi="Times New Roman" w:cs="Times New Roman"/>
                <w:i/>
              </w:rPr>
              <w:t>1565917480000, 1219766380000, 1654886580000, 1234552680000,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1221936780000, 12899396</w:t>
            </w:r>
            <w:r w:rsidRPr="008B31AD">
              <w:rPr>
                <w:rFonts w:ascii="Times New Roman" w:eastAsia="Times New Roman" w:hAnsi="Times New Roman" w:cs="Times New Roman"/>
                <w:i/>
              </w:rPr>
              <w:t>80000, 1221882880000, 1205171480000</w:t>
            </w:r>
            <w:r>
              <w:rPr>
                <w:rFonts w:ascii="Times New Roman" w:eastAsia="Times New Roman" w:hAnsi="Times New Roman" w:cs="Times New Roman"/>
                <w:i/>
              </w:rPr>
              <w:t>), належать на праві власності ТОВАРИСТВУ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«СТОЛИЧНА ПРОЕКТНО-БУДІВЕЛЬНА КОМПАНІЯ»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право власності зареєстровано в Державному реєстрі речових прав на нерухоме майно 22</w:t>
            </w:r>
            <w:r>
              <w:rPr>
                <w:rFonts w:ascii="Times New Roman" w:eastAsia="Times New Roman" w:hAnsi="Times New Roman" w:cs="Times New Roman"/>
                <w:i/>
              </w:rPr>
              <w:t>.12.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2022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 xml:space="preserve"> 0</w:t>
            </w:r>
            <w:r w:rsidR="001546D8">
              <w:rPr>
                <w:rFonts w:ascii="Times New Roman" w:eastAsia="Times New Roman" w:hAnsi="Times New Roman" w:cs="Times New Roman"/>
                <w:i/>
              </w:rPr>
              <w:t>7.07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="001546D8">
              <w:rPr>
                <w:rFonts w:ascii="Times New Roman" w:eastAsia="Times New Roman" w:hAnsi="Times New Roman" w:cs="Times New Roman"/>
                <w:i/>
              </w:rPr>
              <w:t>2021, 04</w:t>
            </w:r>
            <w:r>
              <w:rPr>
                <w:rFonts w:ascii="Times New Roman" w:eastAsia="Times New Roman" w:hAnsi="Times New Roman" w:cs="Times New Roman"/>
                <w:i/>
              </w:rPr>
              <w:t>.0</w:t>
            </w:r>
            <w:r w:rsidR="001546D8">
              <w:rPr>
                <w:rFonts w:ascii="Times New Roman" w:eastAsia="Times New Roman" w:hAnsi="Times New Roman" w:cs="Times New Roman"/>
                <w:i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2021, 13</w:t>
            </w:r>
            <w:r>
              <w:rPr>
                <w:rFonts w:ascii="Times New Roman" w:eastAsia="Times New Roman" w:hAnsi="Times New Roman" w:cs="Times New Roman"/>
                <w:i/>
              </w:rPr>
              <w:t>.12.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2019, 03</w:t>
            </w:r>
            <w:r>
              <w:rPr>
                <w:rFonts w:ascii="Times New Roman" w:eastAsia="Times New Roman" w:hAnsi="Times New Roman" w:cs="Times New Roman"/>
                <w:i/>
              </w:rPr>
              <w:t>.04.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2018, 10</w:t>
            </w:r>
            <w:r>
              <w:rPr>
                <w:rFonts w:ascii="Times New Roman" w:eastAsia="Times New Roman" w:hAnsi="Times New Roman" w:cs="Times New Roman"/>
                <w:i/>
              </w:rPr>
              <w:t>.08.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2021, 17</w:t>
            </w:r>
            <w:r>
              <w:rPr>
                <w:rFonts w:ascii="Times New Roman" w:eastAsia="Times New Roman" w:hAnsi="Times New Roman" w:cs="Times New Roman"/>
                <w:i/>
              </w:rPr>
              <w:t>.07.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2020, 30</w:t>
            </w:r>
            <w:r>
              <w:rPr>
                <w:rFonts w:ascii="Times New Roman" w:eastAsia="Times New Roman" w:hAnsi="Times New Roman" w:cs="Times New Roman"/>
                <w:i/>
              </w:rPr>
              <w:t>.09.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2021, 25</w:t>
            </w:r>
            <w:r>
              <w:rPr>
                <w:rFonts w:ascii="Times New Roman" w:eastAsia="Times New Roman" w:hAnsi="Times New Roman" w:cs="Times New Roman"/>
                <w:i/>
              </w:rPr>
              <w:t>.02.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2021, 20</w:t>
            </w:r>
            <w:r>
              <w:rPr>
                <w:rFonts w:ascii="Times New Roman" w:eastAsia="Times New Roman" w:hAnsi="Times New Roman" w:cs="Times New Roman"/>
                <w:i/>
              </w:rPr>
              <w:t>.01.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2022, 22</w:t>
            </w:r>
            <w:r>
              <w:rPr>
                <w:rFonts w:ascii="Times New Roman" w:eastAsia="Times New Roman" w:hAnsi="Times New Roman" w:cs="Times New Roman"/>
                <w:i/>
              </w:rPr>
              <w:t>.07.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2021, 22</w:t>
            </w:r>
            <w:r>
              <w:rPr>
                <w:rFonts w:ascii="Times New Roman" w:eastAsia="Times New Roman" w:hAnsi="Times New Roman" w:cs="Times New Roman"/>
                <w:i/>
              </w:rPr>
              <w:t>.02.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2022, 10</w:t>
            </w:r>
            <w:r>
              <w:rPr>
                <w:rFonts w:ascii="Times New Roman" w:eastAsia="Times New Roman" w:hAnsi="Times New Roman" w:cs="Times New Roman"/>
                <w:i/>
              </w:rPr>
              <w:t>.10.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2018, 08</w:t>
            </w:r>
            <w:r>
              <w:rPr>
                <w:rFonts w:ascii="Times New Roman" w:eastAsia="Times New Roman" w:hAnsi="Times New Roman" w:cs="Times New Roman"/>
                <w:i/>
              </w:rPr>
              <w:t>.04.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2021, 07</w:t>
            </w:r>
            <w:r>
              <w:rPr>
                <w:rFonts w:ascii="Times New Roman" w:eastAsia="Times New Roman" w:hAnsi="Times New Roman" w:cs="Times New Roman"/>
                <w:i/>
              </w:rPr>
              <w:t>.10.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2021, 09</w:t>
            </w:r>
            <w:r>
              <w:rPr>
                <w:rFonts w:ascii="Times New Roman" w:eastAsia="Times New Roman" w:hAnsi="Times New Roman" w:cs="Times New Roman"/>
                <w:i/>
              </w:rPr>
              <w:t>.12.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</w:rPr>
              <w:t>.09.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 xml:space="preserve">2019, </w:t>
            </w:r>
            <w:r>
              <w:rPr>
                <w:rFonts w:ascii="Times New Roman" w:eastAsia="Times New Roman" w:hAnsi="Times New Roman" w:cs="Times New Roman"/>
                <w:i/>
              </w:rPr>
              <w:t>31.08.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2021, 23</w:t>
            </w:r>
            <w:r>
              <w:rPr>
                <w:rFonts w:ascii="Times New Roman" w:eastAsia="Times New Roman" w:hAnsi="Times New Roman" w:cs="Times New Roman"/>
                <w:i/>
              </w:rPr>
              <w:t>.12.2020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, 12</w:t>
            </w:r>
            <w:r>
              <w:rPr>
                <w:rFonts w:ascii="Times New Roman" w:eastAsia="Times New Roman" w:hAnsi="Times New Roman" w:cs="Times New Roman"/>
                <w:i/>
              </w:rPr>
              <w:t>.03.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2020, 12</w:t>
            </w:r>
            <w:r>
              <w:rPr>
                <w:rFonts w:ascii="Times New Roman" w:eastAsia="Times New Roman" w:hAnsi="Times New Roman" w:cs="Times New Roman"/>
                <w:i/>
              </w:rPr>
              <w:t>.03.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2020, 16</w:t>
            </w:r>
            <w:r>
              <w:rPr>
                <w:rFonts w:ascii="Times New Roman" w:eastAsia="Times New Roman" w:hAnsi="Times New Roman" w:cs="Times New Roman"/>
                <w:i/>
              </w:rPr>
              <w:t>.07.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2021 , 28</w:t>
            </w:r>
            <w:r>
              <w:rPr>
                <w:rFonts w:ascii="Times New Roman" w:eastAsia="Times New Roman" w:hAnsi="Times New Roman" w:cs="Times New Roman"/>
                <w:i/>
              </w:rPr>
              <w:t>.12.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2021, 31</w:t>
            </w:r>
            <w:r>
              <w:rPr>
                <w:rFonts w:ascii="Times New Roman" w:eastAsia="Times New Roman" w:hAnsi="Times New Roman" w:cs="Times New Roman"/>
                <w:i/>
              </w:rPr>
              <w:t>.08.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2021, 16</w:t>
            </w:r>
            <w:r>
              <w:rPr>
                <w:rFonts w:ascii="Times New Roman" w:eastAsia="Times New Roman" w:hAnsi="Times New Roman" w:cs="Times New Roman"/>
                <w:i/>
              </w:rPr>
              <w:t>.09.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</w:rPr>
              <w:t>, 29.07.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2021, 03</w:t>
            </w:r>
            <w:r>
              <w:rPr>
                <w:rFonts w:ascii="Times New Roman" w:eastAsia="Times New Roman" w:hAnsi="Times New Roman" w:cs="Times New Roman"/>
                <w:i/>
              </w:rPr>
              <w:t>.11.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2021, 04</w:t>
            </w:r>
            <w:r>
              <w:rPr>
                <w:rFonts w:ascii="Times New Roman" w:eastAsia="Times New Roman" w:hAnsi="Times New Roman" w:cs="Times New Roman"/>
                <w:i/>
              </w:rPr>
              <w:t>.08.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2021, 23</w:t>
            </w:r>
            <w:r>
              <w:rPr>
                <w:rFonts w:ascii="Times New Roman" w:eastAsia="Times New Roman" w:hAnsi="Times New Roman" w:cs="Times New Roman"/>
                <w:i/>
              </w:rPr>
              <w:t>.11.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2021, 16</w:t>
            </w:r>
            <w:r>
              <w:rPr>
                <w:rFonts w:ascii="Times New Roman" w:eastAsia="Times New Roman" w:hAnsi="Times New Roman" w:cs="Times New Roman"/>
                <w:i/>
              </w:rPr>
              <w:t>.09.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2021, 21</w:t>
            </w:r>
            <w:r>
              <w:rPr>
                <w:rFonts w:ascii="Times New Roman" w:eastAsia="Times New Roman" w:hAnsi="Times New Roman" w:cs="Times New Roman"/>
                <w:i/>
              </w:rPr>
              <w:t>.09.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2021, 02</w:t>
            </w:r>
            <w:r>
              <w:rPr>
                <w:rFonts w:ascii="Times New Roman" w:eastAsia="Times New Roman" w:hAnsi="Times New Roman" w:cs="Times New Roman"/>
                <w:i/>
              </w:rPr>
              <w:t>.12.</w:t>
            </w:r>
            <w:r w:rsidRPr="00167A7A">
              <w:rPr>
                <w:rFonts w:ascii="Times New Roman" w:eastAsia="Times New Roman" w:hAnsi="Times New Roman" w:cs="Times New Roman"/>
                <w:i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t xml:space="preserve"> </w:t>
            </w:r>
            <w:r w:rsidRPr="003D1323">
              <w:rPr>
                <w:rFonts w:ascii="Times New Roman" w:eastAsia="Times New Roman" w:hAnsi="Times New Roman" w:cs="Times New Roman"/>
                <w:i/>
              </w:rPr>
              <w:t xml:space="preserve">27.05.2021, номери запису про право власності відповідно: 48794199, </w:t>
            </w:r>
            <w:r w:rsidR="001546D8">
              <w:rPr>
                <w:rFonts w:ascii="Times New Roman" w:eastAsia="Times New Roman" w:hAnsi="Times New Roman" w:cs="Times New Roman"/>
                <w:i/>
              </w:rPr>
              <w:t>42869411</w:t>
            </w:r>
            <w:r w:rsidRPr="003D132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1546D8">
              <w:rPr>
                <w:rFonts w:ascii="Times New Roman" w:eastAsia="Times New Roman" w:hAnsi="Times New Roman" w:cs="Times New Roman"/>
                <w:i/>
              </w:rPr>
              <w:t>42334070</w:t>
            </w:r>
            <w:r w:rsidRPr="003D1323">
              <w:rPr>
                <w:rFonts w:ascii="Times New Roman" w:eastAsia="Times New Roman" w:hAnsi="Times New Roman" w:cs="Times New Roman"/>
                <w:i/>
              </w:rPr>
              <w:t>, 34673747, 25570443, 43419030, 37374553, 44251324, 40757678, 46268180, 43113547, 46854609, 28354142, 41412671, 44374053, 45565212, 33282863, 43723719, 39921968, 35909529, 35909770, 43013085, 45978524, 43723940, 44028678, 43235468, 44826951, 43331391, 45224530, 44028603, 44077859, 45420896, 42211971), інформаційні довідки з Державного реєстру речових прав на нерухоме майно від 10.02.2023 №№ 322485468, 322480738, 322480881, 322481288, 322481462, 322481663, 322481801, 322481955, 322482078, 322482200, 322482312, 322482422, 322482514, 322482646, 322482766, 322482906, 322483025, 322483146, 322483248, 322483450, 322483620, 322483817, 322483908, 322484009, 322484113, 322484201, 322484307, 322484449, 322484642, 322484831, 322485006, 322485136, 322485248.</w:t>
            </w:r>
          </w:p>
        </w:tc>
      </w:tr>
      <w:tr w:rsidR="009A699B" w:rsidRPr="0070402C" w14:paraId="5FBCC4E6" w14:textId="77777777" w:rsidTr="00610C69">
        <w:trPr>
          <w:cantSplit/>
          <w:trHeight w:val="3923"/>
        </w:trPr>
        <w:tc>
          <w:tcPr>
            <w:tcW w:w="3260" w:type="dxa"/>
          </w:tcPr>
          <w:p w14:paraId="57580B21" w14:textId="77777777" w:rsidR="009A699B" w:rsidRPr="003D1323" w:rsidRDefault="009A699B" w:rsidP="00AC6C1F">
            <w:pPr>
              <w:pStyle w:val="1"/>
              <w:ind w:left="-113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14:paraId="67AFD64A" w14:textId="311706DB" w:rsidR="009A699B" w:rsidRPr="00BF6ECA" w:rsidRDefault="009A699B" w:rsidP="003D13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9DEE27E" w14:textId="77777777" w:rsidTr="00610C69">
        <w:trPr>
          <w:cantSplit/>
          <w:trHeight w:val="1004"/>
        </w:trPr>
        <w:tc>
          <w:tcPr>
            <w:tcW w:w="3260" w:type="dxa"/>
          </w:tcPr>
          <w:p w14:paraId="179745D5" w14:textId="77777777" w:rsidR="00B30291" w:rsidRPr="000B38BC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r w:rsidR="00B30291" w:rsidRPr="000B38BC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12440F4" w14:textId="3733050C" w:rsidR="00B30291" w:rsidRDefault="00F659F5" w:rsidP="0043526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</w:t>
            </w:r>
            <w:r w:rsidR="00435263">
              <w:rPr>
                <w:rFonts w:ascii="Times New Roman" w:eastAsia="Times New Roman" w:hAnsi="Times New Roman" w:cs="Times New Roman"/>
                <w:i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етального п</w:t>
            </w:r>
            <w:r w:rsidR="00DC1D25" w:rsidRPr="00DC1D25">
              <w:rPr>
                <w:rFonts w:ascii="Times New Roman" w:eastAsia="Times New Roman" w:hAnsi="Times New Roman" w:cs="Times New Roman"/>
                <w:i/>
                <w:color w:val="auto"/>
              </w:rPr>
              <w:t>лан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="00DC1D25" w:rsidRPr="00DC1D2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території по вул.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Академіка </w:t>
            </w:r>
            <w:r w:rsidR="00DC1D25" w:rsidRPr="00DC1D25">
              <w:rPr>
                <w:rFonts w:ascii="Times New Roman" w:eastAsia="Times New Roman" w:hAnsi="Times New Roman" w:cs="Times New Roman"/>
                <w:i/>
                <w:color w:val="auto"/>
              </w:rPr>
              <w:t>Туполєва, 12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</w:t>
            </w:r>
            <w:r w:rsidR="00DC1D25" w:rsidRPr="00DC1D2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рішенням Київради від 14.07.2016 №725/725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земельна ділянка за функціональним призначенням </w:t>
            </w:r>
            <w:r w:rsidR="007779DB">
              <w:rPr>
                <w:rFonts w:ascii="Times New Roman" w:eastAsia="Times New Roman" w:hAnsi="Times New Roman" w:cs="Times New Roman"/>
                <w:i/>
                <w:color w:val="auto"/>
              </w:rPr>
              <w:t>належить до території громадських будівель та споруд та частково комунально-складської території (</w:t>
            </w:r>
            <w:r w:rsidR="007779DB" w:rsidRPr="007779DB">
              <w:rPr>
                <w:rFonts w:ascii="Times New Roman" w:eastAsia="Times New Roman" w:hAnsi="Times New Roman" w:cs="Times New Roman"/>
                <w:i/>
                <w:color w:val="auto"/>
              </w:rPr>
              <w:t>лист Департаменту містобудування та архітектури від 15.10.2019                                № 10332/0/012/19-19).</w:t>
            </w:r>
          </w:p>
          <w:p w14:paraId="3B555D6C" w14:textId="3F43BD35" w:rsidR="003F6944" w:rsidRDefault="003F6944" w:rsidP="0043526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Департамент містобудування та архітектури висновком від 03.01.2020 № 18/0/09/09-20 </w:t>
            </w:r>
            <w:r w:rsidR="00683776">
              <w:rPr>
                <w:rFonts w:ascii="Times New Roman" w:eastAsia="Times New Roman" w:hAnsi="Times New Roman" w:cs="Times New Roman"/>
                <w:i/>
                <w:color w:val="auto"/>
              </w:rPr>
              <w:t>погодив проєкт землеустрою щодо відведення земельної ділянки для будівництва</w:t>
            </w:r>
            <w:r w:rsidR="00683776" w:rsidRPr="00683776">
              <w:rPr>
                <w:rFonts w:ascii="Times New Roman" w:eastAsia="Times New Roman" w:hAnsi="Times New Roman" w:cs="Times New Roman"/>
                <w:i/>
                <w:color w:val="auto"/>
              </w:rPr>
              <w:t>, експлуатації та обслуговування багатофункціонального комплексу з наземними і підземними паркінгами та вбудовано-прибудованими приміщеннями громадського, соціального та торговельного призначення</w:t>
            </w:r>
            <w:r w:rsidR="0068377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вул. Академіка Туполєва, 12.</w:t>
            </w:r>
          </w:p>
          <w:p w14:paraId="17942868" w14:textId="33B3BB46" w:rsidR="003F6944" w:rsidRPr="00F336A8" w:rsidRDefault="003F6944" w:rsidP="0043526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4F29DBB1" w:rsidR="00B30291" w:rsidRPr="00F336A8" w:rsidRDefault="00DC1D25" w:rsidP="007779D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C1D25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частково до території громадських будівель та споруд</w:t>
            </w:r>
            <w:r w:rsidR="00D32CE2">
              <w:rPr>
                <w:rFonts w:ascii="Times New Roman" w:eastAsia="Times New Roman" w:hAnsi="Times New Roman" w:cs="Times New Roman"/>
                <w:i/>
              </w:rPr>
              <w:t xml:space="preserve"> (на розрахунковий період)</w:t>
            </w:r>
            <w:r w:rsidRPr="00DC1D25">
              <w:rPr>
                <w:rFonts w:ascii="Times New Roman" w:eastAsia="Times New Roman" w:hAnsi="Times New Roman" w:cs="Times New Roman"/>
                <w:i/>
              </w:rPr>
              <w:t>, частково  до к</w:t>
            </w:r>
            <w:r w:rsidR="007779DB">
              <w:rPr>
                <w:rFonts w:ascii="Times New Roman" w:eastAsia="Times New Roman" w:hAnsi="Times New Roman" w:cs="Times New Roman"/>
                <w:i/>
              </w:rPr>
              <w:t>омунально- складських територій.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1B4A9B">
        <w:trPr>
          <w:cantSplit/>
          <w:trHeight w:val="421"/>
        </w:trPr>
        <w:tc>
          <w:tcPr>
            <w:tcW w:w="3260" w:type="dxa"/>
            <w:tcBorders>
              <w:bottom w:val="single" w:sz="4" w:space="0" w:color="auto"/>
            </w:tcBorders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2E73DF97" w:rsidR="00B30291" w:rsidRPr="00AD604C" w:rsidRDefault="00B30291" w:rsidP="00976DC5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E8040D" w:rsidRPr="0070402C" w14:paraId="527BCA55" w14:textId="77777777" w:rsidTr="00806132">
        <w:trPr>
          <w:cantSplit/>
          <w:trHeight w:val="8175"/>
        </w:trPr>
        <w:tc>
          <w:tcPr>
            <w:tcW w:w="3260" w:type="dxa"/>
          </w:tcPr>
          <w:p w14:paraId="4195AA14" w14:textId="77777777" w:rsidR="00E8040D" w:rsidRPr="00AC6C1F" w:rsidRDefault="00E8040D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B2F26CC" w14:textId="77777777" w:rsidR="00E8040D" w:rsidRDefault="00E8040D" w:rsidP="00610C6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Відповідно до розпорядження Київської міської державної адміністрації від 10.03.1998 № 505 сільськогосподарському відкритому акціонерному товариству «Київська овочева фабрика» надано в тимчасове довгострокове користування строком на 24 роки земельну ділянку кадастровий номер 8000000000:88:014:0001 площею 46,1612 га для ведення сільськогосподарської діяльності (договір на право тимчасового користування землею від 08.10.1998 № 88-05-00037, в редакції додаткових угод та договору на право тимчасового користування землею від 04.06.2002 № 91-5-00099, від 30.08.2004 № 91-5-00103, від 18.10.2004 № 91-5-00104, від 26.10.2006 № 88-5-000852 та договору про внесення змін до договору на право на право тимчасового користування землею від 26.01.2017 № 46). </w:t>
            </w:r>
          </w:p>
          <w:p w14:paraId="3BB8383C" w14:textId="45B9BC86" w:rsidR="00DA402B" w:rsidRPr="00DA402B" w:rsidRDefault="00DA402B" w:rsidP="00DA402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A402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 </w:t>
            </w:r>
            <w:r w:rsidRPr="00DA402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з кадастровим номером 8000000000:88:014:0254 площею 0,3031 га сформована в результаті поділу земельної ділянки, кадастровий номер 8000000000:88:014:0001 (поділ погоджено рішенням     Київської міської ради від 20.12.2016 № 674/1678).</w:t>
            </w:r>
          </w:p>
          <w:p w14:paraId="25523781" w14:textId="201CFBED" w:rsidR="00DA402B" w:rsidRPr="00DA402B" w:rsidRDefault="00DA402B" w:rsidP="00DA402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A402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У зв’язку з розробленим та затвердженим рішенням</w:t>
            </w:r>
            <w:r w:rsidR="00BC3A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Київської </w:t>
            </w:r>
            <w:r w:rsidRPr="00DA402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міської ради від 14.07.2016 №725/725 Детальним планом території по вулиці Академіка Туполєва, 12</w:t>
            </w:r>
            <w:r w:rsidR="00BC3A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 w:rsidRPr="00DA402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виникла необхідність змінити цільове призначення земельної ділянки з метою приведення її</w:t>
            </w:r>
            <w:r w:rsidR="00BC3A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відповідність до</w:t>
            </w:r>
            <w:r w:rsidRPr="00DA402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функціональн</w:t>
            </w:r>
            <w:r w:rsidR="00BC3A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ого</w:t>
            </w:r>
            <w:r w:rsidRPr="00DA402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призначення</w:t>
            </w:r>
            <w:r w:rsidR="00BC3A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території.</w:t>
            </w:r>
          </w:p>
          <w:p w14:paraId="5E28244E" w14:textId="77777777" w:rsidR="00DA402B" w:rsidRPr="00DA402B" w:rsidRDefault="00DA402B" w:rsidP="00DA402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A402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Приватне акціонерне товариство «Київська овочева фабрика» надало нотаріальну згоду від 18.02.2022 № 155 на зміну цільового призначення земельної ділянки.</w:t>
            </w:r>
          </w:p>
          <w:p w14:paraId="792C3CC1" w14:textId="77777777" w:rsidR="00806132" w:rsidRPr="00806132" w:rsidRDefault="00DA402B" w:rsidP="0080613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A402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Підпунктом 5.10 пункту 5 проєкту рішення</w:t>
            </w:r>
            <w:r w:rsidR="00806132" w:rsidRPr="008061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запропоновано з урахуванням існуючої судової практики (постанови Верховного Cуду від 18.06.2020 у справі                       № 925/449/19,       від 27.01.2021 у справі № 630/269/16,                    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6A4FC9D" w14:textId="54BD36EB" w:rsidR="00DA402B" w:rsidRPr="0070402C" w:rsidRDefault="00DA402B" w:rsidP="00DA402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06132" w:rsidRPr="0070402C" w14:paraId="2A551113" w14:textId="77777777" w:rsidTr="00806132">
        <w:trPr>
          <w:cantSplit/>
          <w:trHeight w:val="2117"/>
        </w:trPr>
        <w:tc>
          <w:tcPr>
            <w:tcW w:w="3260" w:type="dxa"/>
            <w:tcBorders>
              <w:bottom w:val="single" w:sz="4" w:space="0" w:color="auto"/>
            </w:tcBorders>
          </w:tcPr>
          <w:p w14:paraId="2D3D65A2" w14:textId="77777777" w:rsidR="00806132" w:rsidRDefault="00806132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1FA91EF" w14:textId="77777777" w:rsidR="00806132" w:rsidRPr="00DA402B" w:rsidRDefault="00806132" w:rsidP="0080613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A402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  <w:p w14:paraId="2770B824" w14:textId="77777777" w:rsidR="00806132" w:rsidRDefault="00806132" w:rsidP="00610C6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</w:tc>
      </w:tr>
    </w:tbl>
    <w:p w14:paraId="2203D35F" w14:textId="7E58987D" w:rsidR="00A86FE5" w:rsidRDefault="00435263" w:rsidP="00435263">
      <w:pPr>
        <w:pStyle w:val="a7"/>
        <w:shd w:val="clear" w:color="auto" w:fill="auto"/>
        <w:tabs>
          <w:tab w:val="left" w:pos="1095"/>
        </w:tabs>
        <w:rPr>
          <w:lang w:val="uk-UA"/>
        </w:rPr>
      </w:pPr>
      <w:r>
        <w:rPr>
          <w:lang w:val="uk-UA"/>
        </w:rPr>
        <w:tab/>
      </w: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3A697F02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Загальні засади та порядо</w:t>
      </w:r>
      <w:r w:rsidR="00A86FE5">
        <w:rPr>
          <w:i w:val="0"/>
          <w:sz w:val="24"/>
          <w:szCs w:val="24"/>
          <w:lang w:val="ru-RU"/>
        </w:rPr>
        <w:t xml:space="preserve">к передачі земельних ділянок у </w:t>
      </w:r>
      <w:r w:rsidRPr="00173F07">
        <w:rPr>
          <w:i w:val="0"/>
          <w:sz w:val="24"/>
          <w:szCs w:val="24"/>
          <w:lang w:val="ru-RU"/>
        </w:rPr>
        <w:t xml:space="preserve">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DA402B" w:rsidRPr="00DA402B">
        <w:rPr>
          <w:i w:val="0"/>
          <w:sz w:val="24"/>
          <w:szCs w:val="24"/>
          <w:lang w:val="ru-RU"/>
        </w:rPr>
        <w:t xml:space="preserve">                                </w:t>
      </w:r>
      <w:r w:rsidRPr="00173F07">
        <w:rPr>
          <w:i w:val="0"/>
          <w:sz w:val="24"/>
          <w:szCs w:val="24"/>
          <w:lang w:val="ru-RU"/>
        </w:rPr>
        <w:t>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1EDC8FF" w14:textId="5E908FE8" w:rsidR="00B52D39" w:rsidRPr="00B52D39" w:rsidRDefault="0098267F" w:rsidP="00B52D39">
      <w:pPr>
        <w:pStyle w:val="1"/>
        <w:tabs>
          <w:tab w:val="left" w:pos="426"/>
        </w:tabs>
        <w:ind w:firstLine="426"/>
        <w:jc w:val="both"/>
        <w:rPr>
          <w:b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>від 0</w:t>
      </w:r>
      <w:r w:rsidR="00F74142" w:rsidRPr="00F74142">
        <w:rPr>
          <w:i w:val="0"/>
          <w:sz w:val="24"/>
          <w:szCs w:val="24"/>
          <w:lang w:val="ru-RU"/>
        </w:rPr>
        <w:t>8</w:t>
      </w:r>
      <w:r w:rsidR="001A7756" w:rsidRPr="001A7756">
        <w:rPr>
          <w:i w:val="0"/>
          <w:sz w:val="24"/>
          <w:szCs w:val="24"/>
          <w:lang w:val="ru-RU"/>
        </w:rPr>
        <w:t>.12.202</w:t>
      </w:r>
      <w:r w:rsidR="00F74142" w:rsidRPr="00F74142">
        <w:rPr>
          <w:i w:val="0"/>
          <w:sz w:val="24"/>
          <w:szCs w:val="24"/>
          <w:lang w:val="ru-RU"/>
        </w:rPr>
        <w:t>2</w:t>
      </w:r>
      <w:r w:rsidR="001A7756" w:rsidRPr="001A7756">
        <w:rPr>
          <w:i w:val="0"/>
          <w:sz w:val="24"/>
          <w:szCs w:val="24"/>
          <w:lang w:val="ru-RU"/>
        </w:rPr>
        <w:t xml:space="preserve"> № </w:t>
      </w:r>
      <w:r w:rsidR="000B4B81" w:rsidRPr="000B4B81">
        <w:rPr>
          <w:i w:val="0"/>
          <w:sz w:val="24"/>
          <w:szCs w:val="24"/>
          <w:lang w:val="ru-RU"/>
        </w:rPr>
        <w:t>5828</w:t>
      </w:r>
      <w:r w:rsidR="001A7756" w:rsidRPr="001A7756">
        <w:rPr>
          <w:i w:val="0"/>
          <w:sz w:val="24"/>
          <w:szCs w:val="24"/>
          <w:lang w:val="ru-RU"/>
        </w:rPr>
        <w:t>/</w:t>
      </w:r>
      <w:r w:rsidR="000B4B81" w:rsidRPr="000B4B81">
        <w:rPr>
          <w:i w:val="0"/>
          <w:sz w:val="24"/>
          <w:szCs w:val="24"/>
          <w:lang w:val="ru-RU"/>
        </w:rPr>
        <w:t>5869</w:t>
      </w:r>
      <w:r w:rsidR="001A7756" w:rsidRPr="001A7756">
        <w:rPr>
          <w:i w:val="0"/>
          <w:sz w:val="24"/>
          <w:szCs w:val="24"/>
          <w:lang w:val="ru-RU"/>
        </w:rPr>
        <w:t xml:space="preserve"> «Про бюджет міста Києва на 202</w:t>
      </w:r>
      <w:r w:rsidR="000B4B81" w:rsidRPr="000B4B81">
        <w:rPr>
          <w:i w:val="0"/>
          <w:sz w:val="24"/>
          <w:szCs w:val="24"/>
          <w:lang w:val="ru-RU"/>
        </w:rPr>
        <w:t>3</w:t>
      </w:r>
      <w:r w:rsidR="001A7756" w:rsidRPr="001A7756">
        <w:rPr>
          <w:i w:val="0"/>
          <w:sz w:val="24"/>
          <w:szCs w:val="24"/>
          <w:lang w:val="ru-RU"/>
        </w:rPr>
        <w:t xml:space="preserve"> рік»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B52D39">
        <w:rPr>
          <w:i w:val="0"/>
          <w:sz w:val="24"/>
          <w:szCs w:val="24"/>
          <w:lang w:val="ru-RU"/>
        </w:rPr>
        <w:t xml:space="preserve"> </w:t>
      </w:r>
      <w:r w:rsidR="007F0C34" w:rsidRPr="007F0C34">
        <w:rPr>
          <w:b/>
          <w:i w:val="0"/>
          <w:sz w:val="24"/>
          <w:szCs w:val="24"/>
          <w:u w:val="single"/>
          <w:lang w:val="ru-RU"/>
        </w:rPr>
        <w:t>571 506</w:t>
      </w:r>
      <w:r w:rsidR="00B52D39" w:rsidRPr="007F0C34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173F07" w:rsidRPr="007F0C34">
        <w:rPr>
          <w:b/>
          <w:i w:val="0"/>
          <w:sz w:val="24"/>
          <w:szCs w:val="24"/>
          <w:u w:val="single"/>
          <w:lang w:val="ru-RU"/>
        </w:rPr>
        <w:t>грн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7F0C34">
        <w:rPr>
          <w:b/>
          <w:i w:val="0"/>
          <w:sz w:val="24"/>
          <w:szCs w:val="24"/>
          <w:u w:val="single"/>
          <w:lang w:val="ru-RU"/>
        </w:rPr>
        <w:t>50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7F0C34">
        <w:rPr>
          <w:b/>
          <w:i w:val="0"/>
          <w:sz w:val="24"/>
          <w:szCs w:val="24"/>
          <w:u w:val="single"/>
          <w:lang w:val="ru-RU"/>
        </w:rPr>
        <w:t xml:space="preserve">5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00FC361B" w14:textId="536D075E" w:rsidR="00173F07" w:rsidRDefault="00173F07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58C4518B" w:rsidR="00173F07" w:rsidRP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F718A7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5F949EAC" w14:textId="339A2C32" w:rsidR="00601CE6" w:rsidRPr="00B30291" w:rsidRDefault="00601CE6" w:rsidP="00A86FE5">
      <w:pPr>
        <w:rPr>
          <w:rFonts w:ascii="Times New Roman" w:hAnsi="Times New Roman" w:cs="Times New Roman"/>
        </w:rPr>
      </w:pPr>
    </w:p>
    <w:sectPr w:rsidR="00601CE6" w:rsidRPr="00B30291" w:rsidSect="00610C69">
      <w:headerReference w:type="default" r:id="rId11"/>
      <w:footerReference w:type="default" r:id="rId12"/>
      <w:pgSz w:w="11907" w:h="16839" w:code="9"/>
      <w:pgMar w:top="1134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F718A7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F718A7">
          <w:rPr>
            <w:i w:val="0"/>
            <w:sz w:val="12"/>
            <w:szCs w:val="12"/>
            <w:lang w:val="ru-RU"/>
          </w:rPr>
          <w:t>Пояснювальна записка № ПЗН-50720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F718A7">
          <w:rPr>
            <w:i w:val="0"/>
            <w:sz w:val="12"/>
            <w:szCs w:val="12"/>
            <w:lang w:val="ru-RU"/>
          </w:rPr>
          <w:t xml:space="preserve">від </w:t>
        </w:r>
        <w:r w:rsidR="00855E11" w:rsidRPr="00F718A7">
          <w:rPr>
            <w:i w:val="0"/>
            <w:sz w:val="12"/>
            <w:szCs w:val="12"/>
            <w:lang w:val="ru-RU"/>
          </w:rPr>
          <w:t>09.02.2023</w:t>
        </w:r>
        <w:r w:rsidR="0012494D" w:rsidRPr="00F718A7">
          <w:rPr>
            <w:i w:val="0"/>
            <w:sz w:val="12"/>
            <w:szCs w:val="12"/>
            <w:lang w:val="ru-RU"/>
          </w:rPr>
          <w:t xml:space="preserve"> до клопотання 243047144</w:t>
        </w:r>
      </w:p>
      <w:p w14:paraId="3386C57A" w14:textId="341D2BC2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1444F" w:rsidRPr="00E1444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5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E1444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6229"/>
    <w:rsid w:val="00037BE6"/>
    <w:rsid w:val="000B38BC"/>
    <w:rsid w:val="000B4B81"/>
    <w:rsid w:val="000F5927"/>
    <w:rsid w:val="0012494D"/>
    <w:rsid w:val="001546D8"/>
    <w:rsid w:val="00167A7A"/>
    <w:rsid w:val="00173F07"/>
    <w:rsid w:val="00174E19"/>
    <w:rsid w:val="001A7756"/>
    <w:rsid w:val="001B4A9B"/>
    <w:rsid w:val="001D3A82"/>
    <w:rsid w:val="002370D1"/>
    <w:rsid w:val="00265722"/>
    <w:rsid w:val="002678BE"/>
    <w:rsid w:val="002B4F41"/>
    <w:rsid w:val="002D265C"/>
    <w:rsid w:val="00311269"/>
    <w:rsid w:val="00326D9E"/>
    <w:rsid w:val="00346872"/>
    <w:rsid w:val="003A13FE"/>
    <w:rsid w:val="003C3E66"/>
    <w:rsid w:val="003D1323"/>
    <w:rsid w:val="003F6944"/>
    <w:rsid w:val="00435263"/>
    <w:rsid w:val="00452D5A"/>
    <w:rsid w:val="00463B38"/>
    <w:rsid w:val="004755E2"/>
    <w:rsid w:val="0047641C"/>
    <w:rsid w:val="00495A67"/>
    <w:rsid w:val="004B1464"/>
    <w:rsid w:val="0050652B"/>
    <w:rsid w:val="005740F1"/>
    <w:rsid w:val="00581A44"/>
    <w:rsid w:val="005A5912"/>
    <w:rsid w:val="005D5C2D"/>
    <w:rsid w:val="00601CE6"/>
    <w:rsid w:val="00610C69"/>
    <w:rsid w:val="0065190A"/>
    <w:rsid w:val="00683776"/>
    <w:rsid w:val="006A34C6"/>
    <w:rsid w:val="006F615B"/>
    <w:rsid w:val="006F7DD4"/>
    <w:rsid w:val="007033CD"/>
    <w:rsid w:val="00706695"/>
    <w:rsid w:val="007119AE"/>
    <w:rsid w:val="00725C6A"/>
    <w:rsid w:val="007312B1"/>
    <w:rsid w:val="00773A55"/>
    <w:rsid w:val="007779DB"/>
    <w:rsid w:val="00787762"/>
    <w:rsid w:val="007C0899"/>
    <w:rsid w:val="007D4A0A"/>
    <w:rsid w:val="007E3A33"/>
    <w:rsid w:val="007F05B6"/>
    <w:rsid w:val="007F0C34"/>
    <w:rsid w:val="007F1356"/>
    <w:rsid w:val="00806132"/>
    <w:rsid w:val="00820317"/>
    <w:rsid w:val="00836FBD"/>
    <w:rsid w:val="008531D7"/>
    <w:rsid w:val="00855E11"/>
    <w:rsid w:val="00877DEF"/>
    <w:rsid w:val="008B31AD"/>
    <w:rsid w:val="008C2BEB"/>
    <w:rsid w:val="00904B25"/>
    <w:rsid w:val="0094351B"/>
    <w:rsid w:val="00976DC5"/>
    <w:rsid w:val="0098267F"/>
    <w:rsid w:val="009A699B"/>
    <w:rsid w:val="00A03734"/>
    <w:rsid w:val="00A1045E"/>
    <w:rsid w:val="00A214DC"/>
    <w:rsid w:val="00A318A9"/>
    <w:rsid w:val="00A34F0D"/>
    <w:rsid w:val="00A404EA"/>
    <w:rsid w:val="00A60058"/>
    <w:rsid w:val="00A73294"/>
    <w:rsid w:val="00A86FE5"/>
    <w:rsid w:val="00A87B58"/>
    <w:rsid w:val="00A92A53"/>
    <w:rsid w:val="00A94E5D"/>
    <w:rsid w:val="00AA4A94"/>
    <w:rsid w:val="00AB50FB"/>
    <w:rsid w:val="00AC6C1F"/>
    <w:rsid w:val="00AD128A"/>
    <w:rsid w:val="00AF3F1E"/>
    <w:rsid w:val="00B00C12"/>
    <w:rsid w:val="00B11B2C"/>
    <w:rsid w:val="00B30291"/>
    <w:rsid w:val="00B52D39"/>
    <w:rsid w:val="00B82EB8"/>
    <w:rsid w:val="00B84B97"/>
    <w:rsid w:val="00BC3A1D"/>
    <w:rsid w:val="00C20204"/>
    <w:rsid w:val="00C5746C"/>
    <w:rsid w:val="00C70FE7"/>
    <w:rsid w:val="00C94FF1"/>
    <w:rsid w:val="00CA5D01"/>
    <w:rsid w:val="00CB7CC7"/>
    <w:rsid w:val="00CD3418"/>
    <w:rsid w:val="00D27EDF"/>
    <w:rsid w:val="00D32CE2"/>
    <w:rsid w:val="00D57CE8"/>
    <w:rsid w:val="00D702BD"/>
    <w:rsid w:val="00D77F52"/>
    <w:rsid w:val="00D85DDE"/>
    <w:rsid w:val="00DA402B"/>
    <w:rsid w:val="00DC1D25"/>
    <w:rsid w:val="00DC6529"/>
    <w:rsid w:val="00DD1F25"/>
    <w:rsid w:val="00DE611E"/>
    <w:rsid w:val="00E0632E"/>
    <w:rsid w:val="00E1444F"/>
    <w:rsid w:val="00E34240"/>
    <w:rsid w:val="00E60C6D"/>
    <w:rsid w:val="00E8040D"/>
    <w:rsid w:val="00E90C7D"/>
    <w:rsid w:val="00E92EA7"/>
    <w:rsid w:val="00EC641A"/>
    <w:rsid w:val="00EF388D"/>
    <w:rsid w:val="00F012A7"/>
    <w:rsid w:val="00F54A05"/>
    <w:rsid w:val="00F60E6B"/>
    <w:rsid w:val="00F659F5"/>
    <w:rsid w:val="00F718A7"/>
    <w:rsid w:val="00F72AE2"/>
    <w:rsid w:val="00F74142"/>
    <w:rsid w:val="00F74546"/>
    <w:rsid w:val="00F801D8"/>
    <w:rsid w:val="00FC0121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8705-94DB-4052-8CD9-BE2B1FC6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11548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2023-02-17T08:22:00Z</cp:lastPrinted>
  <dcterms:created xsi:type="dcterms:W3CDTF">2023-02-23T12:19:00Z</dcterms:created>
  <dcterms:modified xsi:type="dcterms:W3CDTF">2023-02-23T12:19:00Z</dcterms:modified>
</cp:coreProperties>
</file>