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275A" w14:textId="77777777" w:rsidR="00B30291" w:rsidRPr="000807A9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303916622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303916622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07A9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0807A9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7A9">
        <w:rPr>
          <w:b/>
          <w:bCs/>
          <w:i w:val="0"/>
          <w:iCs w:val="0"/>
          <w:sz w:val="24"/>
          <w:szCs w:val="24"/>
          <w:lang w:val="ru-RU"/>
        </w:rPr>
        <w:t xml:space="preserve">№ ПЗН-61982 </w:t>
      </w:r>
      <w:proofErr w:type="spellStart"/>
      <w:r w:rsidRPr="000807A9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0807A9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0807A9">
        <w:rPr>
          <w:b/>
          <w:bCs/>
          <w:i w:val="0"/>
          <w:sz w:val="24"/>
          <w:szCs w:val="24"/>
          <w:lang w:val="ru-RU"/>
        </w:rPr>
        <w:t>01.02.2024</w:t>
      </w:r>
    </w:p>
    <w:p w14:paraId="1B663883" w14:textId="77777777" w:rsidR="00B30291" w:rsidRPr="000807A9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0807A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0807A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0807A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0807A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0807A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0807A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0807A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0807A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0807A9">
        <w:rPr>
          <w:i w:val="0"/>
          <w:iCs w:val="0"/>
          <w:sz w:val="24"/>
          <w:szCs w:val="24"/>
          <w:lang w:val="ru-RU"/>
        </w:rPr>
        <w:t xml:space="preserve"> ради</w:t>
      </w:r>
      <w:r w:rsidRPr="000807A9">
        <w:rPr>
          <w:i w:val="0"/>
          <w:sz w:val="24"/>
          <w:szCs w:val="24"/>
          <w:lang w:val="ru-RU"/>
        </w:rPr>
        <w:t>:</w:t>
      </w:r>
    </w:p>
    <w:p w14:paraId="4A04B8A4" w14:textId="5284AA9B" w:rsidR="00B30291" w:rsidRDefault="00B30291" w:rsidP="000807A9">
      <w:pPr>
        <w:pStyle w:val="a4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0807A9" w:rsidRPr="000807A9">
        <w:rPr>
          <w:rFonts w:eastAsia="Georgia"/>
          <w:b/>
          <w:i/>
          <w:iCs/>
          <w:sz w:val="24"/>
          <w:szCs w:val="24"/>
          <w:lang w:val="uk-UA"/>
        </w:rPr>
        <w:t xml:space="preserve">передачу ТОВАРИСТВУ З ОБМЕЖЕНОЮ ВІДПОВІДАЛЬНІСТЮ «ЕНЕРГО-ПРОМИСЛОВА ГРУПА «ТЕХЕНЕРГОМАШ» земельної ділянки в оренду </w:t>
      </w:r>
      <w:r w:rsidR="003357EE">
        <w:rPr>
          <w:rFonts w:eastAsia="Georgia"/>
          <w:b/>
          <w:i/>
          <w:iCs/>
          <w:sz w:val="24"/>
          <w:szCs w:val="24"/>
          <w:lang w:val="uk-UA"/>
        </w:rPr>
        <w:br/>
      </w:r>
      <w:r w:rsidR="000807A9" w:rsidRPr="000807A9">
        <w:rPr>
          <w:rFonts w:eastAsia="Georgia"/>
          <w:b/>
          <w:i/>
          <w:iCs/>
          <w:sz w:val="24"/>
          <w:szCs w:val="24"/>
          <w:lang w:val="uk-UA"/>
        </w:rPr>
        <w:t xml:space="preserve">для експлуатації та обслуговування закладу торгівлі та побутового обслуговування населення на </w:t>
      </w:r>
      <w:proofErr w:type="spellStart"/>
      <w:r w:rsidR="000807A9" w:rsidRPr="000807A9">
        <w:rPr>
          <w:rFonts w:eastAsia="Georgia"/>
          <w:b/>
          <w:i/>
          <w:iCs/>
          <w:sz w:val="24"/>
          <w:szCs w:val="24"/>
          <w:lang w:val="uk-UA"/>
        </w:rPr>
        <w:t>просп</w:t>
      </w:r>
      <w:proofErr w:type="spellEnd"/>
      <w:r w:rsidR="000807A9" w:rsidRPr="000807A9">
        <w:rPr>
          <w:rFonts w:eastAsia="Georgia"/>
          <w:b/>
          <w:i/>
          <w:iCs/>
          <w:sz w:val="24"/>
          <w:szCs w:val="24"/>
          <w:lang w:val="uk-UA"/>
        </w:rPr>
        <w:t xml:space="preserve">. Науки, 31 </w:t>
      </w:r>
      <w:r w:rsidR="000807A9">
        <w:rPr>
          <w:rFonts w:eastAsia="Georgia"/>
          <w:b/>
          <w:i/>
          <w:iCs/>
          <w:sz w:val="24"/>
          <w:szCs w:val="24"/>
          <w:lang w:val="uk-UA"/>
        </w:rPr>
        <w:br/>
      </w:r>
      <w:r w:rsidR="000807A9" w:rsidRPr="000807A9">
        <w:rPr>
          <w:rFonts w:eastAsia="Georgia"/>
          <w:b/>
          <w:i/>
          <w:iCs/>
          <w:sz w:val="24"/>
          <w:szCs w:val="24"/>
          <w:lang w:val="uk-UA"/>
        </w:rPr>
        <w:t>у Голосіївському районі міста Києва</w:t>
      </w:r>
    </w:p>
    <w:p w14:paraId="549B5CF6" w14:textId="77777777" w:rsidR="000807A9" w:rsidRPr="00581A44" w:rsidRDefault="000807A9" w:rsidP="000807A9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0807A9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807A9">
              <w:rPr>
                <w:b w:val="0"/>
                <w:i/>
                <w:sz w:val="24"/>
                <w:szCs w:val="24"/>
                <w:lang w:val="ru-RU"/>
              </w:rPr>
              <w:t>ТОВАРИСТВО З ОБМЕЖЕНОЮ ВІДПОВІДАЛЬНІСТЮ «ЕНЕРГО-ПРОМИСЛОВА ГРУПА «ТЕХЕНЕРГОМАШ»</w:t>
            </w:r>
          </w:p>
        </w:tc>
      </w:tr>
      <w:tr w:rsidR="00B30291" w:rsidRPr="00CF2418" w14:paraId="5DC74608" w14:textId="77777777" w:rsidTr="000807A9">
        <w:trPr>
          <w:cantSplit/>
          <w:trHeight w:val="738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705AFBDB" w:rsidR="00B30291" w:rsidRPr="00AC6C1F" w:rsidRDefault="00D77F52" w:rsidP="000807A9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055BF430" w14:textId="77777777" w:rsidR="000807A9" w:rsidRPr="00DB33D9" w:rsidRDefault="000807A9" w:rsidP="000807A9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DB33D9">
              <w:rPr>
                <w:b w:val="0"/>
                <w:i/>
                <w:sz w:val="24"/>
                <w:szCs w:val="24"/>
                <w:lang w:val="uk-UA"/>
              </w:rPr>
              <w:t>СИДОРЕНКО СЕРГІЙ ВАСИЛЬОВИЧ</w:t>
            </w:r>
          </w:p>
          <w:p w14:paraId="15C91214" w14:textId="33B37881" w:rsidR="00B30291" w:rsidRPr="00AC6C1F" w:rsidRDefault="000807A9" w:rsidP="000807A9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DB33D9">
              <w:rPr>
                <w:b w:val="0"/>
                <w:i/>
                <w:sz w:val="24"/>
                <w:szCs w:val="24"/>
                <w:lang w:val="uk-UA"/>
              </w:rPr>
              <w:t xml:space="preserve">Україна, 22300, Вінницька обл., </w:t>
            </w:r>
            <w:proofErr w:type="spellStart"/>
            <w:r w:rsidRPr="00DB33D9">
              <w:rPr>
                <w:b w:val="0"/>
                <w:i/>
                <w:sz w:val="24"/>
                <w:szCs w:val="24"/>
                <w:lang w:val="uk-UA"/>
              </w:rPr>
              <w:t>Літинський</w:t>
            </w:r>
            <w:proofErr w:type="spellEnd"/>
            <w:r w:rsidRPr="00DB33D9">
              <w:rPr>
                <w:b w:val="0"/>
                <w:i/>
                <w:sz w:val="24"/>
                <w:szCs w:val="24"/>
                <w:lang w:val="uk-UA"/>
              </w:rPr>
              <w:t xml:space="preserve"> р-н, селище міського типу </w:t>
            </w:r>
            <w:proofErr w:type="spellStart"/>
            <w:r w:rsidRPr="00DB33D9">
              <w:rPr>
                <w:b w:val="0"/>
                <w:i/>
                <w:sz w:val="24"/>
                <w:szCs w:val="24"/>
                <w:lang w:val="uk-UA"/>
              </w:rPr>
              <w:t>Літин</w:t>
            </w:r>
            <w:proofErr w:type="spellEnd"/>
            <w:r w:rsidRPr="00DB33D9">
              <w:rPr>
                <w:b w:val="0"/>
                <w:i/>
                <w:sz w:val="24"/>
                <w:szCs w:val="24"/>
                <w:lang w:val="uk-UA"/>
              </w:rPr>
              <w:t>, ВУЛ. МОЛОДІЖНА</w:t>
            </w:r>
          </w:p>
        </w:tc>
      </w:tr>
      <w:tr w:rsidR="00B30291" w:rsidRPr="00CF2418" w14:paraId="18172CC5" w14:textId="77777777" w:rsidTr="000807A9">
        <w:trPr>
          <w:cantSplit/>
          <w:trHeight w:val="737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0F8CE80" w14:textId="561F2AA5"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  <w:p w14:paraId="6416B474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5DED5C2D" w14:textId="77777777" w:rsidR="000807A9" w:rsidRPr="00DB33D9" w:rsidRDefault="000807A9" w:rsidP="000807A9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DB33D9">
              <w:rPr>
                <w:b w:val="0"/>
                <w:i/>
                <w:sz w:val="24"/>
                <w:szCs w:val="24"/>
                <w:lang w:val="uk-UA"/>
              </w:rPr>
              <w:t>СИДОРЕНКО СЕРГІЙ ВАСИЛЬОВИЧ</w:t>
            </w:r>
          </w:p>
          <w:p w14:paraId="5615A992" w14:textId="07E3C1CE" w:rsidR="00B30291" w:rsidRPr="00AC6C1F" w:rsidRDefault="000807A9" w:rsidP="000807A9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DB33D9">
              <w:rPr>
                <w:b w:val="0"/>
                <w:i/>
                <w:sz w:val="24"/>
                <w:szCs w:val="24"/>
                <w:lang w:val="uk-UA"/>
              </w:rPr>
              <w:t xml:space="preserve">Україна, 22300, Вінницька обл., </w:t>
            </w:r>
            <w:proofErr w:type="spellStart"/>
            <w:r w:rsidRPr="00DB33D9">
              <w:rPr>
                <w:b w:val="0"/>
                <w:i/>
                <w:sz w:val="24"/>
                <w:szCs w:val="24"/>
                <w:lang w:val="uk-UA"/>
              </w:rPr>
              <w:t>Літинський</w:t>
            </w:r>
            <w:proofErr w:type="spellEnd"/>
            <w:r w:rsidRPr="00DB33D9">
              <w:rPr>
                <w:b w:val="0"/>
                <w:i/>
                <w:sz w:val="24"/>
                <w:szCs w:val="24"/>
                <w:lang w:val="uk-UA"/>
              </w:rPr>
              <w:t xml:space="preserve"> р-н, селище міського типу </w:t>
            </w:r>
            <w:proofErr w:type="spellStart"/>
            <w:r w:rsidRPr="00DB33D9">
              <w:rPr>
                <w:b w:val="0"/>
                <w:i/>
                <w:sz w:val="24"/>
                <w:szCs w:val="24"/>
                <w:lang w:val="uk-UA"/>
              </w:rPr>
              <w:t>Літин</w:t>
            </w:r>
            <w:proofErr w:type="spellEnd"/>
            <w:r w:rsidRPr="00DB33D9">
              <w:rPr>
                <w:b w:val="0"/>
                <w:i/>
                <w:sz w:val="24"/>
                <w:szCs w:val="24"/>
                <w:lang w:val="uk-UA"/>
              </w:rPr>
              <w:t>, ВУЛ. МОЛОДІЖНА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30.01.2024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303916622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77777777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0807A9">
        <w:rPr>
          <w:sz w:val="24"/>
          <w:szCs w:val="24"/>
          <w:lang w:val="ru-RU"/>
        </w:rPr>
        <w:t>8000000000:82:415:0006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0807A9">
        <w:trPr>
          <w:trHeight w:hRule="exact" w:val="327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0807A9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0807A9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0807A9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0807A9">
              <w:rPr>
                <w:i/>
                <w:iCs/>
                <w:sz w:val="24"/>
                <w:szCs w:val="24"/>
                <w:lang w:val="ru-RU"/>
              </w:rPr>
              <w:t>Голосіївський</w:t>
            </w:r>
            <w:proofErr w:type="spellEnd"/>
            <w:r w:rsidRPr="000807A9">
              <w:rPr>
                <w:i/>
                <w:iCs/>
                <w:sz w:val="24"/>
                <w:szCs w:val="24"/>
                <w:lang w:val="ru-RU"/>
              </w:rPr>
              <w:t xml:space="preserve">, просп.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Науки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31 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0,1351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0807A9">
        <w:trPr>
          <w:trHeight w:hRule="exact" w:val="293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5D1615AB" w:rsidR="00B30291" w:rsidRPr="00AC6C1F" w:rsidRDefault="00581A44" w:rsidP="003357EE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="00B30291" w:rsidRPr="000807A9">
              <w:rPr>
                <w:i/>
                <w:sz w:val="24"/>
                <w:szCs w:val="24"/>
                <w:lang w:val="ru-RU"/>
              </w:rPr>
              <w:t>оренда</w:t>
            </w:r>
            <w:proofErr w:type="spellEnd"/>
            <w:r w:rsidR="000807A9">
              <w:rPr>
                <w:i/>
                <w:sz w:val="24"/>
                <w:szCs w:val="24"/>
                <w:lang w:val="ru-RU"/>
              </w:rPr>
              <w:t xml:space="preserve"> на </w:t>
            </w:r>
            <w:r w:rsidR="003357EE">
              <w:rPr>
                <w:i/>
                <w:sz w:val="24"/>
                <w:szCs w:val="24"/>
                <w:lang w:val="ru-RU"/>
              </w:rPr>
              <w:t>10</w:t>
            </w:r>
            <w:r w:rsidR="000807A9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07A9">
              <w:rPr>
                <w:i/>
                <w:sz w:val="24"/>
                <w:szCs w:val="24"/>
                <w:lang w:val="ru-RU"/>
              </w:rPr>
              <w:t>років</w:t>
            </w:r>
            <w:proofErr w:type="spellEnd"/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2759AE48" w:rsidR="00B30291" w:rsidRPr="00AC6C1F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>житлової</w:t>
            </w:r>
            <w:proofErr w:type="spellEnd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 xml:space="preserve"> та </w:t>
            </w:r>
            <w:proofErr w:type="spellStart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>громадської</w:t>
            </w:r>
            <w:proofErr w:type="spellEnd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0807A9">
              <w:rPr>
                <w:i/>
                <w:sz w:val="24"/>
                <w:szCs w:val="24"/>
                <w:highlight w:val="white"/>
                <w:lang w:val="ru-RU"/>
              </w:rPr>
              <w:t>забудови</w:t>
            </w:r>
            <w:proofErr w:type="spellEnd"/>
          </w:p>
        </w:tc>
      </w:tr>
      <w:tr w:rsidR="00B30291" w14:paraId="4EEB19B1" w14:textId="77777777" w:rsidTr="000807A9">
        <w:trPr>
          <w:trHeight w:hRule="exact" w:val="845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3EA63044" w:rsidR="00B30291" w:rsidRPr="006A34C6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0807A9">
              <w:rPr>
                <w:i/>
                <w:sz w:val="24"/>
                <w:szCs w:val="24"/>
                <w:highlight w:val="white"/>
                <w:lang w:val="uk-UA"/>
              </w:rPr>
              <w:t>03.07</w:t>
            </w:r>
            <w:r w:rsidRPr="000807A9">
              <w:rPr>
                <w:rStyle w:val="ac"/>
                <w:sz w:val="24"/>
                <w:szCs w:val="24"/>
                <w:lang w:val="uk-UA"/>
              </w:rPr>
              <w:t xml:space="preserve"> для будівництва та обслуговування будівель торгівлі</w:t>
            </w:r>
            <w:r w:rsidR="006A34C6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0807A9" w:rsidRPr="000807A9">
              <w:rPr>
                <w:rStyle w:val="ac"/>
                <w:sz w:val="24"/>
                <w:szCs w:val="24"/>
                <w:lang w:val="uk-UA"/>
              </w:rPr>
              <w:t>для експлуатації та обслуговування закладу торгівлі та побутового обслуговування населення</w:t>
            </w:r>
            <w:r w:rsidR="006A34C6">
              <w:rPr>
                <w:i/>
                <w:sz w:val="24"/>
                <w:szCs w:val="24"/>
                <w:lang w:val="uk-UA"/>
              </w:rPr>
              <w:t>)</w:t>
            </w:r>
          </w:p>
          <w:p w14:paraId="47F56579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C42A00F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30335C5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D3283A1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5F0B91E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4EFA70AA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8C10F82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17CE1B1" w14:textId="77777777" w:rsidR="00A318A9" w:rsidRPr="000807A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0807A9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2C7E83FA" w14:textId="0070846D"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6428C4" w:rsidRPr="006428C4">
              <w:rPr>
                <w:rStyle w:val="ac"/>
                <w:b/>
                <w:sz w:val="24"/>
                <w:szCs w:val="24"/>
                <w:lang w:val="ru-RU"/>
              </w:rPr>
              <w:t>5 768</w:t>
            </w:r>
            <w:r w:rsidR="006428C4">
              <w:rPr>
                <w:rStyle w:val="ac"/>
                <w:b/>
                <w:sz w:val="24"/>
                <w:szCs w:val="24"/>
                <w:lang w:val="ru-RU"/>
              </w:rPr>
              <w:t> </w:t>
            </w:r>
            <w:r w:rsidR="006428C4" w:rsidRPr="006428C4">
              <w:rPr>
                <w:rStyle w:val="ac"/>
                <w:b/>
                <w:sz w:val="24"/>
                <w:szCs w:val="24"/>
                <w:lang w:val="ru-RU"/>
              </w:rPr>
              <w:t>611</w:t>
            </w:r>
            <w:r w:rsidR="006428C4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 w:rsidR="006428C4" w:rsidRPr="006428C4">
              <w:rPr>
                <w:rStyle w:val="ac"/>
                <w:b/>
                <w:sz w:val="24"/>
                <w:szCs w:val="24"/>
              </w:rPr>
              <w:t>62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Pr="008F240B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30034F27" w14:textId="77777777" w:rsidR="000807A9" w:rsidRPr="00B16292" w:rsidRDefault="000807A9" w:rsidP="000807A9">
      <w:pPr>
        <w:pStyle w:val="1"/>
        <w:shd w:val="clear" w:color="auto" w:fill="auto"/>
        <w:ind w:firstLine="567"/>
        <w:jc w:val="both"/>
        <w:rPr>
          <w:b/>
          <w:bCs/>
          <w:i w:val="0"/>
          <w:sz w:val="24"/>
          <w:szCs w:val="24"/>
          <w:lang w:val="uk-UA"/>
        </w:rPr>
      </w:pPr>
      <w:r w:rsidRPr="00B16292">
        <w:rPr>
          <w:b/>
          <w:bCs/>
          <w:i w:val="0"/>
          <w:sz w:val="24"/>
          <w:szCs w:val="24"/>
          <w:lang w:val="uk-UA"/>
        </w:rPr>
        <w:t>3. Обґрунтування прийняття рішення.</w:t>
      </w:r>
    </w:p>
    <w:p w14:paraId="0A0058B9" w14:textId="77777777" w:rsidR="000807A9" w:rsidRPr="00B16292" w:rsidRDefault="000807A9" w:rsidP="000807A9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B16292">
        <w:rPr>
          <w:i w:val="0"/>
          <w:sz w:val="24"/>
          <w:szCs w:val="24"/>
          <w:lang w:val="uk-UA"/>
        </w:rPr>
        <w:br/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B16292">
        <w:rPr>
          <w:i w:val="0"/>
          <w:sz w:val="24"/>
          <w:szCs w:val="24"/>
          <w:lang w:val="uk-UA"/>
        </w:rPr>
        <w:t>проєкт</w:t>
      </w:r>
      <w:proofErr w:type="spellEnd"/>
      <w:r w:rsidRPr="00B16292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4A58649C" w14:textId="77777777" w:rsidR="000807A9" w:rsidRPr="00B16292" w:rsidRDefault="000807A9" w:rsidP="000807A9">
      <w:pPr>
        <w:pStyle w:val="1"/>
        <w:shd w:val="clear" w:color="auto" w:fill="auto"/>
        <w:ind w:firstLine="567"/>
        <w:jc w:val="both"/>
        <w:rPr>
          <w:b/>
          <w:bCs/>
          <w:i w:val="0"/>
          <w:sz w:val="24"/>
          <w:szCs w:val="24"/>
          <w:lang w:val="uk-UA"/>
        </w:rPr>
      </w:pPr>
    </w:p>
    <w:p w14:paraId="3C187F60" w14:textId="77777777" w:rsidR="000807A9" w:rsidRPr="00B16292" w:rsidRDefault="000807A9" w:rsidP="000807A9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12DB6363" w14:textId="77777777" w:rsidR="000807A9" w:rsidRPr="00B16292" w:rsidRDefault="000807A9" w:rsidP="000807A9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05809AD2" w14:textId="77777777" w:rsidR="000807A9" w:rsidRDefault="000807A9" w:rsidP="000807A9">
      <w:pPr>
        <w:pStyle w:val="1"/>
        <w:shd w:val="clear" w:color="auto" w:fill="auto"/>
        <w:ind w:firstLine="567"/>
        <w:jc w:val="both"/>
        <w:rPr>
          <w:sz w:val="20"/>
          <w:szCs w:val="20"/>
          <w:lang w:val="uk-UA"/>
        </w:rPr>
      </w:pPr>
    </w:p>
    <w:p w14:paraId="31C01333" w14:textId="77777777" w:rsidR="000807A9" w:rsidRPr="00B16292" w:rsidRDefault="000807A9" w:rsidP="000807A9">
      <w:pPr>
        <w:pStyle w:val="a7"/>
        <w:shd w:val="clear" w:color="auto" w:fill="auto"/>
        <w:ind w:firstLine="567"/>
        <w:rPr>
          <w:sz w:val="24"/>
          <w:szCs w:val="24"/>
          <w:lang w:val="uk-UA"/>
        </w:rPr>
      </w:pPr>
      <w:r w:rsidRPr="00B16292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0807A9" w:rsidRPr="00B16292" w14:paraId="5E0FD8AF" w14:textId="77777777" w:rsidTr="00032545">
        <w:tc>
          <w:tcPr>
            <w:tcW w:w="3260" w:type="dxa"/>
          </w:tcPr>
          <w:p w14:paraId="30AD6C1C" w14:textId="77777777" w:rsidR="000807A9" w:rsidRPr="00B16292" w:rsidRDefault="000807A9" w:rsidP="0003254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16292">
              <w:rPr>
                <w:i w:val="0"/>
                <w:sz w:val="24"/>
                <w:szCs w:val="24"/>
                <w:lang w:val="uk-UA"/>
              </w:rPr>
              <w:t xml:space="preserve"> Наявність будівель і споруд  </w:t>
            </w:r>
          </w:p>
          <w:p w14:paraId="08194D2F" w14:textId="77777777" w:rsidR="000807A9" w:rsidRPr="00B16292" w:rsidRDefault="000807A9" w:rsidP="0003254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16292">
              <w:rPr>
                <w:i w:val="0"/>
                <w:sz w:val="24"/>
                <w:szCs w:val="24"/>
                <w:lang w:val="uk-UA"/>
              </w:rPr>
              <w:t xml:space="preserve"> на ділянці:</w:t>
            </w:r>
          </w:p>
        </w:tc>
        <w:tc>
          <w:tcPr>
            <w:tcW w:w="6237" w:type="dxa"/>
          </w:tcPr>
          <w:p w14:paraId="18EB66CD" w14:textId="77777777" w:rsidR="000807A9" w:rsidRPr="000807A9" w:rsidRDefault="000807A9" w:rsidP="000807A9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0807A9">
              <w:rPr>
                <w:rFonts w:ascii="Times New Roman" w:hAnsi="Times New Roman" w:cs="Times New Roman"/>
                <w:i/>
              </w:rPr>
              <w:t>На земельній ділянці розташовані:</w:t>
            </w:r>
          </w:p>
          <w:p w14:paraId="64F0E34C" w14:textId="06459146" w:rsidR="000807A9" w:rsidRPr="000807A9" w:rsidRDefault="000807A9" w:rsidP="000807A9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0807A9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0807A9">
              <w:rPr>
                <w:rFonts w:ascii="Times New Roman" w:hAnsi="Times New Roman" w:cs="Times New Roman"/>
                <w:i/>
              </w:rPr>
              <w:t xml:space="preserve">відокремлена частина цілісного майнового комплексу, </w:t>
            </w:r>
            <w:r>
              <w:rPr>
                <w:rFonts w:ascii="Times New Roman" w:hAnsi="Times New Roman" w:cs="Times New Roman"/>
                <w:i/>
              </w:rPr>
              <w:t xml:space="preserve">нежила </w:t>
            </w:r>
            <w:r w:rsidRPr="000807A9">
              <w:rPr>
                <w:rFonts w:ascii="Times New Roman" w:hAnsi="Times New Roman" w:cs="Times New Roman"/>
                <w:i/>
              </w:rPr>
              <w:t xml:space="preserve">будівля – склад дільниці № 2 загальною площею </w:t>
            </w:r>
            <w:r w:rsidRPr="000807A9">
              <w:rPr>
                <w:rFonts w:ascii="Times New Roman" w:hAnsi="Times New Roman" w:cs="Times New Roman"/>
                <w:i/>
              </w:rPr>
              <w:lastRenderedPageBreak/>
              <w:t xml:space="preserve">195,2 </w:t>
            </w:r>
            <w:proofErr w:type="spellStart"/>
            <w:r w:rsidRPr="000807A9"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 w:rsidRPr="000807A9">
              <w:rPr>
                <w:rFonts w:ascii="Times New Roman" w:hAnsi="Times New Roman" w:cs="Times New Roman"/>
                <w:i/>
              </w:rPr>
              <w:t>. м, як</w:t>
            </w:r>
            <w:r w:rsidR="00303337">
              <w:rPr>
                <w:rFonts w:ascii="Times New Roman" w:hAnsi="Times New Roman" w:cs="Times New Roman"/>
                <w:i/>
              </w:rPr>
              <w:t>а</w:t>
            </w:r>
            <w:r w:rsidRPr="000807A9">
              <w:rPr>
                <w:rFonts w:ascii="Times New Roman" w:hAnsi="Times New Roman" w:cs="Times New Roman"/>
                <w:i/>
              </w:rPr>
              <w:t xml:space="preserve"> перебуває у власності ТОВАРИСТВА З ОБМЕЖЕНОЮ ВІДПОВІДАЛЬНІСТЮ «ЕНЕРГО-ПРОМИСЛОВА ГРУПА «ТЕХЕНЕРГОМАШ»</w:t>
            </w:r>
            <w:r w:rsidR="00CD2AF0">
              <w:rPr>
                <w:rFonts w:ascii="Times New Roman" w:hAnsi="Times New Roman" w:cs="Times New Roman"/>
                <w:i/>
              </w:rPr>
              <w:t xml:space="preserve"> на підставі договору купівлі-продажу від 28.12.2016 № 1594</w:t>
            </w:r>
            <w:r w:rsidRPr="000807A9">
              <w:rPr>
                <w:rFonts w:ascii="Times New Roman" w:hAnsi="Times New Roman" w:cs="Times New Roman"/>
                <w:i/>
              </w:rPr>
              <w:t xml:space="preserve">, право власності зареєстровано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0807A9">
              <w:rPr>
                <w:rFonts w:ascii="Times New Roman" w:hAnsi="Times New Roman" w:cs="Times New Roman"/>
                <w:i/>
              </w:rPr>
              <w:t xml:space="preserve"> Державному реєстрі речових прав на нерухоме майно 28.12.2016, номер відомостей про речове право 18361021 (інформація з Державного реєстру речових прав на нерухоме майно від </w:t>
            </w:r>
            <w:r>
              <w:rPr>
                <w:rFonts w:ascii="Times New Roman" w:hAnsi="Times New Roman" w:cs="Times New Roman"/>
                <w:i/>
              </w:rPr>
              <w:t>31</w:t>
            </w:r>
            <w:r w:rsidRPr="000807A9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01</w:t>
            </w:r>
            <w:r w:rsidRPr="000807A9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0807A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0807A9">
              <w:rPr>
                <w:rFonts w:ascii="Times New Roman" w:hAnsi="Times New Roman" w:cs="Times New Roman"/>
                <w:i/>
              </w:rPr>
              <w:t xml:space="preserve">№ </w:t>
            </w:r>
            <w:r>
              <w:rPr>
                <w:rFonts w:ascii="Times New Roman" w:hAnsi="Times New Roman" w:cs="Times New Roman"/>
                <w:i/>
              </w:rPr>
              <w:t>364010543</w:t>
            </w:r>
            <w:r w:rsidRPr="000807A9">
              <w:rPr>
                <w:rFonts w:ascii="Times New Roman" w:hAnsi="Times New Roman" w:cs="Times New Roman"/>
                <w:i/>
              </w:rPr>
              <w:t>);</w:t>
            </w:r>
          </w:p>
          <w:p w14:paraId="4DB2C3D6" w14:textId="1377B7E7" w:rsidR="000807A9" w:rsidRPr="00B16292" w:rsidRDefault="000807A9" w:rsidP="000807A9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0807A9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0807A9">
              <w:rPr>
                <w:rFonts w:ascii="Times New Roman" w:hAnsi="Times New Roman" w:cs="Times New Roman"/>
                <w:i/>
              </w:rPr>
              <w:t xml:space="preserve">громадський будинок з господарськими (допоміжними) будівлями та спорудами (літ «Б») – склад дільниці № 3 загальною площею 111,9 </w:t>
            </w:r>
            <w:proofErr w:type="spellStart"/>
            <w:r w:rsidRPr="000807A9"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 w:rsidRPr="000807A9">
              <w:rPr>
                <w:rFonts w:ascii="Times New Roman" w:hAnsi="Times New Roman" w:cs="Times New Roman"/>
                <w:i/>
              </w:rPr>
              <w:t>. м, який перебуває у власності ТОВАРИСТВА З ОБМЕЖЕНОЮ ВІДПОВІДАЛЬНІСТЮ «ЕНЕРГО-ПРОМИСЛОВА ГРУПА «ТЕХЕНЕРГОМАШ»</w:t>
            </w:r>
            <w:r w:rsidR="00CD2AF0">
              <w:rPr>
                <w:rFonts w:ascii="Times New Roman" w:hAnsi="Times New Roman" w:cs="Times New Roman"/>
                <w:i/>
              </w:rPr>
              <w:t xml:space="preserve"> на підставі договору купівлі-продажу нежилої будівлі від 11.12.2020 № 2916</w:t>
            </w:r>
            <w:r w:rsidRPr="000807A9">
              <w:rPr>
                <w:rFonts w:ascii="Times New Roman" w:hAnsi="Times New Roman" w:cs="Times New Roman"/>
                <w:i/>
              </w:rPr>
              <w:t xml:space="preserve">, право власності зареєстровано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0807A9">
              <w:rPr>
                <w:rFonts w:ascii="Times New Roman" w:hAnsi="Times New Roman" w:cs="Times New Roman"/>
                <w:i/>
              </w:rPr>
              <w:t xml:space="preserve"> Державному реєстрі речових прав на нерухоме майно 11.12.2020, номер відомостей про речове право 39666801 (інформація з Державного реєстру речових прав на нерухоме майно від </w:t>
            </w:r>
            <w:r>
              <w:rPr>
                <w:rFonts w:ascii="Times New Roman" w:hAnsi="Times New Roman" w:cs="Times New Roman"/>
                <w:i/>
              </w:rPr>
              <w:t>31</w:t>
            </w:r>
            <w:r w:rsidRPr="000807A9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01</w:t>
            </w:r>
            <w:r w:rsidRPr="000807A9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0807A9">
              <w:rPr>
                <w:rFonts w:ascii="Times New Roman" w:hAnsi="Times New Roman" w:cs="Times New Roman"/>
                <w:i/>
              </w:rPr>
              <w:t xml:space="preserve"> </w:t>
            </w:r>
            <w:r w:rsidR="00CD2AF0">
              <w:rPr>
                <w:rFonts w:ascii="Times New Roman" w:hAnsi="Times New Roman" w:cs="Times New Roman"/>
                <w:i/>
              </w:rPr>
              <w:br/>
            </w:r>
            <w:r w:rsidRPr="000807A9">
              <w:rPr>
                <w:rFonts w:ascii="Times New Roman" w:hAnsi="Times New Roman" w:cs="Times New Roman"/>
                <w:i/>
              </w:rPr>
              <w:t xml:space="preserve">№ </w:t>
            </w:r>
            <w:r>
              <w:rPr>
                <w:rFonts w:ascii="Times New Roman" w:hAnsi="Times New Roman" w:cs="Times New Roman"/>
                <w:i/>
              </w:rPr>
              <w:t>364010738</w:t>
            </w:r>
            <w:r w:rsidRPr="000807A9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0807A9" w:rsidRPr="00B16292" w14:paraId="263FDC54" w14:textId="77777777" w:rsidTr="00032545">
        <w:trPr>
          <w:cantSplit/>
          <w:trHeight w:val="273"/>
        </w:trPr>
        <w:tc>
          <w:tcPr>
            <w:tcW w:w="3260" w:type="dxa"/>
          </w:tcPr>
          <w:p w14:paraId="20F899A7" w14:textId="77777777" w:rsidR="000807A9" w:rsidRPr="00B16292" w:rsidRDefault="000807A9" w:rsidP="00032545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16292">
              <w:rPr>
                <w:i w:val="0"/>
                <w:sz w:val="24"/>
                <w:szCs w:val="24"/>
                <w:lang w:val="uk-UA"/>
              </w:rPr>
              <w:lastRenderedPageBreak/>
              <w:t xml:space="preserve"> Наявність ДПТ:</w:t>
            </w:r>
          </w:p>
        </w:tc>
        <w:tc>
          <w:tcPr>
            <w:tcW w:w="6237" w:type="dxa"/>
          </w:tcPr>
          <w:p w14:paraId="7493C125" w14:textId="45DA91E5" w:rsidR="00CD2AF0" w:rsidRPr="00CD2AF0" w:rsidRDefault="00CD2AF0" w:rsidP="00CD2AF0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D2AF0">
              <w:rPr>
                <w:rFonts w:ascii="Times New Roman" w:eastAsia="Times New Roman" w:hAnsi="Times New Roman" w:cs="Times New Roman"/>
                <w:i/>
              </w:rPr>
              <w:t xml:space="preserve">Відповідно до детального плану території в межах вулиць </w:t>
            </w:r>
            <w:proofErr w:type="spellStart"/>
            <w:r w:rsidRPr="00CD2AF0">
              <w:rPr>
                <w:rFonts w:ascii="Times New Roman" w:eastAsia="Times New Roman" w:hAnsi="Times New Roman" w:cs="Times New Roman"/>
                <w:i/>
              </w:rPr>
              <w:t>Саперно</w:t>
            </w:r>
            <w:proofErr w:type="spellEnd"/>
            <w:r w:rsidRPr="00CD2AF0">
              <w:rPr>
                <w:rFonts w:ascii="Times New Roman" w:eastAsia="Times New Roman" w:hAnsi="Times New Roman" w:cs="Times New Roman"/>
                <w:i/>
              </w:rPr>
              <w:t xml:space="preserve">-Слобідської та </w:t>
            </w:r>
            <w:proofErr w:type="spellStart"/>
            <w:r w:rsidRPr="00CD2AF0">
              <w:rPr>
                <w:rFonts w:ascii="Times New Roman" w:eastAsia="Times New Roman" w:hAnsi="Times New Roman" w:cs="Times New Roman"/>
                <w:i/>
              </w:rPr>
              <w:t>просп</w:t>
            </w:r>
            <w:proofErr w:type="spellEnd"/>
            <w:r w:rsidRPr="00CD2AF0">
              <w:rPr>
                <w:rFonts w:ascii="Times New Roman" w:eastAsia="Times New Roman" w:hAnsi="Times New Roman" w:cs="Times New Roman"/>
                <w:i/>
              </w:rPr>
              <w:t>. Науки, затвердженого рішенням Київської міської ради від 06.04.2017 № 141/2363, земельна ділянка за функціональним призначенням належить до території громадських будівель і споруд.</w:t>
            </w:r>
          </w:p>
          <w:p w14:paraId="7C2B5A9B" w14:textId="6F42EEDB" w:rsidR="000807A9" w:rsidRPr="00B16292" w:rsidRDefault="00CD2AF0" w:rsidP="00CD2AF0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D2AF0">
              <w:rPr>
                <w:rFonts w:ascii="Times New Roman" w:eastAsia="Times New Roman" w:hAnsi="Times New Roman" w:cs="Times New Roman"/>
                <w:i/>
              </w:rPr>
              <w:t>Відповідно до листа Департаменту містобудування та архітектури виконавчого органу Київської міської ради (Київської міської державної адміністрації) від 08.06.2021 № 6899/0/09/19-21 заявлена ініціатива відповідає містобудівній документації.</w:t>
            </w:r>
          </w:p>
        </w:tc>
      </w:tr>
      <w:tr w:rsidR="000807A9" w:rsidRPr="00B16292" w14:paraId="092955A5" w14:textId="77777777" w:rsidTr="00032545">
        <w:trPr>
          <w:cantSplit/>
          <w:trHeight w:val="1407"/>
        </w:trPr>
        <w:tc>
          <w:tcPr>
            <w:tcW w:w="3260" w:type="dxa"/>
          </w:tcPr>
          <w:p w14:paraId="7AF44B45" w14:textId="77777777" w:rsidR="000807A9" w:rsidRPr="00B16292" w:rsidRDefault="000807A9" w:rsidP="00032545">
            <w:pPr>
              <w:ind w:left="-113"/>
              <w:rPr>
                <w:rFonts w:ascii="Times New Roman" w:hAnsi="Times New Roman" w:cs="Times New Roman"/>
              </w:rPr>
            </w:pPr>
            <w:r w:rsidRPr="00B16292">
              <w:rPr>
                <w:rFonts w:ascii="Times New Roman" w:hAnsi="Times New Roman" w:cs="Times New Roman"/>
              </w:rPr>
              <w:t xml:space="preserve"> Функціональне призначення  </w:t>
            </w:r>
          </w:p>
          <w:p w14:paraId="08F87E38" w14:textId="77777777" w:rsidR="000807A9" w:rsidRPr="00B16292" w:rsidRDefault="000807A9" w:rsidP="00032545">
            <w:pPr>
              <w:ind w:left="-113"/>
              <w:rPr>
                <w:rFonts w:ascii="Times New Roman" w:hAnsi="Times New Roman" w:cs="Times New Roman"/>
              </w:rPr>
            </w:pPr>
            <w:r w:rsidRPr="00B16292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237" w:type="dxa"/>
          </w:tcPr>
          <w:p w14:paraId="182972E4" w14:textId="518DC1B3" w:rsidR="000807A9" w:rsidRPr="00B16292" w:rsidRDefault="000807A9" w:rsidP="00CD2AF0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F5554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CF5554">
              <w:rPr>
                <w:rFonts w:ascii="Times New Roman" w:eastAsia="Times New Roman" w:hAnsi="Times New Roman" w:cs="Times New Roman"/>
                <w:i/>
              </w:rPr>
              <w:t xml:space="preserve">від 28.03.2002 № 370/1804, земельна ділянка за функціональним призначенням належить до території </w:t>
            </w:r>
            <w:r>
              <w:rPr>
                <w:rFonts w:ascii="Times New Roman" w:eastAsia="Times New Roman" w:hAnsi="Times New Roman" w:cs="Times New Roman"/>
                <w:i/>
              </w:rPr>
              <w:t>громадських будівель та споруд (існуючі).</w:t>
            </w:r>
          </w:p>
        </w:tc>
      </w:tr>
      <w:tr w:rsidR="000807A9" w:rsidRPr="00B16292" w14:paraId="4FD25937" w14:textId="77777777" w:rsidTr="00032545">
        <w:trPr>
          <w:cantSplit/>
          <w:trHeight w:val="581"/>
        </w:trPr>
        <w:tc>
          <w:tcPr>
            <w:tcW w:w="3260" w:type="dxa"/>
          </w:tcPr>
          <w:p w14:paraId="11C752FE" w14:textId="77777777" w:rsidR="000807A9" w:rsidRPr="00B16292" w:rsidRDefault="000807A9" w:rsidP="00032545">
            <w:pPr>
              <w:ind w:left="-113"/>
              <w:rPr>
                <w:rFonts w:ascii="Times New Roman" w:hAnsi="Times New Roman" w:cs="Times New Roman"/>
              </w:rPr>
            </w:pPr>
            <w:r w:rsidRPr="00B16292"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237" w:type="dxa"/>
          </w:tcPr>
          <w:p w14:paraId="26C788A8" w14:textId="77777777" w:rsidR="000807A9" w:rsidRPr="00B16292" w:rsidRDefault="000807A9" w:rsidP="00032545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B16292"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0807A9" w:rsidRPr="00B16292" w14:paraId="688E135B" w14:textId="77777777" w:rsidTr="00032545">
        <w:trPr>
          <w:cantSplit/>
          <w:trHeight w:val="243"/>
        </w:trPr>
        <w:tc>
          <w:tcPr>
            <w:tcW w:w="3260" w:type="dxa"/>
          </w:tcPr>
          <w:p w14:paraId="53B5780F" w14:textId="77777777" w:rsidR="000807A9" w:rsidRPr="00B16292" w:rsidRDefault="000807A9" w:rsidP="00032545">
            <w:pPr>
              <w:ind w:left="-113"/>
              <w:rPr>
                <w:rFonts w:ascii="Times New Roman" w:hAnsi="Times New Roman" w:cs="Times New Roman"/>
              </w:rPr>
            </w:pPr>
            <w:r w:rsidRPr="00B16292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</w:tcPr>
          <w:p w14:paraId="73CBB28F" w14:textId="77777777" w:rsidR="000807A9" w:rsidRPr="00B16292" w:rsidRDefault="000807A9" w:rsidP="00032545">
            <w:pPr>
              <w:pStyle w:val="ad"/>
              <w:ind w:firstLine="323"/>
              <w:jc w:val="both"/>
              <w:rPr>
                <w:rFonts w:ascii="Arial" w:hAnsi="Arial" w:cs="Arial"/>
                <w:i/>
              </w:rPr>
            </w:pPr>
            <w:r w:rsidRPr="00B16292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0807A9" w:rsidRPr="00B16292" w14:paraId="1D4C2DCF" w14:textId="77777777" w:rsidTr="00032545">
        <w:tc>
          <w:tcPr>
            <w:tcW w:w="3260" w:type="dxa"/>
          </w:tcPr>
          <w:p w14:paraId="2D896A31" w14:textId="77777777" w:rsidR="000807A9" w:rsidRPr="00B16292" w:rsidRDefault="000807A9" w:rsidP="00032545">
            <w:pPr>
              <w:ind w:left="-113"/>
              <w:rPr>
                <w:rFonts w:ascii="Times New Roman" w:hAnsi="Times New Roman" w:cs="Times New Roman"/>
              </w:rPr>
            </w:pPr>
            <w:r w:rsidRPr="00B16292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0BBBB55E" w14:textId="77777777" w:rsidR="000807A9" w:rsidRPr="00DD3D55" w:rsidRDefault="000807A9" w:rsidP="00032545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Земельна ділянка розташована </w:t>
            </w:r>
            <w:r>
              <w:rPr>
                <w:rFonts w:ascii="Times New Roman" w:hAnsi="Times New Roman" w:cs="Times New Roman"/>
                <w:i/>
              </w:rPr>
              <w:t>поза межами ч</w:t>
            </w:r>
            <w:r w:rsidRPr="00DD3D55">
              <w:rPr>
                <w:rFonts w:ascii="Times New Roman" w:hAnsi="Times New Roman" w:cs="Times New Roman"/>
                <w:i/>
              </w:rPr>
              <w:t>ервоних ліній.</w:t>
            </w:r>
          </w:p>
          <w:p w14:paraId="2F6F5F0E" w14:textId="77777777" w:rsidR="00CD2AF0" w:rsidRDefault="00CD2AF0" w:rsidP="00032545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Відповідно до </w:t>
            </w:r>
            <w:r w:rsidR="000807A9" w:rsidRPr="00B16292">
              <w:rPr>
                <w:rFonts w:ascii="Times New Roman" w:hAnsi="Times New Roman" w:cs="Times New Roman"/>
                <w:i/>
              </w:rPr>
              <w:t>лист</w:t>
            </w:r>
            <w:r>
              <w:rPr>
                <w:rFonts w:ascii="Times New Roman" w:hAnsi="Times New Roman" w:cs="Times New Roman"/>
                <w:i/>
              </w:rPr>
              <w:t xml:space="preserve">а </w:t>
            </w:r>
            <w:r w:rsidR="000807A9" w:rsidRPr="00B16292">
              <w:rPr>
                <w:rFonts w:ascii="Times New Roman" w:hAnsi="Times New Roman" w:cs="Times New Roman"/>
                <w:i/>
              </w:rPr>
              <w:t xml:space="preserve">Міністерства культури та інформаційної політики України від </w:t>
            </w:r>
            <w:r>
              <w:rPr>
                <w:rFonts w:ascii="Times New Roman" w:hAnsi="Times New Roman" w:cs="Times New Roman"/>
                <w:i/>
              </w:rPr>
              <w:t>05</w:t>
            </w:r>
            <w:r w:rsidR="000807A9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10</w:t>
            </w:r>
            <w:r w:rsidR="000807A9">
              <w:rPr>
                <w:rFonts w:ascii="Times New Roman" w:hAnsi="Times New Roman" w:cs="Times New Roman"/>
                <w:i/>
              </w:rPr>
              <w:t>.</w:t>
            </w:r>
            <w:r w:rsidR="000807A9" w:rsidRPr="004844D0">
              <w:rPr>
                <w:rFonts w:ascii="Times New Roman" w:hAnsi="Times New Roman" w:cs="Times New Roman"/>
                <w:i/>
              </w:rPr>
              <w:t xml:space="preserve">2021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="000807A9" w:rsidRPr="004844D0">
              <w:rPr>
                <w:rFonts w:ascii="Times New Roman" w:hAnsi="Times New Roman" w:cs="Times New Roman"/>
                <w:i/>
              </w:rPr>
              <w:t xml:space="preserve">№ </w:t>
            </w:r>
            <w:r>
              <w:rPr>
                <w:rFonts w:ascii="Times New Roman" w:hAnsi="Times New Roman" w:cs="Times New Roman"/>
                <w:i/>
              </w:rPr>
              <w:t>11969/6.11.1</w:t>
            </w:r>
            <w:r w:rsidR="000807A9" w:rsidRPr="00B16292">
              <w:rPr>
                <w:rFonts w:ascii="Times New Roman" w:hAnsi="Times New Roman" w:cs="Times New Roman"/>
                <w:i/>
              </w:rPr>
              <w:t xml:space="preserve"> земельна ділянка розташована</w:t>
            </w:r>
            <w:r>
              <w:rPr>
                <w:rFonts w:ascii="Times New Roman" w:hAnsi="Times New Roman" w:cs="Times New Roman"/>
                <w:i/>
              </w:rPr>
              <w:t xml:space="preserve"> в історичному ареалі міста.</w:t>
            </w:r>
          </w:p>
          <w:p w14:paraId="41371278" w14:textId="6103CC38" w:rsidR="000807A9" w:rsidRPr="00B16292" w:rsidRDefault="00CD2AF0" w:rsidP="00032545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Згідно з листом </w:t>
            </w:r>
            <w:r w:rsidRPr="00B16292">
              <w:rPr>
                <w:rFonts w:ascii="Times New Roman" w:hAnsi="Times New Roman" w:cs="Times New Roman"/>
                <w:i/>
              </w:rPr>
              <w:t xml:space="preserve">Департаменту охорони культурної спадщини виконавчого органу Київської міської ради (Київської міської державної адміністрації) від </w:t>
            </w:r>
            <w:r>
              <w:rPr>
                <w:rFonts w:ascii="Times New Roman" w:hAnsi="Times New Roman" w:cs="Times New Roman"/>
                <w:i/>
              </w:rPr>
              <w:t>18</w:t>
            </w:r>
            <w:r w:rsidRPr="00B16292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09</w:t>
            </w:r>
            <w:r w:rsidRPr="00B16292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B16292">
              <w:rPr>
                <w:rFonts w:ascii="Times New Roman" w:hAnsi="Times New Roman" w:cs="Times New Roman"/>
                <w:i/>
              </w:rPr>
              <w:t xml:space="preserve"> № 066-</w:t>
            </w:r>
            <w:r>
              <w:rPr>
                <w:rFonts w:ascii="Times New Roman" w:hAnsi="Times New Roman" w:cs="Times New Roman"/>
                <w:i/>
              </w:rPr>
              <w:t>3463</w:t>
            </w:r>
            <w:r w:rsidRPr="00B16292">
              <w:rPr>
                <w:rFonts w:ascii="Times New Roman" w:hAnsi="Times New Roman" w:cs="Times New Roman"/>
                <w:i/>
              </w:rPr>
              <w:t xml:space="preserve"> земельна ділянка розташована</w:t>
            </w:r>
            <w:r>
              <w:rPr>
                <w:rFonts w:ascii="Times New Roman" w:hAnsi="Times New Roman" w:cs="Times New Roman"/>
                <w:i/>
              </w:rPr>
              <w:t xml:space="preserve"> в зоні охоронюваного ландшафту</w:t>
            </w:r>
            <w:r w:rsidR="000807A9" w:rsidRPr="00B16292">
              <w:rPr>
                <w:rFonts w:ascii="Times New Roman" w:hAnsi="Times New Roman" w:cs="Times New Roman"/>
                <w:i/>
              </w:rPr>
              <w:t>.</w:t>
            </w:r>
          </w:p>
          <w:p w14:paraId="78CC4D12" w14:textId="6C420839" w:rsidR="000807A9" w:rsidRPr="00DD3D55" w:rsidRDefault="000807A9" w:rsidP="00032545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lastRenderedPageBreak/>
              <w:t xml:space="preserve">Підпунктом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3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.</w:t>
            </w:r>
            <w:r w:rsidR="00CD2AF0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9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пункту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3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</w:t>
            </w:r>
            <w:proofErr w:type="spellStart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проєкту</w:t>
            </w:r>
            <w:proofErr w:type="spellEnd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Cуду</w:t>
            </w:r>
            <w:proofErr w:type="spellEnd"/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від 18.06.2020 у справі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br/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№ 925/449/19, від 27.01.2021 у справі № 630/269/16,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br/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від 10.02.2021 у справі № 200/8930/18)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зобов’язати землекористувача сплатити безпідставно збереженні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50B5B6AE" w14:textId="77777777" w:rsidR="000807A9" w:rsidRPr="00DD3D55" w:rsidRDefault="000807A9" w:rsidP="00032545">
            <w:pPr>
              <w:pStyle w:val="ad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D3D55">
              <w:rPr>
                <w:rFonts w:ascii="Times New Roman" w:hAnsi="Times New Roman" w:cs="Times New Roman"/>
                <w:i/>
              </w:rPr>
              <w:t>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62E16E3" w14:textId="77777777" w:rsidR="000807A9" w:rsidRPr="00DD3D55" w:rsidRDefault="000807A9" w:rsidP="00032545">
            <w:pPr>
              <w:pStyle w:val="ad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D3D55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1130EEF7" w14:textId="77777777" w:rsidR="000807A9" w:rsidRPr="00B16292" w:rsidRDefault="000807A9" w:rsidP="00032545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DD3D55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DD3D55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E861AE5" w14:textId="77777777" w:rsidR="000807A9" w:rsidRPr="00B16292" w:rsidRDefault="000807A9" w:rsidP="000807A9">
      <w:pPr>
        <w:pStyle w:val="a7"/>
        <w:shd w:val="clear" w:color="auto" w:fill="auto"/>
        <w:rPr>
          <w:lang w:val="uk-UA"/>
        </w:rPr>
      </w:pPr>
    </w:p>
    <w:p w14:paraId="49C27B9D" w14:textId="77777777" w:rsidR="000807A9" w:rsidRPr="00B16292" w:rsidRDefault="000807A9" w:rsidP="000807A9">
      <w:pPr>
        <w:pStyle w:val="1"/>
        <w:numPr>
          <w:ilvl w:val="0"/>
          <w:numId w:val="3"/>
        </w:numPr>
        <w:shd w:val="clear" w:color="auto" w:fill="auto"/>
        <w:tabs>
          <w:tab w:val="left" w:pos="708"/>
          <w:tab w:val="left" w:pos="851"/>
        </w:tabs>
        <w:ind w:firstLine="567"/>
        <w:rPr>
          <w:i w:val="0"/>
          <w:sz w:val="24"/>
          <w:szCs w:val="24"/>
          <w:lang w:val="uk-UA"/>
        </w:rPr>
      </w:pPr>
      <w:r w:rsidRPr="00B16292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450D0742" w14:textId="77777777" w:rsidR="000807A9" w:rsidRPr="00B16292" w:rsidRDefault="000807A9" w:rsidP="000807A9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i w:val="0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B16292">
        <w:rPr>
          <w:i w:val="0"/>
          <w:sz w:val="24"/>
          <w:szCs w:val="24"/>
          <w:lang w:val="uk-UA"/>
        </w:rPr>
        <w:br/>
        <w:t>від 20.04.2017 № 241/2463.</w:t>
      </w:r>
    </w:p>
    <w:p w14:paraId="1FDC44EC" w14:textId="0463813D" w:rsidR="000807A9" w:rsidRPr="00B16292" w:rsidRDefault="000807A9" w:rsidP="000807A9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proofErr w:type="spellStart"/>
      <w:r w:rsidRPr="00B16292">
        <w:rPr>
          <w:i w:val="0"/>
          <w:sz w:val="24"/>
          <w:szCs w:val="24"/>
          <w:lang w:val="uk-UA"/>
        </w:rPr>
        <w:t>Проєкт</w:t>
      </w:r>
      <w:proofErr w:type="spellEnd"/>
      <w:r w:rsidRPr="00B16292">
        <w:rPr>
          <w:i w:val="0"/>
          <w:sz w:val="24"/>
          <w:szCs w:val="24"/>
          <w:lang w:val="uk-UA"/>
        </w:rPr>
        <w:t xml:space="preserve"> рішення </w:t>
      </w:r>
      <w:r w:rsidR="00CD2AF0">
        <w:rPr>
          <w:i w:val="0"/>
          <w:sz w:val="24"/>
          <w:szCs w:val="24"/>
          <w:lang w:val="uk-UA"/>
        </w:rPr>
        <w:t xml:space="preserve">не </w:t>
      </w:r>
      <w:r w:rsidRPr="00B16292">
        <w:rPr>
          <w:i w:val="0"/>
          <w:sz w:val="24"/>
          <w:szCs w:val="24"/>
          <w:lang w:val="uk-UA"/>
        </w:rPr>
        <w:t>містить інформаці</w:t>
      </w:r>
      <w:r w:rsidR="00CD2AF0">
        <w:rPr>
          <w:i w:val="0"/>
          <w:sz w:val="24"/>
          <w:szCs w:val="24"/>
          <w:lang w:val="uk-UA"/>
        </w:rPr>
        <w:t>ї</w:t>
      </w:r>
      <w:r w:rsidRPr="00B16292">
        <w:rPr>
          <w:i w:val="0"/>
          <w:sz w:val="24"/>
          <w:szCs w:val="24"/>
          <w:lang w:val="uk-UA"/>
        </w:rPr>
        <w:t xml:space="preserve"> з обмеженим доступом у розумінні статті 6 Закону України «Про доступ до публічної інформації».</w:t>
      </w:r>
    </w:p>
    <w:p w14:paraId="604CD252" w14:textId="77777777" w:rsidR="000807A9" w:rsidRPr="00B16292" w:rsidRDefault="000807A9" w:rsidP="000807A9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proofErr w:type="spellStart"/>
      <w:r w:rsidRPr="00B16292">
        <w:rPr>
          <w:i w:val="0"/>
          <w:sz w:val="24"/>
          <w:szCs w:val="24"/>
          <w:lang w:val="uk-UA"/>
        </w:rPr>
        <w:t>Проєкт</w:t>
      </w:r>
      <w:proofErr w:type="spellEnd"/>
      <w:r w:rsidRPr="00B16292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</w:t>
      </w:r>
      <w:r w:rsidRPr="00B16292">
        <w:rPr>
          <w:i w:val="0"/>
          <w:sz w:val="24"/>
          <w:szCs w:val="24"/>
          <w:lang w:val="uk-UA"/>
        </w:rPr>
        <w:br/>
        <w:t>не матиме впливу на життєдіяльність цієї категорії.</w:t>
      </w:r>
    </w:p>
    <w:p w14:paraId="7E2D83A7" w14:textId="77777777" w:rsidR="000807A9" w:rsidRPr="00B16292" w:rsidRDefault="000807A9" w:rsidP="000807A9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2"/>
          <w:szCs w:val="24"/>
          <w:lang w:val="uk-UA"/>
        </w:rPr>
      </w:pPr>
    </w:p>
    <w:p w14:paraId="3320A524" w14:textId="77777777" w:rsidR="000807A9" w:rsidRPr="00B16292" w:rsidRDefault="000807A9" w:rsidP="000807A9">
      <w:pPr>
        <w:pStyle w:val="1"/>
        <w:numPr>
          <w:ilvl w:val="0"/>
          <w:numId w:val="3"/>
        </w:numPr>
        <w:shd w:val="clear" w:color="auto" w:fill="auto"/>
        <w:tabs>
          <w:tab w:val="left" w:pos="708"/>
          <w:tab w:val="left" w:pos="851"/>
        </w:tabs>
        <w:ind w:firstLine="567"/>
        <w:rPr>
          <w:i w:val="0"/>
          <w:sz w:val="24"/>
          <w:szCs w:val="24"/>
          <w:lang w:val="uk-UA"/>
        </w:rPr>
      </w:pPr>
      <w:r w:rsidRPr="00B16292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066C1925" w14:textId="77777777" w:rsidR="000807A9" w:rsidRPr="00B16292" w:rsidRDefault="000807A9" w:rsidP="000807A9">
      <w:pPr>
        <w:pStyle w:val="1"/>
        <w:tabs>
          <w:tab w:val="left" w:pos="426"/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7C0D435B" w14:textId="6CB91DEA" w:rsidR="000807A9" w:rsidRDefault="000807A9" w:rsidP="000807A9">
      <w:pPr>
        <w:pStyle w:val="1"/>
        <w:tabs>
          <w:tab w:val="left" w:pos="426"/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i w:val="0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14.12.2023 № 7531/7572 «Про бюджет міста Києва на 2024 рік» орієнтовний розмір річної орендної плати складатиме: </w:t>
      </w:r>
      <w:r w:rsidR="006428C4" w:rsidRPr="006428C4">
        <w:rPr>
          <w:b/>
          <w:i w:val="0"/>
          <w:sz w:val="24"/>
          <w:szCs w:val="24"/>
          <w:lang w:val="uk-UA"/>
        </w:rPr>
        <w:t>692 233</w:t>
      </w:r>
      <w:r w:rsidRPr="00C738C4">
        <w:rPr>
          <w:b/>
          <w:i w:val="0"/>
          <w:sz w:val="24"/>
          <w:szCs w:val="24"/>
          <w:lang w:val="uk-UA"/>
        </w:rPr>
        <w:t xml:space="preserve"> грн </w:t>
      </w:r>
      <w:r w:rsidR="006428C4" w:rsidRPr="006428C4">
        <w:rPr>
          <w:b/>
          <w:i w:val="0"/>
          <w:sz w:val="24"/>
          <w:szCs w:val="24"/>
          <w:lang w:val="uk-UA"/>
        </w:rPr>
        <w:t>39</w:t>
      </w:r>
      <w:r w:rsidRPr="00C738C4">
        <w:rPr>
          <w:b/>
          <w:i w:val="0"/>
          <w:sz w:val="24"/>
          <w:szCs w:val="24"/>
          <w:lang w:val="uk-UA"/>
        </w:rPr>
        <w:t xml:space="preserve"> коп. (</w:t>
      </w:r>
      <w:r w:rsidR="006428C4">
        <w:rPr>
          <w:b/>
          <w:i w:val="0"/>
          <w:sz w:val="24"/>
          <w:szCs w:val="24"/>
          <w:lang w:val="uk-UA"/>
        </w:rPr>
        <w:t>12</w:t>
      </w:r>
      <w:r w:rsidRPr="00C738C4">
        <w:rPr>
          <w:b/>
          <w:i w:val="0"/>
          <w:sz w:val="24"/>
          <w:szCs w:val="24"/>
          <w:lang w:val="uk-UA"/>
        </w:rPr>
        <w:t xml:space="preserve"> %)</w:t>
      </w:r>
      <w:r w:rsidRPr="00B16292">
        <w:rPr>
          <w:i w:val="0"/>
          <w:sz w:val="24"/>
          <w:szCs w:val="24"/>
          <w:lang w:val="uk-UA"/>
        </w:rPr>
        <w:t>.</w:t>
      </w:r>
    </w:p>
    <w:p w14:paraId="23DDECA0" w14:textId="77777777" w:rsidR="000807A9" w:rsidRPr="00B16292" w:rsidRDefault="000807A9" w:rsidP="000807A9">
      <w:pPr>
        <w:pStyle w:val="1"/>
        <w:tabs>
          <w:tab w:val="left" w:pos="426"/>
          <w:tab w:val="left" w:pos="708"/>
          <w:tab w:val="left" w:pos="851"/>
        </w:tabs>
        <w:ind w:firstLine="567"/>
        <w:jc w:val="both"/>
        <w:rPr>
          <w:b/>
          <w:i w:val="0"/>
          <w:sz w:val="24"/>
          <w:szCs w:val="24"/>
          <w:u w:val="single"/>
          <w:lang w:val="uk-UA"/>
        </w:rPr>
      </w:pPr>
    </w:p>
    <w:p w14:paraId="13CB85A0" w14:textId="77777777" w:rsidR="000807A9" w:rsidRPr="00B16292" w:rsidRDefault="000807A9" w:rsidP="000807A9">
      <w:pPr>
        <w:pStyle w:val="1"/>
        <w:numPr>
          <w:ilvl w:val="0"/>
          <w:numId w:val="3"/>
        </w:numPr>
        <w:shd w:val="clear" w:color="auto" w:fill="auto"/>
        <w:tabs>
          <w:tab w:val="left" w:pos="708"/>
          <w:tab w:val="left" w:pos="851"/>
        </w:tabs>
        <w:ind w:firstLine="567"/>
        <w:rPr>
          <w:i w:val="0"/>
          <w:sz w:val="24"/>
          <w:szCs w:val="24"/>
          <w:lang w:val="uk-UA"/>
        </w:rPr>
      </w:pPr>
      <w:r w:rsidRPr="00B16292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01D21A41" w14:textId="77777777" w:rsidR="000807A9" w:rsidRPr="00B16292" w:rsidRDefault="000807A9" w:rsidP="000807A9">
      <w:pPr>
        <w:pStyle w:val="1"/>
        <w:shd w:val="clear" w:color="auto" w:fill="auto"/>
        <w:tabs>
          <w:tab w:val="left" w:pos="708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B16292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B16292">
        <w:rPr>
          <w:i w:val="0"/>
          <w:sz w:val="24"/>
          <w:szCs w:val="24"/>
          <w:lang w:val="uk-UA"/>
        </w:rPr>
        <w:t>проєкту</w:t>
      </w:r>
      <w:proofErr w:type="spellEnd"/>
      <w:r w:rsidRPr="00B16292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7445DBE5" w14:textId="77777777" w:rsidR="000807A9" w:rsidRPr="00B16292" w:rsidRDefault="000807A9" w:rsidP="000807A9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3711C772" w14:textId="77777777" w:rsidR="000807A9" w:rsidRPr="00B16292" w:rsidRDefault="000807A9" w:rsidP="000807A9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B16292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B16292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3BC0E7C1" w14:textId="77777777" w:rsidR="000807A9" w:rsidRPr="00B16292" w:rsidRDefault="000807A9" w:rsidP="000807A9">
      <w:pPr>
        <w:pStyle w:val="1"/>
        <w:shd w:val="clear" w:color="auto" w:fill="auto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807A9" w:rsidRPr="00B16292" w14:paraId="6FD6F476" w14:textId="77777777" w:rsidTr="00032545">
        <w:trPr>
          <w:trHeight w:val="204"/>
        </w:trPr>
        <w:tc>
          <w:tcPr>
            <w:tcW w:w="4814" w:type="dxa"/>
            <w:hideMark/>
          </w:tcPr>
          <w:p w14:paraId="72879860" w14:textId="77777777" w:rsidR="000807A9" w:rsidRPr="00B16292" w:rsidRDefault="000807A9" w:rsidP="00032545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B16292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Директор Департаменту земельних ресурсів</w:t>
            </w:r>
          </w:p>
        </w:tc>
        <w:tc>
          <w:tcPr>
            <w:tcW w:w="4815" w:type="dxa"/>
          </w:tcPr>
          <w:p w14:paraId="56ED7CBB" w14:textId="77777777" w:rsidR="000807A9" w:rsidRPr="00B16292" w:rsidRDefault="000807A9" w:rsidP="00032545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B16292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246D4D9A" w14:textId="77777777" w:rsidR="000807A9" w:rsidRPr="00B16292" w:rsidRDefault="000807A9" w:rsidP="00B717CF">
      <w:pPr>
        <w:rPr>
          <w:rFonts w:ascii="Times New Roman" w:hAnsi="Times New Roman" w:cs="Times New Roman"/>
        </w:rPr>
      </w:pPr>
    </w:p>
    <w:sectPr w:rsidR="000807A9" w:rsidRPr="00B16292" w:rsidSect="00B717CF">
      <w:headerReference w:type="default" r:id="rId10"/>
      <w:footerReference w:type="default" r:id="rId11"/>
      <w:pgSz w:w="11907" w:h="16839" w:code="9"/>
      <w:pgMar w:top="1134" w:right="567" w:bottom="1135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6796" w14:textId="77777777" w:rsidR="00D6485D" w:rsidRDefault="00D6485D">
      <w:r>
        <w:separator/>
      </w:r>
    </w:p>
  </w:endnote>
  <w:endnote w:type="continuationSeparator" w:id="0">
    <w:p w14:paraId="7D1B8E00" w14:textId="77777777" w:rsidR="00D6485D" w:rsidRDefault="00D6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7F69" w14:textId="77777777" w:rsidR="00F26EDA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F26EDA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F26EDA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5ABD" w14:textId="77777777" w:rsidR="00D6485D" w:rsidRDefault="00D6485D">
      <w:r>
        <w:separator/>
      </w:r>
    </w:p>
  </w:footnote>
  <w:footnote w:type="continuationSeparator" w:id="0">
    <w:p w14:paraId="702CAF8A" w14:textId="77777777" w:rsidR="00D6485D" w:rsidRDefault="00D6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1893187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207F4A" w14:textId="77777777" w:rsidR="000807A9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</w:p>
      <w:p w14:paraId="21B8399B" w14:textId="38747E5D" w:rsidR="00F26EDA" w:rsidRPr="000807A9" w:rsidRDefault="0012494D" w:rsidP="000807A9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  <w:lang w:val="ru-RU"/>
          </w:rPr>
        </w:pPr>
        <w:proofErr w:type="spellStart"/>
        <w:r w:rsidRPr="000807A9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Pr="000807A9">
          <w:rPr>
            <w:i w:val="0"/>
            <w:sz w:val="12"/>
            <w:szCs w:val="12"/>
            <w:lang w:val="ru-RU"/>
          </w:rPr>
          <w:t xml:space="preserve"> записка № ПЗН-61982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Pr="000807A9">
          <w:rPr>
            <w:i w:val="0"/>
            <w:sz w:val="12"/>
            <w:szCs w:val="12"/>
            <w:lang w:val="ru-RU"/>
          </w:rPr>
          <w:t>від</w:t>
        </w:r>
        <w:proofErr w:type="spellEnd"/>
        <w:r w:rsidRPr="000807A9">
          <w:rPr>
            <w:i w:val="0"/>
            <w:sz w:val="12"/>
            <w:szCs w:val="12"/>
            <w:lang w:val="ru-RU"/>
          </w:rPr>
          <w:t xml:space="preserve"> </w:t>
        </w:r>
        <w:r w:rsidR="00855E11" w:rsidRPr="000807A9">
          <w:rPr>
            <w:i w:val="0"/>
            <w:sz w:val="12"/>
            <w:szCs w:val="12"/>
            <w:lang w:val="ru-RU"/>
          </w:rPr>
          <w:t>01.02.2024</w:t>
        </w:r>
        <w:r w:rsidRPr="000807A9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0807A9">
          <w:rPr>
            <w:i w:val="0"/>
            <w:sz w:val="12"/>
            <w:szCs w:val="12"/>
            <w:lang w:val="ru-RU"/>
          </w:rPr>
          <w:t>справи</w:t>
        </w:r>
        <w:proofErr w:type="spellEnd"/>
        <w:r w:rsidRPr="000807A9">
          <w:rPr>
            <w:i w:val="0"/>
            <w:sz w:val="12"/>
            <w:szCs w:val="12"/>
            <w:lang w:val="ru-RU"/>
          </w:rPr>
          <w:t xml:space="preserve"> 303916622</w:t>
        </w:r>
      </w:p>
      <w:p w14:paraId="3386C57A" w14:textId="2D505E77" w:rsidR="00F26EDA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357EE" w:rsidRPr="003357E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F26EDA" w:rsidRDefault="00F26EDA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63160">
    <w:abstractNumId w:val="0"/>
  </w:num>
  <w:num w:numId="2" w16cid:durableId="1340233052">
    <w:abstractNumId w:val="2"/>
  </w:num>
  <w:num w:numId="3" w16cid:durableId="196241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91"/>
    <w:rsid w:val="00037BE6"/>
    <w:rsid w:val="000807A9"/>
    <w:rsid w:val="0012494D"/>
    <w:rsid w:val="001675FB"/>
    <w:rsid w:val="00173F07"/>
    <w:rsid w:val="00174E19"/>
    <w:rsid w:val="001A7756"/>
    <w:rsid w:val="001D3A82"/>
    <w:rsid w:val="002370D1"/>
    <w:rsid w:val="00265722"/>
    <w:rsid w:val="002678BE"/>
    <w:rsid w:val="002C5654"/>
    <w:rsid w:val="002D265C"/>
    <w:rsid w:val="002F6307"/>
    <w:rsid w:val="00303337"/>
    <w:rsid w:val="00311269"/>
    <w:rsid w:val="003357EE"/>
    <w:rsid w:val="00346872"/>
    <w:rsid w:val="003A13FE"/>
    <w:rsid w:val="003C3E66"/>
    <w:rsid w:val="00452D5A"/>
    <w:rsid w:val="00463B38"/>
    <w:rsid w:val="00495A67"/>
    <w:rsid w:val="0050652B"/>
    <w:rsid w:val="005740F1"/>
    <w:rsid w:val="00581A44"/>
    <w:rsid w:val="005C003C"/>
    <w:rsid w:val="005D5C2D"/>
    <w:rsid w:val="005E2EFF"/>
    <w:rsid w:val="006428C4"/>
    <w:rsid w:val="0065190A"/>
    <w:rsid w:val="006A34C6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717CF"/>
    <w:rsid w:val="00B84B97"/>
    <w:rsid w:val="00B96FCD"/>
    <w:rsid w:val="00C04B24"/>
    <w:rsid w:val="00C20204"/>
    <w:rsid w:val="00C5746C"/>
    <w:rsid w:val="00C70FE7"/>
    <w:rsid w:val="00C94FF1"/>
    <w:rsid w:val="00C95681"/>
    <w:rsid w:val="00CA1F4F"/>
    <w:rsid w:val="00CA5D01"/>
    <w:rsid w:val="00CD2AF0"/>
    <w:rsid w:val="00D27EDF"/>
    <w:rsid w:val="00D57CE8"/>
    <w:rsid w:val="00D6485D"/>
    <w:rsid w:val="00D659E4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26EDA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A26D-F175-4D12-8749-B5F3B785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7501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Павлюк Дарина Вікторівна</cp:lastModifiedBy>
  <cp:revision>45</cp:revision>
  <cp:lastPrinted>2024-02-15T14:42:00Z</cp:lastPrinted>
  <dcterms:created xsi:type="dcterms:W3CDTF">2020-11-18T11:16:00Z</dcterms:created>
  <dcterms:modified xsi:type="dcterms:W3CDTF">2024-02-15T14:57:00Z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