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D623" w14:textId="77777777" w:rsidR="009C0099" w:rsidRPr="00C20867" w:rsidRDefault="009C0099" w:rsidP="009C0099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 w:rsidRPr="00C20867">
        <w:rPr>
          <w:noProof/>
        </w:rPr>
        <w:drawing>
          <wp:inline distT="0" distB="0" distL="0" distR="0" wp14:anchorId="00010435" wp14:editId="420B160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CD27" w14:textId="77777777" w:rsidR="009C0099" w:rsidRPr="00C20867" w:rsidRDefault="009C0099" w:rsidP="009C0099">
      <w:pPr>
        <w:tabs>
          <w:tab w:val="left" w:pos="4395"/>
        </w:tabs>
        <w:ind w:right="-1"/>
        <w:rPr>
          <w:sz w:val="28"/>
          <w:szCs w:val="28"/>
          <w:lang w:val="uk-UA"/>
        </w:rPr>
      </w:pPr>
    </w:p>
    <w:p w14:paraId="1C81177E" w14:textId="77777777" w:rsidR="009C0099" w:rsidRPr="00C20867" w:rsidRDefault="009C0099" w:rsidP="009C0099">
      <w:pPr>
        <w:tabs>
          <w:tab w:val="left" w:pos="4395"/>
        </w:tabs>
        <w:ind w:right="-1"/>
        <w:jc w:val="center"/>
        <w:rPr>
          <w:b/>
          <w:sz w:val="28"/>
          <w:szCs w:val="24"/>
          <w:lang w:val="uk-UA"/>
        </w:rPr>
      </w:pPr>
      <w:r w:rsidRPr="00C20867">
        <w:rPr>
          <w:b/>
          <w:sz w:val="28"/>
          <w:szCs w:val="24"/>
          <w:lang w:val="uk-UA"/>
        </w:rPr>
        <w:t>КИЇВСЬКА МІСЬКА РАДА</w:t>
      </w:r>
    </w:p>
    <w:p w14:paraId="1F6EEF17" w14:textId="77777777" w:rsidR="009C0099" w:rsidRPr="00C20867" w:rsidRDefault="009C0099" w:rsidP="009C0099">
      <w:pPr>
        <w:tabs>
          <w:tab w:val="left" w:pos="4395"/>
        </w:tabs>
        <w:ind w:right="-1"/>
        <w:jc w:val="center"/>
        <w:rPr>
          <w:sz w:val="28"/>
          <w:szCs w:val="28"/>
          <w:lang w:val="uk-UA"/>
        </w:rPr>
      </w:pPr>
      <w:r w:rsidRPr="00C20867">
        <w:rPr>
          <w:sz w:val="28"/>
          <w:szCs w:val="28"/>
          <w:lang w:val="uk-UA"/>
        </w:rPr>
        <w:t>V сесія IX скликання</w:t>
      </w:r>
    </w:p>
    <w:p w14:paraId="7DD70AEC" w14:textId="77777777" w:rsidR="009C0099" w:rsidRPr="00C20867" w:rsidRDefault="009C0099" w:rsidP="009C0099">
      <w:pPr>
        <w:tabs>
          <w:tab w:val="left" w:pos="4395"/>
        </w:tabs>
        <w:ind w:right="-1"/>
        <w:jc w:val="center"/>
        <w:rPr>
          <w:szCs w:val="24"/>
          <w:lang w:val="uk-UA"/>
        </w:rPr>
      </w:pPr>
    </w:p>
    <w:p w14:paraId="3DCB05D2" w14:textId="77777777" w:rsidR="009C0099" w:rsidRPr="00C20867" w:rsidRDefault="009C0099" w:rsidP="009C0099">
      <w:pPr>
        <w:tabs>
          <w:tab w:val="left" w:pos="4395"/>
        </w:tabs>
        <w:ind w:right="-1"/>
        <w:jc w:val="center"/>
        <w:rPr>
          <w:b/>
          <w:sz w:val="32"/>
          <w:szCs w:val="32"/>
          <w:lang w:val="uk-UA"/>
        </w:rPr>
      </w:pPr>
      <w:r w:rsidRPr="00C20867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C20867">
        <w:rPr>
          <w:b/>
          <w:sz w:val="32"/>
          <w:szCs w:val="32"/>
          <w:lang w:val="uk-UA"/>
        </w:rPr>
        <w:t>Н</w:t>
      </w:r>
      <w:proofErr w:type="spellEnd"/>
      <w:r w:rsidRPr="00C20867">
        <w:rPr>
          <w:b/>
          <w:sz w:val="32"/>
          <w:szCs w:val="32"/>
          <w:lang w:val="uk-UA"/>
        </w:rPr>
        <w:t xml:space="preserve"> Я</w:t>
      </w:r>
    </w:p>
    <w:p w14:paraId="30AB11BF" w14:textId="77777777" w:rsidR="009C0099" w:rsidRPr="00C20867" w:rsidRDefault="009C0099" w:rsidP="009C0099">
      <w:pPr>
        <w:tabs>
          <w:tab w:val="left" w:pos="4395"/>
        </w:tabs>
        <w:ind w:right="-1"/>
        <w:jc w:val="center"/>
        <w:rPr>
          <w:szCs w:val="24"/>
          <w:lang w:val="uk-UA"/>
        </w:rPr>
      </w:pPr>
    </w:p>
    <w:p w14:paraId="2DD498AA" w14:textId="77777777" w:rsidR="009C0099" w:rsidRPr="00C20867" w:rsidRDefault="009C0099" w:rsidP="009C0099">
      <w:pPr>
        <w:tabs>
          <w:tab w:val="left" w:pos="4395"/>
        </w:tabs>
        <w:ind w:right="-1"/>
        <w:jc w:val="center"/>
        <w:rPr>
          <w:sz w:val="28"/>
          <w:szCs w:val="24"/>
          <w:lang w:val="uk-UA"/>
        </w:rPr>
      </w:pPr>
      <w:r w:rsidRPr="00C20867">
        <w:rPr>
          <w:sz w:val="28"/>
          <w:szCs w:val="24"/>
          <w:lang w:val="uk-UA"/>
        </w:rPr>
        <w:t>_______________                          Київ                      № _______________</w:t>
      </w:r>
    </w:p>
    <w:p w14:paraId="4FF18826" w14:textId="77777777" w:rsidR="009C0099" w:rsidRPr="00C20867" w:rsidRDefault="009C0099" w:rsidP="009C0099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  <w:lang w:val="uk-UA"/>
        </w:rPr>
      </w:pPr>
    </w:p>
    <w:p w14:paraId="18FE35E8" w14:textId="618860DD" w:rsidR="00F6318B" w:rsidRPr="00C20867" w:rsidRDefault="00F6318B" w:rsidP="00F6318B">
      <w:pPr>
        <w:rPr>
          <w:sz w:val="16"/>
          <w:szCs w:val="16"/>
          <w:lang w:val="uk-UA"/>
        </w:rPr>
      </w:pPr>
    </w:p>
    <w:p w14:paraId="6B66D35B" w14:textId="1DF54155" w:rsidR="00F6318B" w:rsidRPr="00C20867" w:rsidRDefault="0034548A" w:rsidP="00F6318B">
      <w:pPr>
        <w:rPr>
          <w:sz w:val="28"/>
          <w:szCs w:val="28"/>
          <w:lang w:val="uk-UA"/>
        </w:rPr>
      </w:pPr>
      <w:r w:rsidRPr="00C20867"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2C2ADC44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72E3C" w14:textId="48841458" w:rsidR="00F6318B" w:rsidRPr="00C20867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C20867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C20867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35FE3E9A" w:rsidR="00F6318B" w:rsidRPr="00C20867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C20867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 w:rsidRPr="00C20867">
              <w:rPr>
                <w:b/>
                <w:sz w:val="28"/>
                <w:szCs w:val="28"/>
                <w:lang w:val="uk-UA"/>
              </w:rPr>
              <w:t>поновлення</w:t>
            </w:r>
            <w:r w:rsidRPr="00C20867">
              <w:rPr>
                <w:b/>
                <w:sz w:val="28"/>
                <w:szCs w:val="28"/>
                <w:lang w:val="uk-UA"/>
              </w:rPr>
              <w:t xml:space="preserve"> </w:t>
            </w:r>
            <w:r w:rsidR="0010777B" w:rsidRPr="00C20867">
              <w:rPr>
                <w:b/>
                <w:sz w:val="28"/>
                <w:szCs w:val="28"/>
                <w:highlight w:val="white"/>
                <w:lang w:val="uk-UA" w:eastAsia="uk-UA"/>
              </w:rPr>
              <w:t>т</w:t>
            </w:r>
            <w:r w:rsidR="00C72FE2" w:rsidRPr="00C20867">
              <w:rPr>
                <w:b/>
                <w:sz w:val="28"/>
                <w:szCs w:val="28"/>
                <w:highlight w:val="white"/>
                <w:lang w:val="uk-UA" w:eastAsia="uk-UA"/>
              </w:rPr>
              <w:t>овариств</w:t>
            </w:r>
            <w:r w:rsidR="0010777B" w:rsidRPr="00C20867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C72FE2" w:rsidRPr="00C20867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з обмеженою відповідальністю «</w:t>
            </w:r>
            <w:proofErr w:type="spellStart"/>
            <w:r w:rsidR="00C72FE2" w:rsidRPr="00C20867">
              <w:rPr>
                <w:b/>
                <w:sz w:val="28"/>
                <w:szCs w:val="28"/>
                <w:highlight w:val="white"/>
                <w:lang w:val="uk-UA" w:eastAsia="uk-UA"/>
              </w:rPr>
              <w:t>Укрсоцбудінвест</w:t>
            </w:r>
            <w:proofErr w:type="spellEnd"/>
            <w:r w:rsidR="00C72FE2" w:rsidRPr="00C20867">
              <w:rPr>
                <w:b/>
                <w:sz w:val="28"/>
                <w:szCs w:val="28"/>
                <w:highlight w:val="white"/>
                <w:lang w:val="uk-UA" w:eastAsia="uk-UA"/>
              </w:rPr>
              <w:t>»</w:t>
            </w:r>
            <w:r w:rsidR="00FF2729" w:rsidRPr="00C20867">
              <w:rPr>
                <w:b/>
                <w:sz w:val="28"/>
                <w:szCs w:val="28"/>
                <w:lang w:val="uk-UA"/>
              </w:rPr>
              <w:t xml:space="preserve"> договору оренди земельн</w:t>
            </w:r>
            <w:r w:rsidR="00065C2E" w:rsidRPr="00C20867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C20867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C20867">
              <w:rPr>
                <w:b/>
                <w:sz w:val="28"/>
                <w:szCs w:val="28"/>
                <w:lang w:val="uk-UA"/>
              </w:rPr>
              <w:t>к</w:t>
            </w:r>
            <w:r w:rsidR="00065C2E" w:rsidRPr="00C20867">
              <w:rPr>
                <w:b/>
                <w:sz w:val="28"/>
                <w:szCs w:val="28"/>
                <w:lang w:val="uk-UA"/>
              </w:rPr>
              <w:t>и</w:t>
            </w:r>
            <w:r w:rsidRPr="00C20867">
              <w:rPr>
                <w:b/>
                <w:sz w:val="28"/>
                <w:szCs w:val="28"/>
                <w:lang w:val="uk-UA"/>
              </w:rPr>
              <w:t xml:space="preserve"> </w:t>
            </w:r>
            <w:r w:rsidR="0010777B" w:rsidRPr="00C20867">
              <w:rPr>
                <w:b/>
                <w:sz w:val="28"/>
                <w:szCs w:val="28"/>
                <w:lang w:val="uk-UA"/>
              </w:rPr>
              <w:t xml:space="preserve">       </w:t>
            </w:r>
            <w:r w:rsidRPr="00C20867">
              <w:rPr>
                <w:b/>
                <w:sz w:val="28"/>
                <w:szCs w:val="28"/>
                <w:lang w:val="uk-UA"/>
              </w:rPr>
              <w:t>від</w:t>
            </w:r>
            <w:r w:rsidR="00FF2729" w:rsidRPr="00C20867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C20867">
              <w:rPr>
                <w:b/>
                <w:sz w:val="28"/>
                <w:szCs w:val="28"/>
                <w:lang w:val="uk-UA"/>
              </w:rPr>
              <w:t>25 лютого 2020 року № 169</w:t>
            </w:r>
            <w:r w:rsidR="00DC7BC1" w:rsidRPr="00C20867">
              <w:rPr>
                <w:b/>
                <w:sz w:val="28"/>
                <w:szCs w:val="28"/>
                <w:lang w:val="uk-UA"/>
              </w:rPr>
              <w:t xml:space="preserve"> для будівництва, обслуговування та експлуатації об’єктів інженерно-транспортної інфраструктури та дорожнього господарства (заїзди та виїзди, крім об’єктів дорожнього сервісу) на </w:t>
            </w:r>
            <w:proofErr w:type="spellStart"/>
            <w:r w:rsidR="00DC7BC1" w:rsidRPr="00C20867">
              <w:rPr>
                <w:b/>
                <w:sz w:val="28"/>
                <w:szCs w:val="28"/>
                <w:lang w:val="uk-UA"/>
              </w:rPr>
              <w:t>просп</w:t>
            </w:r>
            <w:proofErr w:type="spellEnd"/>
            <w:r w:rsidR="00DC7BC1" w:rsidRPr="00C20867">
              <w:rPr>
                <w:b/>
                <w:sz w:val="28"/>
                <w:szCs w:val="28"/>
                <w:lang w:val="uk-UA"/>
              </w:rPr>
              <w:t xml:space="preserve">. Академіка Глушкова, 5 </w:t>
            </w:r>
            <w:r w:rsidR="00DC33F7" w:rsidRPr="00C20867">
              <w:rPr>
                <w:b/>
                <w:sz w:val="28"/>
                <w:szCs w:val="28"/>
                <w:lang w:val="uk-UA"/>
              </w:rPr>
              <w:t>у</w:t>
            </w:r>
            <w:r w:rsidR="00DC7BC1" w:rsidRPr="00C20867">
              <w:rPr>
                <w:b/>
                <w:sz w:val="28"/>
                <w:szCs w:val="28"/>
                <w:lang w:val="uk-UA"/>
              </w:rPr>
              <w:t xml:space="preserve"> Голосіївському районі м.</w:t>
            </w:r>
            <w:r w:rsidR="0010777B" w:rsidRPr="00C20867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C20867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C20867" w:rsidRDefault="00E476B7" w:rsidP="00F6318B">
      <w:pPr>
        <w:pStyle w:val="a9"/>
        <w:ind w:right="3905"/>
        <w:rPr>
          <w:bCs/>
          <w:lang w:val="uk-UA"/>
        </w:rPr>
      </w:pPr>
      <w:r w:rsidRPr="00C2086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380576779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0498A9F">
                <v:stroke joinstyle="miter"/>
                <v:path gradientshapeok="t" o:connecttype="rect"/>
              </v:shapetype>
              <v:shape id="Надпись 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>
                <v:textbox style="mso-fit-shape-to-text:t">
                  <w:txbxContent>
                    <w:p w:rsidRPr="00103F8D" w:rsidR="008A6D0F" w:rsidP="00E476B7" w:rsidRDefault="00103F8D" w14:paraId="12AFE333" w14:textId="22F971D6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Style w:val="af1"/>
                          <w:i w:val="0"/>
                          <w:lang w:val="en-US"/>
                        </w:rPr>
                        <w:t xml:space="preserve">380576779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 w:rsidRPr="00C20867">
        <w:rPr>
          <w:bCs/>
          <w:lang w:val="uk-UA"/>
        </w:rPr>
        <w:br w:type="textWrapping" w:clear="all"/>
      </w:r>
    </w:p>
    <w:p w14:paraId="6E72EF63" w14:textId="153DF49D" w:rsidR="00205032" w:rsidRPr="00C20867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C20867">
        <w:rPr>
          <w:snapToGrid w:val="0"/>
          <w:sz w:val="28"/>
          <w:lang w:val="uk-UA"/>
        </w:rPr>
        <w:t xml:space="preserve">Розглянувши звернення </w:t>
      </w:r>
      <w:r w:rsidR="0010777B" w:rsidRPr="00C20867">
        <w:rPr>
          <w:snapToGrid w:val="0"/>
          <w:sz w:val="28"/>
          <w:lang w:val="uk-UA"/>
        </w:rPr>
        <w:t>т</w:t>
      </w:r>
      <w:r w:rsidRPr="00C20867">
        <w:rPr>
          <w:color w:val="000000"/>
          <w:sz w:val="28"/>
          <w:szCs w:val="28"/>
          <w:shd w:val="clear" w:color="auto" w:fill="FFFFFF"/>
          <w:lang w:val="uk-UA"/>
        </w:rPr>
        <w:t>овариств</w:t>
      </w:r>
      <w:r w:rsidR="0010777B" w:rsidRPr="00C20867"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C20867">
        <w:rPr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«</w:t>
      </w:r>
      <w:proofErr w:type="spellStart"/>
      <w:r w:rsidRPr="00C20867">
        <w:rPr>
          <w:color w:val="000000"/>
          <w:sz w:val="28"/>
          <w:szCs w:val="28"/>
          <w:shd w:val="clear" w:color="auto" w:fill="FFFFFF"/>
          <w:lang w:val="uk-UA"/>
        </w:rPr>
        <w:t>Укрсоцбудінвест</w:t>
      </w:r>
      <w:proofErr w:type="spellEnd"/>
      <w:r w:rsidRPr="00C20867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C20867">
        <w:rPr>
          <w:snapToGrid w:val="0"/>
          <w:sz w:val="28"/>
          <w:lang w:val="uk-UA"/>
        </w:rPr>
        <w:t xml:space="preserve"> (код ЄДРПОУ 33745177, місцезнаходження юридичної особи: 01103, місто Київ, вул.</w:t>
      </w:r>
      <w:r w:rsidR="0010777B" w:rsidRPr="00C20867">
        <w:rPr>
          <w:snapToGrid w:val="0"/>
          <w:sz w:val="28"/>
          <w:lang w:val="uk-UA"/>
        </w:rPr>
        <w:t xml:space="preserve"> </w:t>
      </w:r>
      <w:r w:rsidRPr="00C20867">
        <w:rPr>
          <w:snapToGrid w:val="0"/>
          <w:sz w:val="28"/>
          <w:lang w:val="uk-UA"/>
        </w:rPr>
        <w:t xml:space="preserve">Кульчицького Генерала, будинок 31) </w:t>
      </w:r>
      <w:r w:rsidR="0010777B" w:rsidRPr="00C20867">
        <w:rPr>
          <w:snapToGrid w:val="0"/>
          <w:sz w:val="28"/>
          <w:lang w:val="uk-UA"/>
        </w:rPr>
        <w:t xml:space="preserve">                         </w:t>
      </w:r>
      <w:r w:rsidRPr="00C20867">
        <w:rPr>
          <w:snapToGrid w:val="0"/>
          <w:sz w:val="28"/>
          <w:lang w:val="uk-UA"/>
        </w:rPr>
        <w:t>від 25 листопада 2024 року № 380576779 та в</w:t>
      </w:r>
      <w:r w:rsidR="00C72FE2" w:rsidRPr="00C20867">
        <w:rPr>
          <w:snapToGrid w:val="0"/>
          <w:sz w:val="28"/>
          <w:lang w:val="uk-UA"/>
        </w:rPr>
        <w:t xml:space="preserve">ідповідно до статей 9, 83, 93 Земельного кодексу України, </w:t>
      </w:r>
      <w:r w:rsidR="0010777B" w:rsidRPr="00C20867">
        <w:rPr>
          <w:snapToGrid w:val="0"/>
          <w:sz w:val="28"/>
          <w:lang w:val="uk-UA"/>
        </w:rPr>
        <w:t>абзацу четвертого розділу IX «Перехідні положення» Закону України «Про оренду землі»</w:t>
      </w:r>
      <w:r w:rsidR="00C72FE2" w:rsidRPr="00C20867">
        <w:rPr>
          <w:snapToGrid w:val="0"/>
          <w:sz w:val="28"/>
          <w:lang w:val="uk-UA"/>
        </w:rPr>
        <w:t>, пункту 34 частини першої статті 26</w:t>
      </w:r>
      <w:r w:rsidR="00B3289E" w:rsidRPr="00C20867">
        <w:rPr>
          <w:snapToGrid w:val="0"/>
          <w:sz w:val="28"/>
          <w:lang w:val="uk-UA"/>
        </w:rPr>
        <w:t>, статті 60</w:t>
      </w:r>
      <w:r w:rsidR="00C72FE2" w:rsidRPr="00C20867">
        <w:rPr>
          <w:snapToGrid w:val="0"/>
          <w:sz w:val="28"/>
          <w:lang w:val="uk-UA"/>
        </w:rPr>
        <w:t xml:space="preserve"> Закону України «Про місцеве самоврядування в Україні»</w:t>
      </w:r>
      <w:r w:rsidR="00562552" w:rsidRPr="00C20867">
        <w:rPr>
          <w:snapToGrid w:val="0"/>
          <w:sz w:val="28"/>
          <w:lang w:val="uk-UA"/>
        </w:rPr>
        <w:t>, Закону України «Про адміністративну процедуру»</w:t>
      </w:r>
      <w:r w:rsidR="00A53823" w:rsidRPr="00C20867">
        <w:rPr>
          <w:snapToGrid w:val="0"/>
          <w:sz w:val="28"/>
          <w:lang w:val="uk-UA"/>
        </w:rPr>
        <w:t>,</w:t>
      </w:r>
      <w:r w:rsidR="00C72FE2" w:rsidRPr="00C20867">
        <w:rPr>
          <w:snapToGrid w:val="0"/>
          <w:sz w:val="28"/>
          <w:lang w:val="uk-UA"/>
        </w:rPr>
        <w:t xml:space="preserve"> </w:t>
      </w:r>
      <w:r w:rsidR="00205032" w:rsidRPr="00C20867">
        <w:rPr>
          <w:snapToGrid w:val="0"/>
          <w:sz w:val="28"/>
          <w:lang w:val="uk-UA"/>
        </w:rPr>
        <w:t>Київська міська рада</w:t>
      </w:r>
    </w:p>
    <w:p w14:paraId="06288811" w14:textId="77777777" w:rsidR="00C72FE2" w:rsidRPr="00C20867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Pr="00C20867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 w:rsidRPr="00C20867"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Pr="00C20867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3052AA57" w:rsidR="00C72FE2" w:rsidRPr="00C20867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0867">
        <w:rPr>
          <w:rFonts w:ascii="Times New Roman" w:hAnsi="Times New Roman"/>
          <w:sz w:val="28"/>
          <w:szCs w:val="28"/>
          <w:lang w:val="uk-UA"/>
        </w:rPr>
        <w:t>Поновити</w:t>
      </w:r>
      <w:r w:rsidR="00541DEA" w:rsidRPr="00C20867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10777B" w:rsidRPr="00C20867">
        <w:rPr>
          <w:rFonts w:ascii="Times New Roman" w:hAnsi="Times New Roman"/>
          <w:sz w:val="28"/>
          <w:szCs w:val="28"/>
          <w:lang w:val="uk-UA"/>
        </w:rPr>
        <w:t xml:space="preserve">26 лютого </w:t>
      </w:r>
      <w:r w:rsidR="00541DEA" w:rsidRPr="00C20867">
        <w:rPr>
          <w:rFonts w:ascii="Times New Roman" w:hAnsi="Times New Roman"/>
          <w:sz w:val="28"/>
          <w:szCs w:val="28"/>
          <w:lang w:val="uk-UA"/>
        </w:rPr>
        <w:t>202</w:t>
      </w:r>
      <w:r w:rsidR="0010777B" w:rsidRPr="00C20867">
        <w:rPr>
          <w:rFonts w:ascii="Times New Roman" w:hAnsi="Times New Roman"/>
          <w:sz w:val="28"/>
          <w:szCs w:val="28"/>
          <w:lang w:val="uk-UA"/>
        </w:rPr>
        <w:t>5</w:t>
      </w:r>
      <w:r w:rsidRPr="00C208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777B" w:rsidRPr="00C20867">
        <w:rPr>
          <w:rFonts w:ascii="Times New Roman" w:hAnsi="Times New Roman"/>
          <w:sz w:val="28"/>
          <w:szCs w:val="28"/>
          <w:lang w:val="uk-UA"/>
        </w:rPr>
        <w:t>року т</w:t>
      </w:r>
      <w:r w:rsidR="00B3289E" w:rsidRPr="00C208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овариств</w:t>
      </w:r>
      <w:r w:rsidR="0010777B" w:rsidRPr="00C208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B3289E" w:rsidRPr="00C208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«</w:t>
      </w:r>
      <w:proofErr w:type="spellStart"/>
      <w:r w:rsidR="00B3289E" w:rsidRPr="00C208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Укрсоцбудінвест</w:t>
      </w:r>
      <w:proofErr w:type="spellEnd"/>
      <w:r w:rsidR="00B3289E" w:rsidRPr="00C208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B3289E" w:rsidRPr="00C208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0867">
        <w:rPr>
          <w:rFonts w:ascii="Times New Roman" w:hAnsi="Times New Roman"/>
          <w:sz w:val="28"/>
          <w:szCs w:val="28"/>
          <w:lang w:val="uk-UA"/>
        </w:rPr>
        <w:t xml:space="preserve">на 5 років договір оренди земельної ділянки </w:t>
      </w:r>
      <w:r w:rsidR="00B3289E" w:rsidRPr="00C20867">
        <w:rPr>
          <w:rFonts w:ascii="Times New Roman" w:hAnsi="Times New Roman"/>
          <w:sz w:val="28"/>
          <w:szCs w:val="28"/>
          <w:lang w:val="uk-UA"/>
        </w:rPr>
        <w:t xml:space="preserve">від 25 лютого 2020 року № 169 для будівництва, обслуговування та експлуатації об’єктів інженерно-транспортної інфраструктури та дорожнього господарства (заїзди та виїзди, крім об’єктів дорожнього сервісу) на </w:t>
      </w:r>
      <w:proofErr w:type="spellStart"/>
      <w:r w:rsidR="00B3289E" w:rsidRPr="00C208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просп</w:t>
      </w:r>
      <w:proofErr w:type="spellEnd"/>
      <w:r w:rsidR="00B3289E" w:rsidRPr="00C208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B3289E" w:rsidRPr="00C208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Академіка Глушкова, 5 у Голосіївському районі</w:t>
      </w:r>
      <w:r w:rsidR="00B3289E" w:rsidRPr="00C20867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 w:rsidRPr="00C20867">
        <w:rPr>
          <w:rFonts w:ascii="Times New Roman" w:hAnsi="Times New Roman"/>
          <w:sz w:val="28"/>
          <w:szCs w:val="28"/>
          <w:lang w:val="uk-UA"/>
        </w:rPr>
        <w:t>(кадастровий номер 8000000000:79:392:0168</w:t>
      </w:r>
      <w:r w:rsidR="00B3289E" w:rsidRPr="00C20867">
        <w:rPr>
          <w:rFonts w:ascii="Times New Roman" w:hAnsi="Times New Roman"/>
          <w:sz w:val="28"/>
          <w:szCs w:val="28"/>
          <w:lang w:val="uk-UA"/>
        </w:rPr>
        <w:t>;</w:t>
      </w:r>
      <w:r w:rsidRPr="00C20867"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C20867">
        <w:rPr>
          <w:rFonts w:ascii="Times New Roman" w:hAnsi="Times New Roman"/>
          <w:sz w:val="28"/>
          <w:szCs w:val="28"/>
          <w:highlight w:val="white"/>
          <w:lang w:val="uk-UA" w:eastAsia="uk-UA"/>
        </w:rPr>
        <w:t>0,1820</w:t>
      </w:r>
      <w:r w:rsidRPr="00C20867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C20867">
        <w:rPr>
          <w:rFonts w:ascii="Times New Roman" w:hAnsi="Times New Roman"/>
          <w:sz w:val="28"/>
          <w:szCs w:val="28"/>
          <w:lang w:val="uk-UA"/>
        </w:rPr>
        <w:t xml:space="preserve">; категорія земель – </w:t>
      </w:r>
      <w:r w:rsidR="00B3289E" w:rsidRPr="00C20867">
        <w:rPr>
          <w:rFonts w:ascii="Times New Roman" w:hAnsi="Times New Roman"/>
          <w:sz w:val="28"/>
          <w:szCs w:val="28"/>
          <w:highlight w:val="white"/>
          <w:lang w:val="uk-UA" w:eastAsia="uk-UA"/>
        </w:rPr>
        <w:t>землі промисловості, транспорту, електронних комунікацій, енергетики, оборони та іншого призначення</w:t>
      </w:r>
      <w:r w:rsidR="00B3289E" w:rsidRPr="00C20867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 w:rsidRPr="00C20867">
        <w:rPr>
          <w:rFonts w:ascii="Times New Roman" w:hAnsi="Times New Roman"/>
          <w:sz w:val="28"/>
          <w:szCs w:val="28"/>
          <w:lang w:val="uk-UA"/>
        </w:rPr>
        <w:t xml:space="preserve"> код виду цільового призначення – 12.04; справа </w:t>
      </w:r>
      <w:r w:rsidR="0010777B" w:rsidRPr="00C20867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B3289E" w:rsidRPr="00C20867">
        <w:rPr>
          <w:rFonts w:ascii="Times New Roman" w:hAnsi="Times New Roman"/>
          <w:sz w:val="28"/>
          <w:szCs w:val="28"/>
          <w:lang w:val="uk-UA"/>
        </w:rPr>
        <w:t>№ 380576779</w:t>
      </w:r>
      <w:r w:rsidRPr="00C20867">
        <w:rPr>
          <w:rFonts w:ascii="Times New Roman" w:hAnsi="Times New Roman"/>
          <w:sz w:val="28"/>
          <w:szCs w:val="28"/>
          <w:lang w:val="uk-UA"/>
        </w:rPr>
        <w:t>)</w:t>
      </w:r>
      <w:r w:rsidR="00B3289E" w:rsidRPr="00C20867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Pr="00C20867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0867"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 w:rsidRPr="00C20867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3D49D3B6" w:rsidR="003948FA" w:rsidRPr="00C20867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0867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підпункті 4.2 пункту 4 договору оренди земельної ділянки від 25 лютого 2020 року № 169, визначається на рівні мінімальних розмірів згідно з рішенням про бюджет міста Києва на відповідний рік. </w:t>
      </w:r>
    </w:p>
    <w:p w14:paraId="1E189D43" w14:textId="6D13EC35" w:rsidR="003948FA" w:rsidRPr="00C20867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0867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від 25 лютого 2020 року № 169  підлягають приведенню у відповідність до законодавства України. </w:t>
      </w:r>
    </w:p>
    <w:p w14:paraId="0D0D9CFF" w14:textId="19C63668" w:rsidR="00BB5AA4" w:rsidRPr="00C20867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0867">
        <w:rPr>
          <w:rFonts w:ascii="Times New Roman" w:hAnsi="Times New Roman"/>
          <w:sz w:val="28"/>
          <w:szCs w:val="28"/>
          <w:lang w:val="uk-UA"/>
        </w:rPr>
        <w:t>Товариств</w:t>
      </w:r>
      <w:r w:rsidR="0010777B" w:rsidRPr="00C20867">
        <w:rPr>
          <w:rFonts w:ascii="Times New Roman" w:hAnsi="Times New Roman"/>
          <w:sz w:val="28"/>
          <w:szCs w:val="28"/>
          <w:lang w:val="uk-UA"/>
        </w:rPr>
        <w:t>у</w:t>
      </w:r>
      <w:r w:rsidRPr="00C20867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</w:t>
      </w:r>
      <w:proofErr w:type="spellStart"/>
      <w:r w:rsidRPr="00C20867">
        <w:rPr>
          <w:rFonts w:ascii="Times New Roman" w:hAnsi="Times New Roman"/>
          <w:sz w:val="28"/>
          <w:szCs w:val="28"/>
          <w:lang w:val="uk-UA"/>
        </w:rPr>
        <w:t>Укрсоцбудінвест</w:t>
      </w:r>
      <w:proofErr w:type="spellEnd"/>
      <w:r w:rsidRPr="00C20867">
        <w:rPr>
          <w:rFonts w:ascii="Times New Roman" w:hAnsi="Times New Roman"/>
          <w:sz w:val="28"/>
          <w:szCs w:val="28"/>
          <w:lang w:val="uk-UA"/>
        </w:rPr>
        <w:t>»</w:t>
      </w:r>
      <w:r w:rsidR="00BB5AA4" w:rsidRPr="00C20867">
        <w:rPr>
          <w:rFonts w:ascii="Times New Roman" w:hAnsi="Times New Roman"/>
          <w:sz w:val="28"/>
          <w:szCs w:val="28"/>
          <w:lang w:val="uk-UA"/>
        </w:rPr>
        <w:t>:</w:t>
      </w:r>
      <w:r w:rsidRPr="00C2086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7B0DCB7C" w:rsidR="00C72FE2" w:rsidRPr="00C20867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0867">
        <w:rPr>
          <w:rFonts w:ascii="Times New Roman" w:hAnsi="Times New Roman"/>
          <w:sz w:val="28"/>
          <w:szCs w:val="28"/>
          <w:lang w:val="uk-UA"/>
        </w:rPr>
        <w:t>У</w:t>
      </w:r>
      <w:r w:rsidR="00C72FE2" w:rsidRPr="00C20867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 w:rsidRPr="00C20867">
        <w:rPr>
          <w:rFonts w:ascii="Times New Roman" w:hAnsi="Times New Roman"/>
          <w:sz w:val="28"/>
          <w:szCs w:val="28"/>
          <w:lang w:val="uk-UA"/>
        </w:rPr>
        <w:t>строк</w:t>
      </w:r>
      <w:r w:rsidR="00C72FE2" w:rsidRPr="00C208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C20867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 w:rsidRPr="00C20867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C208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C20867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C208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 w:rsidRPr="00C20867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 w:rsidRPr="00C20867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 w:rsidRPr="00C20867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 w:rsidRPr="00C20867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 w:rsidRPr="00C20867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25 лютого 2020 року № 169 на новий строк.</w:t>
      </w:r>
    </w:p>
    <w:p w14:paraId="3BB59BEB" w14:textId="50D2133E" w:rsidR="00BB5AA4" w:rsidRPr="00C20867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0867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 </w:t>
      </w:r>
    </w:p>
    <w:p w14:paraId="5A8F2D75" w14:textId="440A9875" w:rsidR="00562552" w:rsidRPr="00C20867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086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8311FF" w:rsidRPr="00C20867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9E6334" w:rsidRPr="00C20867">
        <w:rPr>
          <w:rFonts w:ascii="Times New Roman" w:hAnsi="Times New Roman"/>
          <w:sz w:val="28"/>
          <w:szCs w:val="28"/>
          <w:lang w:val="uk-UA"/>
        </w:rPr>
        <w:t>з моменту його прийняття і</w:t>
      </w:r>
      <w:r w:rsidR="008311FF" w:rsidRPr="00C20867">
        <w:rPr>
          <w:rFonts w:ascii="Times New Roman" w:hAnsi="Times New Roman"/>
          <w:sz w:val="28"/>
          <w:szCs w:val="28"/>
          <w:lang w:val="uk-UA"/>
        </w:rPr>
        <w:t xml:space="preserve"> вважається доведеним до відома заявника з дня його оприлюднення на офіційному </w:t>
      </w:r>
      <w:proofErr w:type="spellStart"/>
      <w:r w:rsidR="008311FF" w:rsidRPr="00C20867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 w:rsidRPr="00C20867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ради. </w:t>
      </w:r>
    </w:p>
    <w:p w14:paraId="5434EA6D" w14:textId="24E344EF" w:rsidR="00C72FE2" w:rsidRPr="00C20867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0867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C72FE2" w:rsidRPr="00C2086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C20867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C20867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Pr="00C20867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:rsidRPr="00C20867" w14:paraId="11695C69" w14:textId="77777777" w:rsidTr="0064784D">
        <w:tc>
          <w:tcPr>
            <w:tcW w:w="4814" w:type="dxa"/>
          </w:tcPr>
          <w:p w14:paraId="76B1BD92" w14:textId="735EB06D" w:rsidR="00E476B7" w:rsidRPr="00C2086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8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міський голова </w:t>
            </w:r>
            <w:r w:rsidRPr="00C20867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Pr="00C2086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0867">
              <w:rPr>
                <w:rFonts w:ascii="Times New Roman" w:hAnsi="Times New Roman"/>
                <w:sz w:val="28"/>
                <w:szCs w:val="28"/>
                <w:lang w:val="uk-UA"/>
              </w:rPr>
              <w:t>Віталій КЛИЧКО</w:t>
            </w:r>
          </w:p>
        </w:tc>
      </w:tr>
    </w:tbl>
    <w:p w14:paraId="48F1CDF3" w14:textId="77777777" w:rsidR="00645FE1" w:rsidRPr="00C20867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Pr="00C20867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23455" w14:textId="73331174" w:rsidR="00FF2729" w:rsidRPr="009E335C" w:rsidRDefault="00CD44D5" w:rsidP="00FF2729">
      <w:pPr>
        <w:rPr>
          <w:sz w:val="28"/>
          <w:szCs w:val="28"/>
          <w:lang w:val="uk-UA"/>
        </w:rPr>
      </w:pPr>
      <w:r w:rsidRPr="00C20867">
        <w:rPr>
          <w:snapToGrid w:val="0"/>
          <w:sz w:val="26"/>
          <w:szCs w:val="26"/>
          <w:lang w:val="uk-UA"/>
        </w:rPr>
        <w:br w:type="page"/>
      </w:r>
    </w:p>
    <w:p w14:paraId="02CA4064" w14:textId="77777777" w:rsidR="00FF2729" w:rsidRPr="00C20867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C20867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C20867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C20867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C20867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Pr="00C20867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20867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Pr="00C20867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20867"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C20867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 w:rsidRPr="00C20867"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900D598" w:rsidR="00034DE5" w:rsidRPr="00C20867" w:rsidRDefault="009E335C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Владислав АНДРОНОВ</w:t>
            </w:r>
          </w:p>
        </w:tc>
      </w:tr>
      <w:tr w:rsidR="00034DE5" w:rsidRPr="00C20867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C20867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C20867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Д</w:t>
            </w:r>
            <w:r w:rsidR="00034DE5" w:rsidRPr="00C20867">
              <w:rPr>
                <w:sz w:val="28"/>
                <w:szCs w:val="28"/>
                <w:lang w:val="uk-UA" w:eastAsia="en-US"/>
              </w:rPr>
              <w:t>иректор</w:t>
            </w:r>
            <w:r w:rsidRPr="00C20867"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C20867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C20867">
              <w:rPr>
                <w:sz w:val="28"/>
                <w:szCs w:val="28"/>
                <w:lang w:val="uk-UA" w:eastAsia="en-US"/>
              </w:rPr>
              <w:t>р</w:t>
            </w:r>
            <w:r w:rsidR="00034DE5" w:rsidRPr="00C20867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C20867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C20867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C20867">
              <w:rPr>
                <w:sz w:val="28"/>
                <w:szCs w:val="28"/>
                <w:lang w:val="uk-UA" w:eastAsia="en-US"/>
              </w:rPr>
              <w:t>р</w:t>
            </w:r>
            <w:r w:rsidRPr="00C20867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C20867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C20867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 w:rsidRPr="00C20867">
              <w:rPr>
                <w:snapToGrid w:val="0"/>
                <w:sz w:val="28"/>
                <w:szCs w:val="28"/>
                <w:lang w:val="uk-UA" w:eastAsia="en-US"/>
              </w:rPr>
              <w:t>Валентина ПЕЛИХ</w:t>
            </w:r>
          </w:p>
        </w:tc>
      </w:tr>
      <w:tr w:rsidR="00034DE5" w:rsidRPr="00C20867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C20867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FEADB84" w14:textId="77777777" w:rsidR="00B87698" w:rsidRPr="00C20867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 xml:space="preserve">В.о. заступника директора Департаменту – </w:t>
            </w:r>
          </w:p>
          <w:p w14:paraId="2FF41EF6" w14:textId="77777777" w:rsidR="00B87698" w:rsidRPr="00C20867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 xml:space="preserve">начальника юридичного управління </w:t>
            </w:r>
          </w:p>
          <w:p w14:paraId="058FEF33" w14:textId="77777777" w:rsidR="001057BA" w:rsidRPr="00C20867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20867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C20867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75F21B81" w14:textId="77777777" w:rsidR="00135521" w:rsidRPr="00C20867" w:rsidRDefault="00135521" w:rsidP="00135521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6BE49F2" w14:textId="5D8C2A64" w:rsidR="00034DE5" w:rsidRPr="00C20867" w:rsidRDefault="00B2627E" w:rsidP="001C18F4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 w:rsidRPr="00B2627E">
              <w:rPr>
                <w:bCs/>
                <w:snapToGrid w:val="0"/>
                <w:sz w:val="28"/>
                <w:szCs w:val="28"/>
                <w:lang w:val="uk-UA" w:eastAsia="en-US"/>
              </w:rPr>
              <w:t>Дмитро РАДЗІЄВСЬКИЙ</w:t>
            </w:r>
          </w:p>
        </w:tc>
      </w:tr>
      <w:tr w:rsidR="00034DE5" w:rsidRPr="00C20867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C20867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C20867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C20867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C20867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C20867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C20867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C20867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C20867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C20867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C20867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 w:rsidRPr="00C20867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C20867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C20867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C20867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C20867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C20867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Голова</w:t>
            </w:r>
            <w:r w:rsidRPr="00C20867">
              <w:rPr>
                <w:sz w:val="28"/>
                <w:szCs w:val="28"/>
                <w:lang w:val="uk-UA" w:eastAsia="en-US"/>
              </w:rPr>
              <w:tab/>
            </w:r>
          </w:p>
          <w:p w14:paraId="7FD7CC31" w14:textId="340BF9CD" w:rsidR="00034DE5" w:rsidRPr="00C20867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4C177E7" w14:textId="77777777" w:rsidR="00034DE5" w:rsidRPr="00C20867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C20867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C20867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C20867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C20867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C20867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C20867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Михайло ТЕРЕНТЬЄВ</w:t>
            </w:r>
          </w:p>
          <w:p w14:paraId="7AEEAC7A" w14:textId="366F374F" w:rsidR="00034DE5" w:rsidRPr="00C20867" w:rsidRDefault="00034DE5" w:rsidP="00B87698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CE371C" w:rsidRPr="00C20867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C20867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C20867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C20867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Н</w:t>
            </w:r>
            <w:r w:rsidR="00CE371C" w:rsidRPr="00C20867">
              <w:rPr>
                <w:sz w:val="28"/>
                <w:szCs w:val="28"/>
                <w:lang w:val="uk-UA" w:eastAsia="en-US"/>
              </w:rPr>
              <w:t>ачальник</w:t>
            </w:r>
            <w:r w:rsidRPr="00C20867"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C20867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C20867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C20867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C20867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C20867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C20867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C20867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C20867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C20867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Pr="00C20867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Pr="00C20867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Pr="00C20867" w:rsidRDefault="00C52894" w:rsidP="00946D94">
      <w:pPr>
        <w:rPr>
          <w:lang w:val="uk-UA"/>
        </w:rPr>
      </w:pPr>
    </w:p>
    <w:p w14:paraId="485A38F0" w14:textId="77777777" w:rsidR="00BB0649" w:rsidRPr="00C20867" w:rsidRDefault="00BB0649" w:rsidP="00946D94">
      <w:pPr>
        <w:rPr>
          <w:lang w:val="uk-UA"/>
        </w:rPr>
      </w:pPr>
    </w:p>
    <w:p w14:paraId="511D233B" w14:textId="77777777" w:rsidR="0035033E" w:rsidRPr="00C20867" w:rsidRDefault="0035033E" w:rsidP="00946D94">
      <w:pPr>
        <w:rPr>
          <w:lang w:val="uk-UA"/>
        </w:rPr>
      </w:pPr>
    </w:p>
    <w:sectPr w:rsidR="0035033E" w:rsidRPr="00C20867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484452">
    <w:abstractNumId w:val="13"/>
  </w:num>
  <w:num w:numId="2" w16cid:durableId="766998786">
    <w:abstractNumId w:val="9"/>
  </w:num>
  <w:num w:numId="3" w16cid:durableId="375735026">
    <w:abstractNumId w:val="12"/>
  </w:num>
  <w:num w:numId="4" w16cid:durableId="601495384">
    <w:abstractNumId w:val="1"/>
  </w:num>
  <w:num w:numId="5" w16cid:durableId="1236744978">
    <w:abstractNumId w:val="10"/>
  </w:num>
  <w:num w:numId="6" w16cid:durableId="732892607">
    <w:abstractNumId w:val="8"/>
  </w:num>
  <w:num w:numId="7" w16cid:durableId="710542217">
    <w:abstractNumId w:val="5"/>
  </w:num>
  <w:num w:numId="8" w16cid:durableId="1513253304">
    <w:abstractNumId w:val="2"/>
  </w:num>
  <w:num w:numId="9" w16cid:durableId="729617779">
    <w:abstractNumId w:val="11"/>
  </w:num>
  <w:num w:numId="10" w16cid:durableId="773473396">
    <w:abstractNumId w:val="0"/>
  </w:num>
  <w:num w:numId="11" w16cid:durableId="1308626268">
    <w:abstractNumId w:val="6"/>
  </w:num>
  <w:num w:numId="12" w16cid:durableId="1025208187">
    <w:abstractNumId w:val="4"/>
  </w:num>
  <w:num w:numId="13" w16cid:durableId="1343242885">
    <w:abstractNumId w:val="3"/>
  </w:num>
  <w:num w:numId="14" w16cid:durableId="658775248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286663817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1566065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0777B"/>
    <w:rsid w:val="00110B42"/>
    <w:rsid w:val="00111491"/>
    <w:rsid w:val="001122D5"/>
    <w:rsid w:val="001269B2"/>
    <w:rsid w:val="00133614"/>
    <w:rsid w:val="00133722"/>
    <w:rsid w:val="00135521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0840"/>
    <w:rsid w:val="001A7B1E"/>
    <w:rsid w:val="001B363F"/>
    <w:rsid w:val="001B4969"/>
    <w:rsid w:val="001B759E"/>
    <w:rsid w:val="001B7705"/>
    <w:rsid w:val="001C18F4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3053B"/>
    <w:rsid w:val="003339D2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E4B3C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1DEA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E624E"/>
    <w:rsid w:val="005F1140"/>
    <w:rsid w:val="005F263C"/>
    <w:rsid w:val="006152A4"/>
    <w:rsid w:val="00616165"/>
    <w:rsid w:val="0062096D"/>
    <w:rsid w:val="00623C1E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228C5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C0099"/>
    <w:rsid w:val="009D2582"/>
    <w:rsid w:val="009D7544"/>
    <w:rsid w:val="009E335C"/>
    <w:rsid w:val="009E5D86"/>
    <w:rsid w:val="009E6334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27E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87698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33F4"/>
    <w:rsid w:val="00C16CE1"/>
    <w:rsid w:val="00C17AF7"/>
    <w:rsid w:val="00C2086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3191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C48DA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3E3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Проєкт рішення поновлення</vt:lpstr>
    </vt:vector>
  </TitlesOfParts>
  <Manager>Відділ з питань орендних відносин</Manager>
  <Company>ДЕПАРТАМЕНТ ЗЕМЕЛЬНИХ РЕСУРСІВ</Company>
  <LinksUpToDate>false</LinksUpToDate>
  <CharactersWithSpaces>3877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Абреу Олена Миколаївна</cp:lastModifiedBy>
  <cp:revision>3</cp:revision>
  <cp:lastPrinted>2025-02-04T07:19:00Z</cp:lastPrinted>
  <dcterms:created xsi:type="dcterms:W3CDTF">2025-02-17T06:55:00Z</dcterms:created>
  <dcterms:modified xsi:type="dcterms:W3CDTF">2025-06-05T11:01:00Z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