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4536"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C2CC9" w14:paraId="54EE3A91" w14:textId="77777777" w:rsidTr="000C2CC9">
        <w:tc>
          <w:tcPr>
            <w:tcW w:w="4536" w:type="dxa"/>
          </w:tcPr>
          <w:p w14:paraId="3C7F8EA1" w14:textId="77777777" w:rsidR="000C2CC9" w:rsidRDefault="000C2CC9" w:rsidP="000C2CC9">
            <w:pPr>
              <w:spacing w:after="0"/>
              <w:jc w:val="both"/>
              <w:rPr>
                <w:rFonts w:ascii="Times New Roman" w:hAnsi="Times New Roman" w:cs="Times New Roman"/>
                <w:color w:val="000000"/>
                <w:sz w:val="28"/>
                <w:szCs w:val="28"/>
                <w:lang w:val="uk-UA"/>
              </w:rPr>
            </w:pPr>
            <w:bookmarkStart w:id="0" w:name="23"/>
            <w:bookmarkStart w:id="1" w:name="84"/>
            <w:r w:rsidRPr="00035F38">
              <w:rPr>
                <w:rFonts w:ascii="Times New Roman" w:hAnsi="Times New Roman" w:cs="Times New Roman"/>
                <w:color w:val="000000"/>
                <w:sz w:val="28"/>
                <w:szCs w:val="28"/>
                <w:lang w:val="uk-UA"/>
              </w:rPr>
              <w:t>ЗАТВЕРДЖЕНО</w:t>
            </w:r>
          </w:p>
          <w:p w14:paraId="21693FCD" w14:textId="090799D4" w:rsidR="000C2CC9" w:rsidRPr="00F16FE6" w:rsidRDefault="000C2CC9" w:rsidP="000C2CC9">
            <w:pPr>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Рішення Київської міської ради від 23 березня 2023 року № 6254/6295</w:t>
            </w:r>
            <w:r w:rsidRPr="00035F38">
              <w:rPr>
                <w:rFonts w:ascii="Times New Roman" w:hAnsi="Times New Roman" w:cs="Times New Roman"/>
                <w:sz w:val="28"/>
                <w:szCs w:val="28"/>
                <w:lang w:val="uk-UA"/>
              </w:rPr>
              <w:br/>
            </w:r>
            <w:r>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у</w:t>
            </w:r>
            <w:r>
              <w:rPr>
                <w:rFonts w:ascii="Times New Roman" w:hAnsi="Times New Roman" w:cs="Times New Roman"/>
                <w:color w:val="000000"/>
                <w:sz w:val="28"/>
                <w:szCs w:val="28"/>
                <w:lang w:val="uk-UA"/>
              </w:rPr>
              <w:t xml:space="preserve"> редакції р</w:t>
            </w:r>
            <w:r w:rsidRPr="00445A43">
              <w:rPr>
                <w:rFonts w:ascii="Times New Roman" w:hAnsi="Times New Roman" w:cs="Times New Roman"/>
                <w:color w:val="000000"/>
                <w:sz w:val="28"/>
                <w:szCs w:val="28"/>
                <w:lang w:val="uk-UA"/>
              </w:rPr>
              <w:t>ішення Київської міської ради</w:t>
            </w:r>
            <w:r>
              <w:rPr>
                <w:rFonts w:ascii="Times New Roman" w:hAnsi="Times New Roman" w:cs="Times New Roman"/>
                <w:color w:val="000000"/>
                <w:sz w:val="28"/>
                <w:szCs w:val="28"/>
                <w:lang w:val="uk-UA"/>
              </w:rPr>
              <w:t xml:space="preserve"> </w:t>
            </w:r>
            <w:bookmarkStart w:id="2" w:name="4"/>
          </w:p>
          <w:bookmarkEnd w:id="2"/>
          <w:p w14:paraId="7381C84D" w14:textId="7891C70D" w:rsidR="000C2CC9" w:rsidRDefault="000C2CC9" w:rsidP="000C2CC9">
            <w:pPr>
              <w:spacing w:after="0"/>
              <w:ind w:right="-39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від _______________ №</w:t>
            </w:r>
            <w:r w:rsidRPr="00445A43">
              <w:rPr>
                <w:rFonts w:ascii="Times New Roman" w:hAnsi="Times New Roman" w:cs="Times New Roman"/>
                <w:color w:val="000000"/>
                <w:sz w:val="28"/>
                <w:szCs w:val="28"/>
                <w:lang w:val="uk-UA"/>
              </w:rPr>
              <w:t xml:space="preserve"> ________</w:t>
            </w:r>
          </w:p>
        </w:tc>
      </w:tr>
    </w:tbl>
    <w:p w14:paraId="4ABF89B9" w14:textId="77777777" w:rsidR="000C2CC9" w:rsidRDefault="000C2CC9" w:rsidP="00F16FE6">
      <w:pPr>
        <w:spacing w:after="0"/>
        <w:ind w:firstLine="240"/>
        <w:jc w:val="right"/>
        <w:rPr>
          <w:rFonts w:ascii="Times New Roman" w:hAnsi="Times New Roman" w:cs="Times New Roman"/>
          <w:color w:val="000000"/>
          <w:sz w:val="28"/>
          <w:szCs w:val="28"/>
          <w:lang w:val="uk-UA"/>
        </w:rPr>
      </w:pPr>
    </w:p>
    <w:p w14:paraId="1B0C31C2" w14:textId="77777777" w:rsidR="003D70A0" w:rsidRPr="00445A43" w:rsidRDefault="003D70A0" w:rsidP="006210AD">
      <w:pPr>
        <w:spacing w:after="0"/>
        <w:ind w:firstLine="240"/>
        <w:jc w:val="right"/>
        <w:rPr>
          <w:rFonts w:ascii="Times New Roman" w:hAnsi="Times New Roman" w:cs="Times New Roman"/>
          <w:sz w:val="28"/>
          <w:szCs w:val="28"/>
          <w:lang w:val="uk-UA"/>
        </w:rPr>
      </w:pPr>
    </w:p>
    <w:p w14:paraId="3DDDAFA6" w14:textId="77777777" w:rsidR="006210AD" w:rsidRDefault="006210AD" w:rsidP="006210AD">
      <w:pPr>
        <w:pStyle w:val="3"/>
        <w:spacing w:after="0"/>
        <w:jc w:val="center"/>
        <w:rPr>
          <w:rFonts w:ascii="Times New Roman" w:hAnsi="Times New Roman" w:cs="Times New Roman"/>
          <w:color w:val="000000"/>
          <w:sz w:val="28"/>
          <w:szCs w:val="28"/>
          <w:lang w:val="uk-UA"/>
        </w:rPr>
      </w:pPr>
      <w:bookmarkStart w:id="3" w:name="24"/>
      <w:bookmarkEnd w:id="0"/>
      <w:r w:rsidRPr="00445A43">
        <w:rPr>
          <w:rFonts w:ascii="Times New Roman" w:hAnsi="Times New Roman" w:cs="Times New Roman"/>
          <w:color w:val="000000"/>
          <w:sz w:val="28"/>
          <w:szCs w:val="28"/>
          <w:lang w:val="uk-UA"/>
        </w:rPr>
        <w:t>МІСЬКА ЦІЛЬОВА ПРОГРАМА</w:t>
      </w:r>
      <w:r w:rsidRPr="00445A43">
        <w:rPr>
          <w:rFonts w:ascii="Times New Roman" w:hAnsi="Times New Roman" w:cs="Times New Roman"/>
          <w:sz w:val="28"/>
          <w:szCs w:val="28"/>
          <w:lang w:val="uk-UA"/>
        </w:rPr>
        <w:br/>
      </w:r>
      <w:r w:rsidRPr="00445A43">
        <w:rPr>
          <w:rFonts w:ascii="Times New Roman" w:hAnsi="Times New Roman" w:cs="Times New Roman"/>
          <w:color w:val="000000"/>
          <w:sz w:val="28"/>
          <w:szCs w:val="28"/>
          <w:lang w:val="uk-UA"/>
        </w:rPr>
        <w:t>"ПІДТРИМКА КИЯН - ЗАХИСНИКІВ ТА ЗАХИСНИЦЬ УКРАЇНИ"</w:t>
      </w:r>
      <w:r w:rsidRPr="00445A43">
        <w:rPr>
          <w:rFonts w:ascii="Times New Roman" w:hAnsi="Times New Roman" w:cs="Times New Roman"/>
          <w:sz w:val="28"/>
          <w:szCs w:val="28"/>
          <w:lang w:val="uk-UA"/>
        </w:rPr>
        <w:br/>
      </w:r>
      <w:r w:rsidRPr="00445A43">
        <w:rPr>
          <w:rFonts w:ascii="Times New Roman" w:hAnsi="Times New Roman" w:cs="Times New Roman"/>
          <w:color w:val="000000"/>
          <w:sz w:val="28"/>
          <w:szCs w:val="28"/>
          <w:lang w:val="uk-UA"/>
        </w:rPr>
        <w:t>НА 202</w:t>
      </w:r>
      <w:r w:rsidR="006D7323">
        <w:rPr>
          <w:rFonts w:ascii="Times New Roman" w:hAnsi="Times New Roman" w:cs="Times New Roman"/>
          <w:color w:val="000000"/>
          <w:sz w:val="28"/>
          <w:szCs w:val="28"/>
          <w:lang w:val="uk-UA"/>
        </w:rPr>
        <w:t>3</w:t>
      </w:r>
      <w:r w:rsidRPr="00445A43">
        <w:rPr>
          <w:rFonts w:ascii="Times New Roman" w:hAnsi="Times New Roman" w:cs="Times New Roman"/>
          <w:color w:val="000000"/>
          <w:sz w:val="28"/>
          <w:szCs w:val="28"/>
          <w:lang w:val="uk-UA"/>
        </w:rPr>
        <w:t xml:space="preserve"> - 2027 РОКИ</w:t>
      </w:r>
    </w:p>
    <w:p w14:paraId="470D178D" w14:textId="10DFD045" w:rsidR="000C2CC9" w:rsidRPr="000C2CC9" w:rsidRDefault="000C2CC9" w:rsidP="000C2CC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Унести зміни до </w:t>
      </w:r>
      <w:r w:rsidRPr="000C2CC9">
        <w:rPr>
          <w:rFonts w:ascii="Times New Roman" w:eastAsia="Times New Roman" w:hAnsi="Times New Roman"/>
          <w:color w:val="000000"/>
          <w:sz w:val="28"/>
          <w:szCs w:val="28"/>
          <w:lang w:val="uk-UA" w:eastAsia="ru-RU"/>
        </w:rPr>
        <w:t>міської цільової програми «Підтримка киян - Захисників та Захисниць України» на 2023 - 2025 роки»,</w:t>
      </w:r>
      <w:r>
        <w:rPr>
          <w:rFonts w:ascii="Times New Roman" w:eastAsia="Times New Roman" w:hAnsi="Times New Roman"/>
          <w:color w:val="000000"/>
          <w:sz w:val="28"/>
          <w:szCs w:val="28"/>
          <w:lang w:val="uk-UA" w:eastAsia="ru-RU"/>
        </w:rPr>
        <w:t xml:space="preserve"> виклавши її в новій редакції:</w:t>
      </w:r>
      <w:bookmarkStart w:id="4" w:name="_GoBack"/>
      <w:bookmarkEnd w:id="4"/>
    </w:p>
    <w:p w14:paraId="7CA85AC7" w14:textId="77777777" w:rsidR="006210AD" w:rsidRPr="00445A43" w:rsidRDefault="006210AD" w:rsidP="006210AD">
      <w:pPr>
        <w:pStyle w:val="3"/>
        <w:numPr>
          <w:ilvl w:val="0"/>
          <w:numId w:val="5"/>
        </w:numPr>
        <w:spacing w:after="0"/>
        <w:jc w:val="center"/>
        <w:rPr>
          <w:rFonts w:ascii="Times New Roman" w:hAnsi="Times New Roman" w:cs="Times New Roman"/>
          <w:color w:val="000000"/>
          <w:sz w:val="28"/>
          <w:szCs w:val="28"/>
          <w:lang w:val="uk-UA"/>
        </w:rPr>
      </w:pPr>
      <w:bookmarkStart w:id="5" w:name="25"/>
      <w:bookmarkEnd w:id="3"/>
      <w:r w:rsidRPr="00445A43">
        <w:rPr>
          <w:rFonts w:ascii="Times New Roman" w:hAnsi="Times New Roman" w:cs="Times New Roman"/>
          <w:color w:val="000000"/>
          <w:sz w:val="28"/>
          <w:szCs w:val="28"/>
          <w:lang w:val="uk-UA"/>
        </w:rPr>
        <w:t>Паспорт</w:t>
      </w:r>
      <w:r w:rsidRPr="00445A43">
        <w:rPr>
          <w:rFonts w:ascii="Times New Roman" w:hAnsi="Times New Roman" w:cs="Times New Roman"/>
          <w:sz w:val="28"/>
          <w:szCs w:val="28"/>
          <w:lang w:val="uk-UA"/>
        </w:rPr>
        <w:br/>
      </w:r>
      <w:r w:rsidRPr="00445A43">
        <w:rPr>
          <w:rFonts w:ascii="Times New Roman" w:hAnsi="Times New Roman" w:cs="Times New Roman"/>
          <w:color w:val="000000"/>
          <w:sz w:val="28"/>
          <w:szCs w:val="28"/>
          <w:lang w:val="uk-UA"/>
        </w:rPr>
        <w:t>міської цільової програми "Підтримка киян - Захисників та Захисниць України" на 202</w:t>
      </w:r>
      <w:r w:rsidR="006D7323">
        <w:rPr>
          <w:rFonts w:ascii="Times New Roman" w:hAnsi="Times New Roman" w:cs="Times New Roman"/>
          <w:color w:val="000000"/>
          <w:sz w:val="28"/>
          <w:szCs w:val="28"/>
          <w:lang w:val="uk-UA"/>
        </w:rPr>
        <w:t>3</w:t>
      </w:r>
      <w:r w:rsidRPr="00445A43">
        <w:rPr>
          <w:rFonts w:ascii="Times New Roman" w:hAnsi="Times New Roman" w:cs="Times New Roman"/>
          <w:color w:val="000000"/>
          <w:sz w:val="28"/>
          <w:szCs w:val="28"/>
          <w:lang w:val="uk-UA"/>
        </w:rPr>
        <w:t xml:space="preserve"> - 2027 роки</w:t>
      </w:r>
    </w:p>
    <w:p w14:paraId="61AF7E93" w14:textId="77777777" w:rsidR="006210AD" w:rsidRPr="00035F38" w:rsidRDefault="006210AD" w:rsidP="006210AD">
      <w:pPr>
        <w:rPr>
          <w:lang w:val="uk-UA"/>
        </w:rPr>
      </w:pPr>
    </w:p>
    <w:tbl>
      <w:tblPr>
        <w:tblStyle w:val="a6"/>
        <w:tblW w:w="0" w:type="auto"/>
        <w:tblLayout w:type="fixed"/>
        <w:tblLook w:val="04A0" w:firstRow="1" w:lastRow="0" w:firstColumn="1" w:lastColumn="0" w:noHBand="0" w:noVBand="1"/>
      </w:tblPr>
      <w:tblGrid>
        <w:gridCol w:w="567"/>
        <w:gridCol w:w="2144"/>
        <w:gridCol w:w="1163"/>
        <w:gridCol w:w="1151"/>
        <w:gridCol w:w="1151"/>
        <w:gridCol w:w="1151"/>
        <w:gridCol w:w="1151"/>
        <w:gridCol w:w="1151"/>
      </w:tblGrid>
      <w:tr w:rsidR="006210AD" w:rsidRPr="000C2CC9" w14:paraId="2AAC1D4F" w14:textId="77777777" w:rsidTr="00C934FC">
        <w:trPr>
          <w:trHeight w:val="45"/>
        </w:trPr>
        <w:tc>
          <w:tcPr>
            <w:tcW w:w="567" w:type="dxa"/>
          </w:tcPr>
          <w:p w14:paraId="2497B807" w14:textId="77777777" w:rsidR="006210AD" w:rsidRPr="00035F38" w:rsidRDefault="006210AD" w:rsidP="00AD15BC">
            <w:pPr>
              <w:spacing w:after="0"/>
              <w:jc w:val="center"/>
              <w:rPr>
                <w:rFonts w:ascii="Times New Roman" w:hAnsi="Times New Roman" w:cs="Times New Roman"/>
                <w:sz w:val="28"/>
                <w:szCs w:val="28"/>
                <w:lang w:val="uk-UA"/>
              </w:rPr>
            </w:pPr>
            <w:bookmarkStart w:id="6" w:name="26"/>
            <w:bookmarkEnd w:id="5"/>
            <w:r w:rsidRPr="00035F38">
              <w:rPr>
                <w:rFonts w:ascii="Times New Roman" w:hAnsi="Times New Roman" w:cs="Times New Roman"/>
                <w:color w:val="000000"/>
                <w:sz w:val="28"/>
                <w:szCs w:val="28"/>
                <w:lang w:val="uk-UA"/>
              </w:rPr>
              <w:t>1</w:t>
            </w:r>
          </w:p>
        </w:tc>
        <w:tc>
          <w:tcPr>
            <w:tcW w:w="2144" w:type="dxa"/>
          </w:tcPr>
          <w:p w14:paraId="6B7BAA39" w14:textId="77777777" w:rsidR="006210AD" w:rsidRPr="00035F38" w:rsidRDefault="006210AD" w:rsidP="00AD15BC">
            <w:pPr>
              <w:spacing w:after="0"/>
              <w:jc w:val="center"/>
              <w:rPr>
                <w:rFonts w:ascii="Times New Roman" w:hAnsi="Times New Roman" w:cs="Times New Roman"/>
                <w:sz w:val="28"/>
                <w:szCs w:val="28"/>
                <w:lang w:val="uk-UA"/>
              </w:rPr>
            </w:pPr>
            <w:bookmarkStart w:id="7" w:name="27"/>
            <w:bookmarkEnd w:id="6"/>
            <w:r w:rsidRPr="00035F38">
              <w:rPr>
                <w:rFonts w:ascii="Times New Roman" w:hAnsi="Times New Roman" w:cs="Times New Roman"/>
                <w:color w:val="000000"/>
                <w:sz w:val="28"/>
                <w:szCs w:val="28"/>
                <w:lang w:val="uk-UA"/>
              </w:rPr>
              <w:t>Мета Програми</w:t>
            </w:r>
          </w:p>
        </w:tc>
        <w:tc>
          <w:tcPr>
            <w:tcW w:w="6918" w:type="dxa"/>
            <w:gridSpan w:val="6"/>
          </w:tcPr>
          <w:p w14:paraId="023E4A11" w14:textId="77777777" w:rsidR="006210AD" w:rsidRPr="00035F38" w:rsidRDefault="006210AD" w:rsidP="007C4751">
            <w:pPr>
              <w:spacing w:after="0"/>
              <w:jc w:val="both"/>
              <w:rPr>
                <w:rFonts w:ascii="Times New Roman" w:hAnsi="Times New Roman" w:cs="Times New Roman"/>
                <w:sz w:val="28"/>
                <w:szCs w:val="28"/>
                <w:lang w:val="uk-UA"/>
              </w:rPr>
            </w:pPr>
            <w:bookmarkStart w:id="8" w:name="28"/>
            <w:bookmarkEnd w:id="7"/>
            <w:r w:rsidRPr="00035F38">
              <w:rPr>
                <w:rFonts w:ascii="Times New Roman" w:hAnsi="Times New Roman" w:cs="Times New Roman"/>
                <w:color w:val="000000"/>
                <w:sz w:val="28"/>
                <w:szCs w:val="28"/>
                <w:lang w:val="uk-UA"/>
              </w:rPr>
              <w:t>Сприяння реінтеграції киян - Захисників та Захисниць України, членів їх сімей, киян - членів сімей загиблих (померлих) Захисників та Захисниць України шляхом підвищення ефективності функціонування системи соціальної допомоги, включення додаткових заходів соціальної підтримки, вирішення проблем матеріально-технічного, медичного спрямування, надання послуг професійної адаптації, залучення до культурно-мистецького життя, а також шляхом посилення співпраці з інститутами громадянського суспільства</w:t>
            </w:r>
          </w:p>
        </w:tc>
        <w:bookmarkEnd w:id="8"/>
      </w:tr>
      <w:tr w:rsidR="006210AD" w:rsidRPr="000C2CC9" w14:paraId="26C62A12" w14:textId="77777777" w:rsidTr="00C934FC">
        <w:trPr>
          <w:trHeight w:val="45"/>
        </w:trPr>
        <w:tc>
          <w:tcPr>
            <w:tcW w:w="567" w:type="dxa"/>
          </w:tcPr>
          <w:p w14:paraId="27ED1CD8" w14:textId="77777777" w:rsidR="006210AD" w:rsidRPr="00035F38" w:rsidRDefault="006210AD" w:rsidP="00AD15BC">
            <w:pPr>
              <w:spacing w:after="0"/>
              <w:jc w:val="center"/>
              <w:rPr>
                <w:rFonts w:ascii="Times New Roman" w:hAnsi="Times New Roman" w:cs="Times New Roman"/>
                <w:sz w:val="28"/>
                <w:szCs w:val="28"/>
                <w:lang w:val="uk-UA"/>
              </w:rPr>
            </w:pPr>
            <w:bookmarkStart w:id="9" w:name="29"/>
            <w:r w:rsidRPr="00035F38">
              <w:rPr>
                <w:rFonts w:ascii="Times New Roman" w:hAnsi="Times New Roman" w:cs="Times New Roman"/>
                <w:color w:val="000000"/>
                <w:sz w:val="28"/>
                <w:szCs w:val="28"/>
                <w:lang w:val="uk-UA"/>
              </w:rPr>
              <w:t>2</w:t>
            </w:r>
          </w:p>
        </w:tc>
        <w:tc>
          <w:tcPr>
            <w:tcW w:w="2144" w:type="dxa"/>
          </w:tcPr>
          <w:p w14:paraId="4E785D57" w14:textId="77777777" w:rsidR="006210AD" w:rsidRPr="00035F38" w:rsidRDefault="006210AD" w:rsidP="00AD15BC">
            <w:pPr>
              <w:spacing w:after="0"/>
              <w:jc w:val="center"/>
              <w:rPr>
                <w:rFonts w:ascii="Times New Roman" w:hAnsi="Times New Roman" w:cs="Times New Roman"/>
                <w:sz w:val="28"/>
                <w:szCs w:val="28"/>
                <w:lang w:val="uk-UA"/>
              </w:rPr>
            </w:pPr>
            <w:bookmarkStart w:id="10" w:name="30"/>
            <w:bookmarkEnd w:id="9"/>
            <w:r w:rsidRPr="00035F38">
              <w:rPr>
                <w:rFonts w:ascii="Times New Roman" w:hAnsi="Times New Roman" w:cs="Times New Roman"/>
                <w:color w:val="000000"/>
                <w:sz w:val="28"/>
                <w:szCs w:val="28"/>
                <w:lang w:val="uk-UA"/>
              </w:rPr>
              <w:t>Оперативні цілі, визначені Стратегією розвитку міста Києва (іншими стратегічними документами), на досягнення яких спрямована Програма</w:t>
            </w:r>
          </w:p>
        </w:tc>
        <w:tc>
          <w:tcPr>
            <w:tcW w:w="6918" w:type="dxa"/>
            <w:gridSpan w:val="6"/>
          </w:tcPr>
          <w:p w14:paraId="3588E779" w14:textId="14F8CAB3" w:rsidR="00E72021" w:rsidRPr="00617AE1" w:rsidRDefault="006210AD" w:rsidP="00F1470D">
            <w:pPr>
              <w:pStyle w:val="a3"/>
              <w:numPr>
                <w:ilvl w:val="0"/>
                <w:numId w:val="6"/>
              </w:numPr>
              <w:spacing w:after="0"/>
              <w:jc w:val="both"/>
              <w:rPr>
                <w:rFonts w:ascii="Times New Roman" w:hAnsi="Times New Roman" w:cs="Times New Roman"/>
                <w:color w:val="000000"/>
                <w:sz w:val="28"/>
                <w:szCs w:val="28"/>
                <w:lang w:val="uk-UA"/>
              </w:rPr>
            </w:pPr>
            <w:bookmarkStart w:id="11" w:name="31"/>
            <w:bookmarkEnd w:id="10"/>
            <w:r w:rsidRPr="00617AE1">
              <w:rPr>
                <w:rFonts w:ascii="Times New Roman" w:hAnsi="Times New Roman" w:cs="Times New Roman"/>
                <w:color w:val="000000"/>
                <w:sz w:val="28"/>
                <w:szCs w:val="28"/>
                <w:lang w:val="uk-UA"/>
              </w:rPr>
              <w:t>Підвищення соціальної захищеності мешканців</w:t>
            </w:r>
            <w:r w:rsidR="00D9473D" w:rsidRPr="00617AE1">
              <w:rPr>
                <w:rFonts w:ascii="Times New Roman" w:hAnsi="Times New Roman" w:cs="Times New Roman"/>
                <w:color w:val="000000"/>
                <w:sz w:val="28"/>
                <w:szCs w:val="28"/>
                <w:lang w:val="uk-UA"/>
              </w:rPr>
              <w:t>/</w:t>
            </w:r>
            <w:r w:rsidR="00F1470D" w:rsidRPr="00617AE1">
              <w:rPr>
                <w:rFonts w:ascii="Times New Roman" w:hAnsi="Times New Roman" w:cs="Times New Roman"/>
                <w:color w:val="000000"/>
                <w:sz w:val="28"/>
                <w:szCs w:val="28"/>
                <w:lang w:val="uk-UA"/>
              </w:rPr>
              <w:t xml:space="preserve"> </w:t>
            </w:r>
            <w:r w:rsidR="00D9473D" w:rsidRPr="00617AE1">
              <w:rPr>
                <w:rFonts w:ascii="Times New Roman" w:hAnsi="Times New Roman" w:cs="Times New Roman"/>
                <w:color w:val="000000"/>
                <w:sz w:val="28"/>
                <w:szCs w:val="28"/>
                <w:lang w:val="uk-UA"/>
              </w:rPr>
              <w:t>мешканок</w:t>
            </w:r>
            <w:r w:rsidR="00E72021" w:rsidRPr="00617AE1">
              <w:rPr>
                <w:rFonts w:ascii="Times New Roman" w:hAnsi="Times New Roman" w:cs="Times New Roman"/>
                <w:color w:val="000000"/>
                <w:sz w:val="28"/>
                <w:szCs w:val="28"/>
                <w:lang w:val="uk-UA"/>
              </w:rPr>
              <w:t>;</w:t>
            </w:r>
          </w:p>
          <w:p w14:paraId="3A9A51F7" w14:textId="5D9FDE38" w:rsidR="009B60E3" w:rsidRPr="00617AE1" w:rsidRDefault="00B0140E" w:rsidP="00F1470D">
            <w:pPr>
              <w:pStyle w:val="a3"/>
              <w:numPr>
                <w:ilvl w:val="0"/>
                <w:numId w:val="6"/>
              </w:numPr>
              <w:spacing w:after="0"/>
              <w:jc w:val="both"/>
              <w:rPr>
                <w:rFonts w:ascii="Times New Roman" w:hAnsi="Times New Roman" w:cs="Times New Roman"/>
                <w:color w:val="000000"/>
                <w:sz w:val="28"/>
                <w:szCs w:val="28"/>
                <w:lang w:val="uk-UA"/>
              </w:rPr>
            </w:pPr>
            <w:r w:rsidRPr="00617AE1">
              <w:rPr>
                <w:rFonts w:ascii="Times New Roman" w:hAnsi="Times New Roman" w:cs="Times New Roman"/>
                <w:color w:val="000000"/>
                <w:sz w:val="28"/>
                <w:szCs w:val="28"/>
                <w:lang w:val="uk-UA"/>
              </w:rPr>
              <w:t>створення умов для занять фізичною культурою і спортом та дотримання здорового способу життя;</w:t>
            </w:r>
          </w:p>
          <w:p w14:paraId="37587671" w14:textId="73DA193A" w:rsidR="005B6AC3" w:rsidRPr="00617AE1" w:rsidRDefault="00C7066D" w:rsidP="00F1470D">
            <w:pPr>
              <w:pStyle w:val="a3"/>
              <w:numPr>
                <w:ilvl w:val="0"/>
                <w:numId w:val="6"/>
              </w:numPr>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w:t>
            </w:r>
            <w:r w:rsidR="005B6AC3" w:rsidRPr="00617AE1">
              <w:rPr>
                <w:rFonts w:ascii="Times New Roman" w:hAnsi="Times New Roman" w:cs="Times New Roman"/>
                <w:color w:val="000000"/>
                <w:sz w:val="28"/>
                <w:szCs w:val="28"/>
                <w:lang w:val="uk-UA"/>
              </w:rPr>
              <w:t>ктуалізація та просування національної культурної пропозиції</w:t>
            </w:r>
            <w:r w:rsidR="00072094">
              <w:rPr>
                <w:rFonts w:ascii="Times New Roman" w:hAnsi="Times New Roman" w:cs="Times New Roman"/>
                <w:color w:val="000000"/>
                <w:sz w:val="28"/>
                <w:szCs w:val="28"/>
                <w:lang w:val="uk-UA"/>
              </w:rPr>
              <w:t>;</w:t>
            </w:r>
          </w:p>
          <w:p w14:paraId="5D0CCFF9" w14:textId="1ACD579A" w:rsidR="005B6AC3" w:rsidRPr="00617AE1" w:rsidRDefault="00C7066D" w:rsidP="00F1470D">
            <w:pPr>
              <w:pStyle w:val="a3"/>
              <w:numPr>
                <w:ilvl w:val="0"/>
                <w:numId w:val="6"/>
              </w:numPr>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ф</w:t>
            </w:r>
            <w:r w:rsidR="005B6AC3" w:rsidRPr="00617AE1">
              <w:rPr>
                <w:rFonts w:ascii="Times New Roman" w:hAnsi="Times New Roman" w:cs="Times New Roman"/>
                <w:color w:val="000000"/>
                <w:sz w:val="28"/>
                <w:szCs w:val="28"/>
                <w:lang w:val="uk-UA"/>
              </w:rPr>
              <w:t>ормування спроможного і всебічно розвиненого молодого покоління</w:t>
            </w:r>
            <w:r w:rsidR="006D5A1F">
              <w:rPr>
                <w:rFonts w:ascii="Times New Roman" w:hAnsi="Times New Roman" w:cs="Times New Roman"/>
                <w:color w:val="000000"/>
                <w:sz w:val="28"/>
                <w:szCs w:val="28"/>
                <w:lang w:val="uk-UA"/>
              </w:rPr>
              <w:t>;</w:t>
            </w:r>
          </w:p>
          <w:p w14:paraId="7AA1A865" w14:textId="1A415B8C" w:rsidR="006210AD" w:rsidRPr="00617AE1" w:rsidRDefault="00C7066D" w:rsidP="00617AE1">
            <w:pPr>
              <w:pStyle w:val="a3"/>
              <w:numPr>
                <w:ilvl w:val="0"/>
                <w:numId w:val="6"/>
              </w:numPr>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w:t>
            </w:r>
            <w:r w:rsidR="005B6AC3" w:rsidRPr="00617AE1">
              <w:rPr>
                <w:rFonts w:ascii="Times New Roman" w:hAnsi="Times New Roman" w:cs="Times New Roman"/>
                <w:color w:val="000000"/>
                <w:sz w:val="28"/>
                <w:szCs w:val="28"/>
                <w:lang w:val="uk-UA"/>
              </w:rPr>
              <w:t>алучення громадян</w:t>
            </w:r>
            <w:r w:rsidR="006D5A1F">
              <w:rPr>
                <w:rFonts w:ascii="Times New Roman" w:hAnsi="Times New Roman" w:cs="Times New Roman"/>
                <w:color w:val="000000"/>
                <w:sz w:val="28"/>
                <w:szCs w:val="28"/>
                <w:lang w:val="uk-UA"/>
              </w:rPr>
              <w:t>/громадянок</w:t>
            </w:r>
            <w:r w:rsidR="005B6AC3" w:rsidRPr="00617AE1">
              <w:rPr>
                <w:rFonts w:ascii="Times New Roman" w:hAnsi="Times New Roman" w:cs="Times New Roman"/>
                <w:color w:val="000000"/>
                <w:sz w:val="28"/>
                <w:szCs w:val="28"/>
                <w:lang w:val="uk-UA"/>
              </w:rPr>
              <w:t xml:space="preserve"> до процесів формування, реалізації і контролю міських політик та </w:t>
            </w:r>
            <w:r>
              <w:rPr>
                <w:rFonts w:ascii="Times New Roman" w:hAnsi="Times New Roman" w:cs="Times New Roman"/>
                <w:color w:val="000000"/>
                <w:sz w:val="28"/>
                <w:szCs w:val="28"/>
                <w:lang w:val="uk-UA"/>
              </w:rPr>
              <w:t>розвиток громадської активності</w:t>
            </w:r>
          </w:p>
        </w:tc>
        <w:bookmarkEnd w:id="11"/>
      </w:tr>
      <w:tr w:rsidR="006210AD" w:rsidRPr="000C2CC9" w14:paraId="0196359A" w14:textId="77777777" w:rsidTr="00C934FC">
        <w:trPr>
          <w:trHeight w:val="45"/>
        </w:trPr>
        <w:tc>
          <w:tcPr>
            <w:tcW w:w="567" w:type="dxa"/>
          </w:tcPr>
          <w:p w14:paraId="1B48C64A" w14:textId="77777777" w:rsidR="006210AD" w:rsidRPr="00035F38" w:rsidRDefault="006210AD" w:rsidP="00AD15BC">
            <w:pPr>
              <w:spacing w:after="0"/>
              <w:jc w:val="center"/>
              <w:rPr>
                <w:rFonts w:ascii="Times New Roman" w:hAnsi="Times New Roman" w:cs="Times New Roman"/>
                <w:sz w:val="28"/>
                <w:szCs w:val="28"/>
                <w:lang w:val="uk-UA"/>
              </w:rPr>
            </w:pPr>
            <w:bookmarkStart w:id="12" w:name="32"/>
            <w:r w:rsidRPr="00035F38">
              <w:rPr>
                <w:rFonts w:ascii="Times New Roman" w:hAnsi="Times New Roman" w:cs="Times New Roman"/>
                <w:color w:val="000000"/>
                <w:sz w:val="28"/>
                <w:szCs w:val="28"/>
                <w:lang w:val="uk-UA"/>
              </w:rPr>
              <w:lastRenderedPageBreak/>
              <w:t>3</w:t>
            </w:r>
          </w:p>
        </w:tc>
        <w:tc>
          <w:tcPr>
            <w:tcW w:w="2144" w:type="dxa"/>
          </w:tcPr>
          <w:p w14:paraId="51EBBEE0" w14:textId="77777777" w:rsidR="006210AD" w:rsidRPr="00035F38" w:rsidRDefault="006210AD" w:rsidP="00AD15BC">
            <w:pPr>
              <w:spacing w:after="0"/>
              <w:jc w:val="center"/>
              <w:rPr>
                <w:rFonts w:ascii="Times New Roman" w:hAnsi="Times New Roman" w:cs="Times New Roman"/>
                <w:sz w:val="28"/>
                <w:szCs w:val="28"/>
                <w:lang w:val="uk-UA"/>
              </w:rPr>
            </w:pPr>
            <w:bookmarkStart w:id="13" w:name="33"/>
            <w:bookmarkEnd w:id="12"/>
            <w:r w:rsidRPr="00035F38">
              <w:rPr>
                <w:rFonts w:ascii="Times New Roman" w:hAnsi="Times New Roman" w:cs="Times New Roman"/>
                <w:color w:val="000000"/>
                <w:sz w:val="28"/>
                <w:szCs w:val="28"/>
                <w:lang w:val="uk-UA"/>
              </w:rPr>
              <w:t>Дата, номер і назва розпорядчого документа про розроблення проєкту Програми</w:t>
            </w:r>
          </w:p>
        </w:tc>
        <w:tc>
          <w:tcPr>
            <w:tcW w:w="6918" w:type="dxa"/>
            <w:gridSpan w:val="6"/>
          </w:tcPr>
          <w:p w14:paraId="5C0687D7" w14:textId="0824A5BB" w:rsidR="00D113C8" w:rsidRPr="00302104" w:rsidRDefault="00880EC6" w:rsidP="004A629B">
            <w:pPr>
              <w:spacing w:after="0"/>
              <w:jc w:val="both"/>
              <w:rPr>
                <w:rFonts w:ascii="Times New Roman" w:hAnsi="Times New Roman" w:cs="Times New Roman"/>
                <w:sz w:val="28"/>
                <w:szCs w:val="28"/>
                <w:lang w:val="uk-UA"/>
              </w:rPr>
            </w:pPr>
            <w:bookmarkStart w:id="14" w:name="34"/>
            <w:bookmarkEnd w:id="13"/>
            <w:r w:rsidRPr="00302104">
              <w:rPr>
                <w:rFonts w:ascii="Times New Roman" w:hAnsi="Times New Roman" w:cs="Times New Roman"/>
                <w:sz w:val="28"/>
                <w:szCs w:val="28"/>
                <w:lang w:val="uk-UA"/>
              </w:rPr>
              <w:t>Розпорядження Київського міського голови від 09</w:t>
            </w:r>
            <w:r w:rsidR="00587681">
              <w:rPr>
                <w:rFonts w:ascii="Times New Roman" w:hAnsi="Times New Roman" w:cs="Times New Roman"/>
                <w:sz w:val="28"/>
                <w:szCs w:val="28"/>
                <w:lang w:val="uk-UA"/>
              </w:rPr>
              <w:t xml:space="preserve"> листопада </w:t>
            </w:r>
            <w:r w:rsidRPr="00302104">
              <w:rPr>
                <w:rFonts w:ascii="Times New Roman" w:hAnsi="Times New Roman" w:cs="Times New Roman"/>
                <w:sz w:val="28"/>
                <w:szCs w:val="28"/>
                <w:lang w:val="uk-UA"/>
              </w:rPr>
              <w:t xml:space="preserve">2022 </w:t>
            </w:r>
            <w:r w:rsidR="00587681">
              <w:rPr>
                <w:rFonts w:ascii="Times New Roman" w:hAnsi="Times New Roman" w:cs="Times New Roman"/>
                <w:sz w:val="28"/>
                <w:szCs w:val="28"/>
                <w:lang w:val="uk-UA"/>
              </w:rPr>
              <w:t xml:space="preserve">р. </w:t>
            </w:r>
            <w:r w:rsidRPr="00302104">
              <w:rPr>
                <w:rFonts w:ascii="Times New Roman" w:hAnsi="Times New Roman" w:cs="Times New Roman"/>
                <w:sz w:val="28"/>
                <w:szCs w:val="28"/>
                <w:lang w:val="uk-UA"/>
              </w:rPr>
              <w:t>№ 640 «Про підготовку проєкту міської цільової програми «Підтримка киян - Захисників та Захисниць України» на 2023 - 2025 роки»</w:t>
            </w:r>
            <w:r w:rsidR="00526FEB" w:rsidRPr="00302104">
              <w:rPr>
                <w:rFonts w:ascii="Times New Roman" w:hAnsi="Times New Roman" w:cs="Times New Roman"/>
                <w:sz w:val="28"/>
                <w:szCs w:val="28"/>
                <w:lang w:val="uk-UA"/>
              </w:rPr>
              <w:t>, лист Департаменту соціальної та ветеранської політики виконавчого органу Київської міської ради (Київської міської державної адміністрації) від 18</w:t>
            </w:r>
            <w:r w:rsidR="00587681">
              <w:rPr>
                <w:rFonts w:ascii="Times New Roman" w:hAnsi="Times New Roman" w:cs="Times New Roman"/>
                <w:sz w:val="28"/>
                <w:szCs w:val="28"/>
                <w:lang w:val="uk-UA"/>
              </w:rPr>
              <w:t xml:space="preserve"> квітня </w:t>
            </w:r>
            <w:r w:rsidR="00526FEB" w:rsidRPr="00302104">
              <w:rPr>
                <w:rFonts w:ascii="Times New Roman" w:hAnsi="Times New Roman" w:cs="Times New Roman"/>
                <w:sz w:val="28"/>
                <w:szCs w:val="28"/>
                <w:lang w:val="uk-UA"/>
              </w:rPr>
              <w:t>2025</w:t>
            </w:r>
            <w:r w:rsidR="00587681">
              <w:rPr>
                <w:rFonts w:ascii="Times New Roman" w:hAnsi="Times New Roman" w:cs="Times New Roman"/>
                <w:sz w:val="28"/>
                <w:szCs w:val="28"/>
                <w:lang w:val="uk-UA"/>
              </w:rPr>
              <w:t xml:space="preserve"> р.</w:t>
            </w:r>
            <w:r w:rsidR="00526FEB" w:rsidRPr="00302104">
              <w:rPr>
                <w:rFonts w:ascii="Times New Roman" w:hAnsi="Times New Roman" w:cs="Times New Roman"/>
                <w:sz w:val="28"/>
                <w:szCs w:val="28"/>
                <w:lang w:val="uk-UA"/>
              </w:rPr>
              <w:t xml:space="preserve"> </w:t>
            </w:r>
            <w:r w:rsidR="00990BB8" w:rsidRPr="00302104">
              <w:rPr>
                <w:rFonts w:ascii="Times New Roman" w:hAnsi="Times New Roman" w:cs="Times New Roman"/>
                <w:sz w:val="28"/>
                <w:szCs w:val="28"/>
                <w:lang w:val="uk-UA"/>
              </w:rPr>
              <w:t xml:space="preserve">                </w:t>
            </w:r>
            <w:r w:rsidR="00526FEB" w:rsidRPr="00302104">
              <w:rPr>
                <w:rFonts w:ascii="Times New Roman" w:hAnsi="Times New Roman" w:cs="Times New Roman"/>
                <w:sz w:val="28"/>
                <w:szCs w:val="28"/>
                <w:lang w:val="uk-UA"/>
              </w:rPr>
              <w:t>№</w:t>
            </w:r>
            <w:r w:rsidR="00990BB8" w:rsidRPr="00302104">
              <w:rPr>
                <w:rFonts w:ascii="Times New Roman" w:hAnsi="Times New Roman" w:cs="Times New Roman"/>
                <w:sz w:val="28"/>
                <w:szCs w:val="28"/>
                <w:lang w:val="uk-UA"/>
              </w:rPr>
              <w:t xml:space="preserve"> </w:t>
            </w:r>
            <w:r w:rsidR="00526FEB" w:rsidRPr="00302104">
              <w:rPr>
                <w:rFonts w:ascii="Times New Roman" w:hAnsi="Times New Roman" w:cs="Times New Roman"/>
                <w:sz w:val="28"/>
                <w:szCs w:val="28"/>
                <w:lang w:val="uk-UA"/>
              </w:rPr>
              <w:t>051-10227</w:t>
            </w:r>
            <w:r w:rsidR="004A629B">
              <w:rPr>
                <w:rFonts w:ascii="Times New Roman" w:hAnsi="Times New Roman" w:cs="Times New Roman"/>
                <w:sz w:val="28"/>
                <w:szCs w:val="28"/>
                <w:lang w:val="uk-UA"/>
              </w:rPr>
              <w:t xml:space="preserve">, </w:t>
            </w:r>
            <w:r w:rsidR="007751C6" w:rsidRPr="00302104">
              <w:rPr>
                <w:rFonts w:ascii="Times New Roman" w:hAnsi="Times New Roman" w:cs="Times New Roman"/>
                <w:sz w:val="28"/>
                <w:szCs w:val="28"/>
                <w:lang w:val="uk-UA"/>
              </w:rPr>
              <w:t>Лист Департаменту соціальної та ветеранської політики виконавчого органу Київської міської ради (Київської міської державної адміністрації) від 09</w:t>
            </w:r>
            <w:r w:rsidR="004A629B">
              <w:rPr>
                <w:rFonts w:ascii="Times New Roman" w:hAnsi="Times New Roman" w:cs="Times New Roman"/>
                <w:sz w:val="28"/>
                <w:szCs w:val="28"/>
                <w:lang w:val="uk-UA"/>
              </w:rPr>
              <w:t xml:space="preserve"> травня </w:t>
            </w:r>
            <w:r w:rsidR="007751C6" w:rsidRPr="00302104">
              <w:rPr>
                <w:rFonts w:ascii="Times New Roman" w:hAnsi="Times New Roman" w:cs="Times New Roman"/>
                <w:sz w:val="28"/>
                <w:szCs w:val="28"/>
                <w:lang w:val="uk-UA"/>
              </w:rPr>
              <w:t>2025 № 051-11922</w:t>
            </w:r>
          </w:p>
        </w:tc>
        <w:bookmarkEnd w:id="14"/>
      </w:tr>
      <w:tr w:rsidR="006210AD" w:rsidRPr="000C2CC9" w14:paraId="1F36C2D4" w14:textId="77777777" w:rsidTr="00C934FC">
        <w:trPr>
          <w:trHeight w:val="45"/>
        </w:trPr>
        <w:tc>
          <w:tcPr>
            <w:tcW w:w="567" w:type="dxa"/>
          </w:tcPr>
          <w:p w14:paraId="7A92F709" w14:textId="77777777" w:rsidR="006210AD" w:rsidRPr="00035F38" w:rsidRDefault="006210AD" w:rsidP="00AD15BC">
            <w:pPr>
              <w:spacing w:after="0"/>
              <w:jc w:val="center"/>
              <w:rPr>
                <w:rFonts w:ascii="Times New Roman" w:hAnsi="Times New Roman" w:cs="Times New Roman"/>
                <w:sz w:val="28"/>
                <w:szCs w:val="28"/>
                <w:lang w:val="uk-UA"/>
              </w:rPr>
            </w:pPr>
            <w:bookmarkStart w:id="15" w:name="35"/>
            <w:r w:rsidRPr="00035F38">
              <w:rPr>
                <w:rFonts w:ascii="Times New Roman" w:hAnsi="Times New Roman" w:cs="Times New Roman"/>
                <w:color w:val="000000"/>
                <w:sz w:val="28"/>
                <w:szCs w:val="28"/>
                <w:lang w:val="uk-UA"/>
              </w:rPr>
              <w:t>4</w:t>
            </w:r>
          </w:p>
        </w:tc>
        <w:tc>
          <w:tcPr>
            <w:tcW w:w="2144" w:type="dxa"/>
          </w:tcPr>
          <w:p w14:paraId="731C06E8" w14:textId="77777777" w:rsidR="006210AD" w:rsidRPr="00035F38" w:rsidRDefault="006210AD" w:rsidP="00AD15BC">
            <w:pPr>
              <w:spacing w:after="0"/>
              <w:jc w:val="center"/>
              <w:rPr>
                <w:rFonts w:ascii="Times New Roman" w:hAnsi="Times New Roman" w:cs="Times New Roman"/>
                <w:sz w:val="28"/>
                <w:szCs w:val="28"/>
                <w:lang w:val="uk-UA"/>
              </w:rPr>
            </w:pPr>
            <w:bookmarkStart w:id="16" w:name="36"/>
            <w:bookmarkEnd w:id="15"/>
            <w:r w:rsidRPr="00035F38">
              <w:rPr>
                <w:rFonts w:ascii="Times New Roman" w:hAnsi="Times New Roman" w:cs="Times New Roman"/>
                <w:color w:val="000000"/>
                <w:sz w:val="28"/>
                <w:szCs w:val="28"/>
                <w:lang w:val="uk-UA"/>
              </w:rPr>
              <w:t>Розробник Програми</w:t>
            </w:r>
          </w:p>
        </w:tc>
        <w:tc>
          <w:tcPr>
            <w:tcW w:w="6918" w:type="dxa"/>
            <w:gridSpan w:val="6"/>
          </w:tcPr>
          <w:p w14:paraId="1541FA94" w14:textId="77777777" w:rsidR="006210AD" w:rsidRPr="00617AE1" w:rsidRDefault="006210AD" w:rsidP="00716157">
            <w:pPr>
              <w:spacing w:after="0"/>
              <w:jc w:val="both"/>
              <w:rPr>
                <w:rFonts w:ascii="Times New Roman" w:hAnsi="Times New Roman" w:cs="Times New Roman"/>
                <w:sz w:val="28"/>
                <w:szCs w:val="28"/>
                <w:lang w:val="uk-UA"/>
              </w:rPr>
            </w:pPr>
            <w:bookmarkStart w:id="17" w:name="37"/>
            <w:bookmarkEnd w:id="16"/>
            <w:r w:rsidRPr="00617AE1">
              <w:rPr>
                <w:rFonts w:ascii="Times New Roman" w:hAnsi="Times New Roman" w:cs="Times New Roman"/>
                <w:sz w:val="28"/>
                <w:szCs w:val="28"/>
                <w:lang w:val="uk-UA"/>
              </w:rPr>
              <w:t>Департамент соціальної та ветеранської політики виконавчого органу Київської міської ради (Київської міської державної адміністрації)</w:t>
            </w:r>
          </w:p>
        </w:tc>
        <w:bookmarkEnd w:id="17"/>
      </w:tr>
      <w:tr w:rsidR="006210AD" w:rsidRPr="000C2CC9" w14:paraId="57899311" w14:textId="77777777" w:rsidTr="000E286D">
        <w:trPr>
          <w:trHeight w:val="45"/>
        </w:trPr>
        <w:tc>
          <w:tcPr>
            <w:tcW w:w="567" w:type="dxa"/>
          </w:tcPr>
          <w:p w14:paraId="12DD084C" w14:textId="77777777" w:rsidR="006210AD" w:rsidRPr="00035F38" w:rsidRDefault="006210AD" w:rsidP="00AD15BC">
            <w:pPr>
              <w:spacing w:after="0"/>
              <w:jc w:val="center"/>
              <w:rPr>
                <w:rFonts w:ascii="Times New Roman" w:hAnsi="Times New Roman" w:cs="Times New Roman"/>
                <w:sz w:val="28"/>
                <w:szCs w:val="28"/>
                <w:lang w:val="uk-UA"/>
              </w:rPr>
            </w:pPr>
            <w:bookmarkStart w:id="18" w:name="38"/>
            <w:r w:rsidRPr="00035F38">
              <w:rPr>
                <w:rFonts w:ascii="Times New Roman" w:hAnsi="Times New Roman" w:cs="Times New Roman"/>
                <w:color w:val="000000"/>
                <w:sz w:val="28"/>
                <w:szCs w:val="28"/>
                <w:lang w:val="uk-UA"/>
              </w:rPr>
              <w:t>5</w:t>
            </w:r>
          </w:p>
        </w:tc>
        <w:tc>
          <w:tcPr>
            <w:tcW w:w="2144" w:type="dxa"/>
          </w:tcPr>
          <w:p w14:paraId="449417D0" w14:textId="77777777" w:rsidR="006210AD" w:rsidRPr="00035F38" w:rsidRDefault="006210AD" w:rsidP="00AD15BC">
            <w:pPr>
              <w:spacing w:after="0"/>
              <w:jc w:val="center"/>
              <w:rPr>
                <w:rFonts w:ascii="Times New Roman" w:hAnsi="Times New Roman" w:cs="Times New Roman"/>
                <w:sz w:val="28"/>
                <w:szCs w:val="28"/>
                <w:lang w:val="uk-UA"/>
              </w:rPr>
            </w:pPr>
            <w:bookmarkStart w:id="19" w:name="39"/>
            <w:bookmarkEnd w:id="18"/>
            <w:r w:rsidRPr="00035F38">
              <w:rPr>
                <w:rFonts w:ascii="Times New Roman" w:hAnsi="Times New Roman" w:cs="Times New Roman"/>
                <w:color w:val="000000"/>
                <w:sz w:val="28"/>
                <w:szCs w:val="28"/>
                <w:lang w:val="uk-UA"/>
              </w:rPr>
              <w:t>Відповідальний виконавець Програми</w:t>
            </w:r>
          </w:p>
        </w:tc>
        <w:tc>
          <w:tcPr>
            <w:tcW w:w="6918" w:type="dxa"/>
            <w:gridSpan w:val="6"/>
            <w:shd w:val="clear" w:color="auto" w:fill="auto"/>
          </w:tcPr>
          <w:p w14:paraId="006255FE" w14:textId="77777777" w:rsidR="006210AD" w:rsidRPr="000E286D" w:rsidRDefault="006210AD" w:rsidP="00716157">
            <w:pPr>
              <w:spacing w:after="0"/>
              <w:jc w:val="both"/>
              <w:rPr>
                <w:rFonts w:ascii="Times New Roman" w:hAnsi="Times New Roman" w:cs="Times New Roman"/>
                <w:sz w:val="28"/>
                <w:szCs w:val="28"/>
                <w:lang w:val="uk-UA"/>
              </w:rPr>
            </w:pPr>
            <w:bookmarkStart w:id="20" w:name="40"/>
            <w:bookmarkEnd w:id="19"/>
            <w:r w:rsidRPr="000E286D">
              <w:rPr>
                <w:rFonts w:ascii="Times New Roman" w:hAnsi="Times New Roman" w:cs="Times New Roman"/>
                <w:sz w:val="28"/>
                <w:szCs w:val="28"/>
                <w:lang w:val="uk-UA"/>
              </w:rPr>
              <w:t>Департамент соціальної та ветеранської політики виконавчого органу Київської міської ради (Київської міської державної адміністрації)</w:t>
            </w:r>
          </w:p>
        </w:tc>
        <w:bookmarkEnd w:id="20"/>
      </w:tr>
      <w:tr w:rsidR="006210AD" w:rsidRPr="000C2CC9" w14:paraId="0985EF60" w14:textId="77777777" w:rsidTr="000E286D">
        <w:trPr>
          <w:trHeight w:val="45"/>
        </w:trPr>
        <w:tc>
          <w:tcPr>
            <w:tcW w:w="567" w:type="dxa"/>
          </w:tcPr>
          <w:p w14:paraId="53DBC9F1" w14:textId="77777777" w:rsidR="006210AD" w:rsidRPr="00035F38" w:rsidRDefault="006210AD" w:rsidP="00AD15BC">
            <w:pPr>
              <w:spacing w:after="0"/>
              <w:jc w:val="center"/>
              <w:rPr>
                <w:rFonts w:ascii="Times New Roman" w:hAnsi="Times New Roman" w:cs="Times New Roman"/>
                <w:sz w:val="28"/>
                <w:szCs w:val="28"/>
                <w:lang w:val="uk-UA"/>
              </w:rPr>
            </w:pPr>
            <w:bookmarkStart w:id="21" w:name="41"/>
            <w:r w:rsidRPr="00035F38">
              <w:rPr>
                <w:rFonts w:ascii="Times New Roman" w:hAnsi="Times New Roman" w:cs="Times New Roman"/>
                <w:color w:val="000000"/>
                <w:sz w:val="28"/>
                <w:szCs w:val="28"/>
                <w:lang w:val="uk-UA"/>
              </w:rPr>
              <w:t>6</w:t>
            </w:r>
          </w:p>
        </w:tc>
        <w:tc>
          <w:tcPr>
            <w:tcW w:w="2144" w:type="dxa"/>
          </w:tcPr>
          <w:p w14:paraId="31DF17D1" w14:textId="77777777" w:rsidR="006210AD" w:rsidRPr="00035F38" w:rsidRDefault="006210AD" w:rsidP="00AD15BC">
            <w:pPr>
              <w:spacing w:after="0"/>
              <w:jc w:val="center"/>
              <w:rPr>
                <w:rFonts w:ascii="Times New Roman" w:hAnsi="Times New Roman" w:cs="Times New Roman"/>
                <w:sz w:val="28"/>
                <w:szCs w:val="28"/>
                <w:lang w:val="uk-UA"/>
              </w:rPr>
            </w:pPr>
            <w:bookmarkStart w:id="22" w:name="42"/>
            <w:bookmarkEnd w:id="21"/>
            <w:r w:rsidRPr="00035F38">
              <w:rPr>
                <w:rFonts w:ascii="Times New Roman" w:hAnsi="Times New Roman" w:cs="Times New Roman"/>
                <w:color w:val="000000"/>
                <w:sz w:val="28"/>
                <w:szCs w:val="28"/>
                <w:lang w:val="uk-UA"/>
              </w:rPr>
              <w:t>Співвиконавці Програми</w:t>
            </w:r>
          </w:p>
        </w:tc>
        <w:tc>
          <w:tcPr>
            <w:tcW w:w="6918" w:type="dxa"/>
            <w:gridSpan w:val="6"/>
            <w:shd w:val="clear" w:color="auto" w:fill="auto"/>
          </w:tcPr>
          <w:p w14:paraId="56A16AAA" w14:textId="5F511481" w:rsidR="006210AD" w:rsidRPr="000E286D" w:rsidRDefault="006210AD" w:rsidP="00164D20">
            <w:pPr>
              <w:spacing w:after="0"/>
              <w:jc w:val="both"/>
              <w:rPr>
                <w:rFonts w:ascii="Times New Roman" w:hAnsi="Times New Roman" w:cs="Times New Roman"/>
                <w:sz w:val="28"/>
                <w:szCs w:val="28"/>
                <w:lang w:val="uk-UA"/>
              </w:rPr>
            </w:pPr>
            <w:bookmarkStart w:id="23" w:name="43"/>
            <w:bookmarkEnd w:id="22"/>
            <w:r w:rsidRPr="000E286D">
              <w:rPr>
                <w:rFonts w:ascii="Times New Roman" w:hAnsi="Times New Roman" w:cs="Times New Roman"/>
                <w:sz w:val="28"/>
                <w:szCs w:val="28"/>
                <w:lang w:val="uk-UA"/>
              </w:rPr>
              <w:t xml:space="preserve">Департамент молоді та спорту виконавчого органу Київської міської ради (Київської міської державної адміністрації), Департамент культури виконавчого органу Київської міської ради (Київської міської державної адміністрації), Департамент суспільних комунікацій виконавчого органу Київської міської ради (Київської міської державної адміністрації), </w:t>
            </w:r>
            <w:r w:rsidR="00B00E99" w:rsidRPr="000E286D">
              <w:rPr>
                <w:rFonts w:ascii="Times New Roman" w:hAnsi="Times New Roman" w:cs="Times New Roman"/>
                <w:sz w:val="28"/>
                <w:szCs w:val="28"/>
                <w:lang w:val="uk-UA"/>
              </w:rPr>
              <w:t xml:space="preserve">Управління туризму та промоцій виконавчого органу Київської міської ради (Київської міської державної адміністрації),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r w:rsidR="003072B7" w:rsidRPr="000E286D">
              <w:rPr>
                <w:rFonts w:ascii="Times New Roman" w:hAnsi="Times New Roman" w:cs="Times New Roman"/>
                <w:sz w:val="28"/>
                <w:szCs w:val="28"/>
                <w:lang w:val="uk-UA"/>
              </w:rPr>
              <w:t xml:space="preserve">Київський міський центр по нарахуванню та здійсненню соціальних виплат, </w:t>
            </w:r>
            <w:r w:rsidRPr="000E286D">
              <w:rPr>
                <w:rFonts w:ascii="Times New Roman" w:hAnsi="Times New Roman" w:cs="Times New Roman"/>
                <w:sz w:val="28"/>
                <w:szCs w:val="28"/>
                <w:lang w:val="uk-UA"/>
              </w:rPr>
              <w:t xml:space="preserve">Комунальна бюджетна установа </w:t>
            </w:r>
            <w:r w:rsidR="00880EC6" w:rsidRPr="000E286D">
              <w:rPr>
                <w:rFonts w:ascii="Times New Roman" w:hAnsi="Times New Roman" w:cs="Times New Roman"/>
                <w:sz w:val="28"/>
                <w:szCs w:val="28"/>
                <w:lang w:val="uk-UA"/>
              </w:rPr>
              <w:t>«</w:t>
            </w:r>
            <w:r w:rsidRPr="000E286D">
              <w:rPr>
                <w:rFonts w:ascii="Times New Roman" w:hAnsi="Times New Roman" w:cs="Times New Roman"/>
                <w:sz w:val="28"/>
                <w:szCs w:val="28"/>
                <w:lang w:val="uk-UA"/>
              </w:rPr>
              <w:t xml:space="preserve">Київський міський центр комплексної підтримки учасників бойових дій </w:t>
            </w:r>
            <w:r w:rsidR="00880EC6" w:rsidRPr="000E286D">
              <w:rPr>
                <w:rFonts w:ascii="Times New Roman" w:hAnsi="Times New Roman" w:cs="Times New Roman"/>
                <w:sz w:val="28"/>
                <w:szCs w:val="28"/>
                <w:lang w:val="uk-UA"/>
              </w:rPr>
              <w:t>«</w:t>
            </w:r>
            <w:r w:rsidRPr="000E286D">
              <w:rPr>
                <w:rFonts w:ascii="Times New Roman" w:hAnsi="Times New Roman" w:cs="Times New Roman"/>
                <w:sz w:val="28"/>
                <w:szCs w:val="28"/>
                <w:lang w:val="uk-UA"/>
              </w:rPr>
              <w:t>КИЇВ МІЛІТАРІ ХАБ</w:t>
            </w:r>
            <w:r w:rsidR="00880EC6" w:rsidRPr="000E286D">
              <w:rPr>
                <w:rFonts w:ascii="Times New Roman" w:hAnsi="Times New Roman" w:cs="Times New Roman"/>
                <w:sz w:val="28"/>
                <w:szCs w:val="28"/>
                <w:lang w:val="uk-UA"/>
              </w:rPr>
              <w:t>»</w:t>
            </w:r>
            <w:r w:rsidRPr="000E286D">
              <w:rPr>
                <w:rFonts w:ascii="Times New Roman" w:hAnsi="Times New Roman" w:cs="Times New Roman"/>
                <w:sz w:val="28"/>
                <w:szCs w:val="28"/>
                <w:lang w:val="uk-UA"/>
              </w:rPr>
              <w:t>,  Київський міський центр соціальних служб, районні в місті Києві державні адміністрації</w:t>
            </w:r>
          </w:p>
        </w:tc>
        <w:bookmarkEnd w:id="23"/>
      </w:tr>
      <w:tr w:rsidR="006210AD" w:rsidRPr="00035F38" w14:paraId="7F4C8669" w14:textId="77777777" w:rsidTr="00C934FC">
        <w:trPr>
          <w:trHeight w:val="45"/>
        </w:trPr>
        <w:tc>
          <w:tcPr>
            <w:tcW w:w="567" w:type="dxa"/>
          </w:tcPr>
          <w:p w14:paraId="723CF3C3" w14:textId="77777777" w:rsidR="006210AD" w:rsidRPr="00035F38" w:rsidRDefault="006210AD" w:rsidP="00AD15BC">
            <w:pPr>
              <w:spacing w:after="0"/>
              <w:jc w:val="center"/>
              <w:rPr>
                <w:rFonts w:ascii="Times New Roman" w:hAnsi="Times New Roman" w:cs="Times New Roman"/>
                <w:sz w:val="28"/>
                <w:szCs w:val="28"/>
                <w:lang w:val="uk-UA"/>
              </w:rPr>
            </w:pPr>
            <w:bookmarkStart w:id="24" w:name="44"/>
            <w:r w:rsidRPr="00035F38">
              <w:rPr>
                <w:rFonts w:ascii="Times New Roman" w:hAnsi="Times New Roman" w:cs="Times New Roman"/>
                <w:color w:val="000000"/>
                <w:sz w:val="28"/>
                <w:szCs w:val="28"/>
                <w:lang w:val="uk-UA"/>
              </w:rPr>
              <w:t>7</w:t>
            </w:r>
          </w:p>
        </w:tc>
        <w:tc>
          <w:tcPr>
            <w:tcW w:w="2144" w:type="dxa"/>
          </w:tcPr>
          <w:p w14:paraId="27608165" w14:textId="77777777" w:rsidR="006210AD" w:rsidRPr="00035F38" w:rsidRDefault="006210AD" w:rsidP="00AD15BC">
            <w:pPr>
              <w:spacing w:after="0"/>
              <w:jc w:val="center"/>
              <w:rPr>
                <w:rFonts w:ascii="Times New Roman" w:hAnsi="Times New Roman" w:cs="Times New Roman"/>
                <w:sz w:val="28"/>
                <w:szCs w:val="28"/>
                <w:lang w:val="uk-UA"/>
              </w:rPr>
            </w:pPr>
            <w:bookmarkStart w:id="25" w:name="45"/>
            <w:bookmarkEnd w:id="24"/>
            <w:r w:rsidRPr="00035F38">
              <w:rPr>
                <w:rFonts w:ascii="Times New Roman" w:hAnsi="Times New Roman" w:cs="Times New Roman"/>
                <w:color w:val="000000"/>
                <w:sz w:val="28"/>
                <w:szCs w:val="28"/>
                <w:lang w:val="uk-UA"/>
              </w:rPr>
              <w:t>Строки реалізації Програми</w:t>
            </w:r>
          </w:p>
        </w:tc>
        <w:tc>
          <w:tcPr>
            <w:tcW w:w="6918" w:type="dxa"/>
            <w:gridSpan w:val="6"/>
          </w:tcPr>
          <w:p w14:paraId="3C50B56A" w14:textId="77777777" w:rsidR="006210AD" w:rsidRPr="00617AE1" w:rsidRDefault="006210AD" w:rsidP="006D7323">
            <w:pPr>
              <w:spacing w:after="0"/>
              <w:jc w:val="center"/>
              <w:rPr>
                <w:rFonts w:ascii="Times New Roman" w:hAnsi="Times New Roman" w:cs="Times New Roman"/>
                <w:sz w:val="28"/>
                <w:szCs w:val="28"/>
                <w:lang w:val="uk-UA"/>
              </w:rPr>
            </w:pPr>
            <w:bookmarkStart w:id="26" w:name="46"/>
            <w:bookmarkEnd w:id="25"/>
            <w:r w:rsidRPr="00617AE1">
              <w:rPr>
                <w:rFonts w:ascii="Times New Roman" w:hAnsi="Times New Roman" w:cs="Times New Roman"/>
                <w:sz w:val="28"/>
                <w:szCs w:val="28"/>
                <w:lang w:val="uk-UA"/>
              </w:rPr>
              <w:t>202</w:t>
            </w:r>
            <w:r w:rsidR="006D7323" w:rsidRPr="00617AE1">
              <w:rPr>
                <w:rFonts w:ascii="Times New Roman" w:hAnsi="Times New Roman" w:cs="Times New Roman"/>
                <w:sz w:val="28"/>
                <w:szCs w:val="28"/>
                <w:lang w:val="uk-UA"/>
              </w:rPr>
              <w:t>3</w:t>
            </w:r>
            <w:r w:rsidRPr="00617AE1">
              <w:rPr>
                <w:rFonts w:ascii="Times New Roman" w:hAnsi="Times New Roman" w:cs="Times New Roman"/>
                <w:sz w:val="28"/>
                <w:szCs w:val="28"/>
                <w:lang w:val="uk-UA"/>
              </w:rPr>
              <w:t xml:space="preserve"> - 2027 роки</w:t>
            </w:r>
          </w:p>
        </w:tc>
        <w:bookmarkEnd w:id="26"/>
      </w:tr>
      <w:tr w:rsidR="006210AD" w:rsidRPr="000C2CC9" w14:paraId="6A594C47" w14:textId="77777777" w:rsidTr="00C934FC">
        <w:trPr>
          <w:trHeight w:val="45"/>
        </w:trPr>
        <w:tc>
          <w:tcPr>
            <w:tcW w:w="567" w:type="dxa"/>
            <w:vMerge w:val="restart"/>
          </w:tcPr>
          <w:p w14:paraId="35CD615B" w14:textId="77777777" w:rsidR="006210AD" w:rsidRPr="00035F38" w:rsidRDefault="006210AD" w:rsidP="00AD15BC">
            <w:pPr>
              <w:spacing w:after="0"/>
              <w:jc w:val="center"/>
              <w:rPr>
                <w:rFonts w:ascii="Times New Roman" w:hAnsi="Times New Roman" w:cs="Times New Roman"/>
                <w:sz w:val="28"/>
                <w:szCs w:val="28"/>
                <w:lang w:val="uk-UA"/>
              </w:rPr>
            </w:pPr>
            <w:bookmarkStart w:id="27" w:name="2074"/>
            <w:r w:rsidRPr="00035F38">
              <w:rPr>
                <w:rFonts w:ascii="Times New Roman" w:hAnsi="Times New Roman" w:cs="Times New Roman"/>
                <w:color w:val="000000"/>
                <w:sz w:val="28"/>
                <w:szCs w:val="28"/>
                <w:lang w:val="uk-UA"/>
              </w:rPr>
              <w:lastRenderedPageBreak/>
              <w:t>8</w:t>
            </w:r>
          </w:p>
        </w:tc>
        <w:tc>
          <w:tcPr>
            <w:tcW w:w="2144" w:type="dxa"/>
            <w:vMerge w:val="restart"/>
          </w:tcPr>
          <w:p w14:paraId="231CB99A" w14:textId="77777777" w:rsidR="006210AD" w:rsidRPr="00035F38" w:rsidRDefault="006210AD" w:rsidP="00B927E3">
            <w:pPr>
              <w:spacing w:after="0"/>
              <w:jc w:val="center"/>
              <w:rPr>
                <w:rFonts w:ascii="Times New Roman" w:hAnsi="Times New Roman" w:cs="Times New Roman"/>
                <w:sz w:val="28"/>
                <w:szCs w:val="28"/>
                <w:lang w:val="uk-UA"/>
              </w:rPr>
            </w:pPr>
            <w:bookmarkStart w:id="28" w:name="2075"/>
            <w:bookmarkEnd w:id="27"/>
            <w:r w:rsidRPr="00035F38">
              <w:rPr>
                <w:rFonts w:ascii="Times New Roman" w:hAnsi="Times New Roman" w:cs="Times New Roman"/>
                <w:color w:val="000000"/>
                <w:sz w:val="28"/>
                <w:szCs w:val="28"/>
                <w:lang w:val="uk-UA"/>
              </w:rPr>
              <w:t>Обсяги фінансових ресурсів, необхідних для реалізації Програми</w:t>
            </w:r>
          </w:p>
        </w:tc>
        <w:tc>
          <w:tcPr>
            <w:tcW w:w="1163" w:type="dxa"/>
            <w:vMerge w:val="restart"/>
          </w:tcPr>
          <w:p w14:paraId="2008FEBF" w14:textId="77777777" w:rsidR="006210AD" w:rsidRPr="00035F38" w:rsidRDefault="006210AD" w:rsidP="00AD15BC">
            <w:pPr>
              <w:spacing w:after="0"/>
              <w:jc w:val="center"/>
              <w:rPr>
                <w:rFonts w:ascii="Times New Roman" w:hAnsi="Times New Roman" w:cs="Times New Roman"/>
                <w:sz w:val="28"/>
                <w:szCs w:val="28"/>
                <w:lang w:val="uk-UA"/>
              </w:rPr>
            </w:pPr>
            <w:bookmarkStart w:id="29" w:name="2076"/>
            <w:bookmarkEnd w:id="28"/>
            <w:r w:rsidRPr="00035F38">
              <w:rPr>
                <w:rFonts w:ascii="Times New Roman" w:hAnsi="Times New Roman" w:cs="Times New Roman"/>
                <w:color w:val="000000"/>
                <w:sz w:val="28"/>
                <w:szCs w:val="28"/>
                <w:lang w:val="uk-UA"/>
              </w:rPr>
              <w:t>Всього,</w:t>
            </w:r>
            <w:r w:rsidRPr="00035F38">
              <w:rPr>
                <w:rFonts w:ascii="Times New Roman" w:hAnsi="Times New Roman" w:cs="Times New Roman"/>
                <w:sz w:val="28"/>
                <w:szCs w:val="28"/>
                <w:lang w:val="uk-UA"/>
              </w:rPr>
              <w:br/>
            </w:r>
            <w:r w:rsidRPr="00035F38">
              <w:rPr>
                <w:rFonts w:ascii="Times New Roman" w:hAnsi="Times New Roman" w:cs="Times New Roman"/>
                <w:color w:val="000000"/>
                <w:sz w:val="28"/>
                <w:szCs w:val="28"/>
                <w:lang w:val="uk-UA"/>
              </w:rPr>
              <w:t>тис. грн</w:t>
            </w:r>
          </w:p>
        </w:tc>
        <w:tc>
          <w:tcPr>
            <w:tcW w:w="5755" w:type="dxa"/>
            <w:gridSpan w:val="5"/>
          </w:tcPr>
          <w:p w14:paraId="1421A8E6" w14:textId="77777777" w:rsidR="006210AD" w:rsidRPr="00035F38" w:rsidRDefault="006210AD" w:rsidP="00AD15BC">
            <w:pPr>
              <w:spacing w:after="0"/>
              <w:jc w:val="center"/>
              <w:rPr>
                <w:rFonts w:ascii="Times New Roman" w:hAnsi="Times New Roman" w:cs="Times New Roman"/>
                <w:sz w:val="28"/>
                <w:szCs w:val="28"/>
                <w:lang w:val="uk-UA"/>
              </w:rPr>
            </w:pPr>
            <w:bookmarkStart w:id="30" w:name="2077"/>
            <w:bookmarkEnd w:id="29"/>
            <w:r w:rsidRPr="00035F38">
              <w:rPr>
                <w:rFonts w:ascii="Times New Roman" w:hAnsi="Times New Roman" w:cs="Times New Roman"/>
                <w:color w:val="000000"/>
                <w:sz w:val="28"/>
                <w:szCs w:val="28"/>
                <w:lang w:val="uk-UA"/>
              </w:rPr>
              <w:t>у тому числі за роками</w:t>
            </w:r>
          </w:p>
        </w:tc>
        <w:bookmarkEnd w:id="30"/>
      </w:tr>
      <w:tr w:rsidR="008A7692" w:rsidRPr="00035F38" w14:paraId="7BD58BF9" w14:textId="77777777" w:rsidTr="00C934FC">
        <w:trPr>
          <w:trHeight w:val="45"/>
        </w:trPr>
        <w:tc>
          <w:tcPr>
            <w:tcW w:w="567" w:type="dxa"/>
            <w:vMerge/>
          </w:tcPr>
          <w:p w14:paraId="7ED03FFE" w14:textId="77777777" w:rsidR="008A7692" w:rsidRPr="00035F38" w:rsidRDefault="008A7692" w:rsidP="008A7692">
            <w:pPr>
              <w:rPr>
                <w:rFonts w:ascii="Times New Roman" w:hAnsi="Times New Roman" w:cs="Times New Roman"/>
                <w:sz w:val="28"/>
                <w:szCs w:val="28"/>
                <w:lang w:val="uk-UA"/>
              </w:rPr>
            </w:pPr>
          </w:p>
        </w:tc>
        <w:tc>
          <w:tcPr>
            <w:tcW w:w="2144" w:type="dxa"/>
            <w:vMerge/>
          </w:tcPr>
          <w:p w14:paraId="1633EB50" w14:textId="77777777" w:rsidR="008A7692" w:rsidRPr="00035F38" w:rsidRDefault="008A7692" w:rsidP="008A7692">
            <w:pPr>
              <w:jc w:val="center"/>
              <w:rPr>
                <w:rFonts w:ascii="Times New Roman" w:hAnsi="Times New Roman" w:cs="Times New Roman"/>
                <w:sz w:val="28"/>
                <w:szCs w:val="28"/>
                <w:lang w:val="uk-UA"/>
              </w:rPr>
            </w:pPr>
          </w:p>
        </w:tc>
        <w:tc>
          <w:tcPr>
            <w:tcW w:w="1163" w:type="dxa"/>
            <w:vMerge/>
          </w:tcPr>
          <w:p w14:paraId="60D70F3D" w14:textId="77777777" w:rsidR="008A7692" w:rsidRPr="00035F38" w:rsidRDefault="008A7692" w:rsidP="008A7692">
            <w:pPr>
              <w:rPr>
                <w:rFonts w:ascii="Times New Roman" w:hAnsi="Times New Roman" w:cs="Times New Roman"/>
                <w:sz w:val="28"/>
                <w:szCs w:val="28"/>
                <w:lang w:val="uk-UA"/>
              </w:rPr>
            </w:pPr>
          </w:p>
        </w:tc>
        <w:tc>
          <w:tcPr>
            <w:tcW w:w="1151" w:type="dxa"/>
          </w:tcPr>
          <w:p w14:paraId="35707353" w14:textId="77777777" w:rsidR="008A7692" w:rsidRPr="00035F38" w:rsidRDefault="008A7692" w:rsidP="00085557">
            <w:pPr>
              <w:spacing w:after="0"/>
              <w:jc w:val="center"/>
              <w:rPr>
                <w:rFonts w:ascii="Times New Roman" w:hAnsi="Times New Roman" w:cs="Times New Roman"/>
                <w:sz w:val="28"/>
                <w:szCs w:val="28"/>
                <w:lang w:val="uk-UA"/>
              </w:rPr>
            </w:pPr>
            <w:r w:rsidRPr="00035F38">
              <w:rPr>
                <w:rFonts w:ascii="Times New Roman" w:hAnsi="Times New Roman" w:cs="Times New Roman"/>
                <w:color w:val="000000"/>
                <w:sz w:val="28"/>
                <w:szCs w:val="28"/>
                <w:lang w:val="uk-UA"/>
              </w:rPr>
              <w:t>202</w:t>
            </w:r>
            <w:r w:rsidR="00085557">
              <w:rPr>
                <w:rFonts w:ascii="Times New Roman" w:hAnsi="Times New Roman" w:cs="Times New Roman"/>
                <w:color w:val="000000"/>
                <w:sz w:val="28"/>
                <w:szCs w:val="28"/>
                <w:lang w:val="uk-UA"/>
              </w:rPr>
              <w:t>3</w:t>
            </w:r>
            <w:r w:rsidRPr="00035F38">
              <w:rPr>
                <w:rFonts w:ascii="Times New Roman" w:hAnsi="Times New Roman" w:cs="Times New Roman"/>
                <w:color w:val="000000"/>
                <w:sz w:val="28"/>
                <w:szCs w:val="28"/>
                <w:lang w:val="uk-UA"/>
              </w:rPr>
              <w:t xml:space="preserve"> рік</w:t>
            </w:r>
          </w:p>
        </w:tc>
        <w:tc>
          <w:tcPr>
            <w:tcW w:w="1151" w:type="dxa"/>
          </w:tcPr>
          <w:p w14:paraId="3604FAAA" w14:textId="77777777" w:rsidR="008A7692" w:rsidRPr="00035F38" w:rsidRDefault="008A7692" w:rsidP="00085557">
            <w:pPr>
              <w:spacing w:after="0"/>
              <w:jc w:val="center"/>
              <w:rPr>
                <w:rFonts w:ascii="Times New Roman" w:hAnsi="Times New Roman" w:cs="Times New Roman"/>
                <w:sz w:val="28"/>
                <w:szCs w:val="28"/>
                <w:lang w:val="uk-UA"/>
              </w:rPr>
            </w:pPr>
            <w:r w:rsidRPr="00035F38">
              <w:rPr>
                <w:rFonts w:ascii="Times New Roman" w:hAnsi="Times New Roman" w:cs="Times New Roman"/>
                <w:color w:val="000000"/>
                <w:sz w:val="28"/>
                <w:szCs w:val="28"/>
                <w:lang w:val="uk-UA"/>
              </w:rPr>
              <w:t>202</w:t>
            </w:r>
            <w:r w:rsidR="00085557">
              <w:rPr>
                <w:rFonts w:ascii="Times New Roman" w:hAnsi="Times New Roman" w:cs="Times New Roman"/>
                <w:color w:val="000000"/>
                <w:sz w:val="28"/>
                <w:szCs w:val="28"/>
                <w:lang w:val="uk-UA"/>
              </w:rPr>
              <w:t>4</w:t>
            </w:r>
            <w:r w:rsidRPr="00035F38">
              <w:rPr>
                <w:rFonts w:ascii="Times New Roman" w:hAnsi="Times New Roman" w:cs="Times New Roman"/>
                <w:color w:val="000000"/>
                <w:sz w:val="28"/>
                <w:szCs w:val="28"/>
                <w:lang w:val="uk-UA"/>
              </w:rPr>
              <w:t xml:space="preserve"> рік</w:t>
            </w:r>
          </w:p>
        </w:tc>
        <w:tc>
          <w:tcPr>
            <w:tcW w:w="1151" w:type="dxa"/>
          </w:tcPr>
          <w:p w14:paraId="7811187B" w14:textId="77777777" w:rsidR="008A7692" w:rsidRPr="00035F38" w:rsidRDefault="008A7692" w:rsidP="00085557">
            <w:pPr>
              <w:spacing w:after="0"/>
              <w:jc w:val="center"/>
              <w:rPr>
                <w:rFonts w:ascii="Times New Roman" w:hAnsi="Times New Roman" w:cs="Times New Roman"/>
                <w:sz w:val="28"/>
                <w:szCs w:val="28"/>
                <w:lang w:val="uk-UA"/>
              </w:rPr>
            </w:pPr>
            <w:r w:rsidRPr="00035F38">
              <w:rPr>
                <w:rFonts w:ascii="Times New Roman" w:hAnsi="Times New Roman" w:cs="Times New Roman"/>
                <w:color w:val="000000"/>
                <w:sz w:val="28"/>
                <w:szCs w:val="28"/>
                <w:lang w:val="uk-UA"/>
              </w:rPr>
              <w:t>202</w:t>
            </w:r>
            <w:r w:rsidR="00085557">
              <w:rPr>
                <w:rFonts w:ascii="Times New Roman" w:hAnsi="Times New Roman" w:cs="Times New Roman"/>
                <w:color w:val="000000"/>
                <w:sz w:val="28"/>
                <w:szCs w:val="28"/>
                <w:lang w:val="uk-UA"/>
              </w:rPr>
              <w:t>5</w:t>
            </w:r>
            <w:r w:rsidRPr="00035F38">
              <w:rPr>
                <w:rFonts w:ascii="Times New Roman" w:hAnsi="Times New Roman" w:cs="Times New Roman"/>
                <w:color w:val="000000"/>
                <w:sz w:val="28"/>
                <w:szCs w:val="28"/>
                <w:lang w:val="uk-UA"/>
              </w:rPr>
              <w:t xml:space="preserve"> рік</w:t>
            </w:r>
          </w:p>
        </w:tc>
        <w:tc>
          <w:tcPr>
            <w:tcW w:w="1151" w:type="dxa"/>
          </w:tcPr>
          <w:p w14:paraId="42E526E3" w14:textId="77777777" w:rsidR="008A7692" w:rsidRPr="00035F38" w:rsidRDefault="008A7692" w:rsidP="008A7692">
            <w:pPr>
              <w:spacing w:after="0"/>
              <w:jc w:val="center"/>
              <w:rPr>
                <w:rFonts w:ascii="Times New Roman" w:hAnsi="Times New Roman" w:cs="Times New Roman"/>
                <w:sz w:val="28"/>
                <w:szCs w:val="28"/>
                <w:lang w:val="uk-UA"/>
              </w:rPr>
            </w:pPr>
            <w:bookmarkStart w:id="31" w:name="2079"/>
            <w:r w:rsidRPr="00035F38">
              <w:rPr>
                <w:rFonts w:ascii="Times New Roman" w:hAnsi="Times New Roman" w:cs="Times New Roman"/>
                <w:color w:val="000000"/>
                <w:sz w:val="28"/>
                <w:szCs w:val="28"/>
                <w:lang w:val="uk-UA"/>
              </w:rPr>
              <w:t>202</w:t>
            </w:r>
            <w:r>
              <w:rPr>
                <w:rFonts w:ascii="Times New Roman" w:hAnsi="Times New Roman" w:cs="Times New Roman"/>
                <w:color w:val="000000"/>
                <w:sz w:val="28"/>
                <w:szCs w:val="28"/>
                <w:lang w:val="uk-UA"/>
              </w:rPr>
              <w:t>6</w:t>
            </w:r>
            <w:r w:rsidRPr="00035F38">
              <w:rPr>
                <w:rFonts w:ascii="Times New Roman" w:hAnsi="Times New Roman" w:cs="Times New Roman"/>
                <w:color w:val="000000"/>
                <w:sz w:val="28"/>
                <w:szCs w:val="28"/>
                <w:lang w:val="uk-UA"/>
              </w:rPr>
              <w:t xml:space="preserve"> рік</w:t>
            </w:r>
          </w:p>
        </w:tc>
        <w:tc>
          <w:tcPr>
            <w:tcW w:w="1151" w:type="dxa"/>
          </w:tcPr>
          <w:p w14:paraId="6C11A436" w14:textId="77777777" w:rsidR="008A7692" w:rsidRPr="00035F38" w:rsidRDefault="008A7692" w:rsidP="008A7692">
            <w:pPr>
              <w:spacing w:after="0"/>
              <w:jc w:val="center"/>
              <w:rPr>
                <w:rFonts w:ascii="Times New Roman" w:hAnsi="Times New Roman" w:cs="Times New Roman"/>
                <w:sz w:val="28"/>
                <w:szCs w:val="28"/>
                <w:lang w:val="uk-UA"/>
              </w:rPr>
            </w:pPr>
            <w:bookmarkStart w:id="32" w:name="2080"/>
            <w:bookmarkEnd w:id="31"/>
            <w:r w:rsidRPr="00035F38">
              <w:rPr>
                <w:rFonts w:ascii="Times New Roman" w:hAnsi="Times New Roman" w:cs="Times New Roman"/>
                <w:color w:val="000000"/>
                <w:sz w:val="28"/>
                <w:szCs w:val="28"/>
                <w:lang w:val="uk-UA"/>
              </w:rPr>
              <w:t>202</w:t>
            </w:r>
            <w:r>
              <w:rPr>
                <w:rFonts w:ascii="Times New Roman" w:hAnsi="Times New Roman" w:cs="Times New Roman"/>
                <w:color w:val="000000"/>
                <w:sz w:val="28"/>
                <w:szCs w:val="28"/>
                <w:lang w:val="uk-UA"/>
              </w:rPr>
              <w:t>7</w:t>
            </w:r>
            <w:r w:rsidRPr="00035F38">
              <w:rPr>
                <w:rFonts w:ascii="Times New Roman" w:hAnsi="Times New Roman" w:cs="Times New Roman"/>
                <w:color w:val="000000"/>
                <w:sz w:val="28"/>
                <w:szCs w:val="28"/>
                <w:lang w:val="uk-UA"/>
              </w:rPr>
              <w:t xml:space="preserve"> рік</w:t>
            </w:r>
          </w:p>
        </w:tc>
        <w:bookmarkEnd w:id="32"/>
      </w:tr>
      <w:tr w:rsidR="00D84FF0" w:rsidRPr="00035F38" w14:paraId="78E0ECAE" w14:textId="77777777" w:rsidTr="00B178DC">
        <w:trPr>
          <w:trHeight w:val="45"/>
        </w:trPr>
        <w:tc>
          <w:tcPr>
            <w:tcW w:w="567" w:type="dxa"/>
          </w:tcPr>
          <w:p w14:paraId="4A67C013" w14:textId="77777777" w:rsidR="00D84FF0" w:rsidRPr="00035F38" w:rsidRDefault="00D84FF0" w:rsidP="00D84FF0">
            <w:pPr>
              <w:spacing w:after="0"/>
              <w:jc w:val="center"/>
              <w:rPr>
                <w:rFonts w:ascii="Times New Roman" w:hAnsi="Times New Roman" w:cs="Times New Roman"/>
                <w:sz w:val="28"/>
                <w:szCs w:val="28"/>
                <w:lang w:val="uk-UA"/>
              </w:rPr>
            </w:pPr>
            <w:bookmarkStart w:id="33" w:name="2081"/>
            <w:r w:rsidRPr="00035F38">
              <w:rPr>
                <w:rFonts w:ascii="Times New Roman" w:hAnsi="Times New Roman" w:cs="Times New Roman"/>
                <w:color w:val="000000"/>
                <w:sz w:val="28"/>
                <w:szCs w:val="28"/>
                <w:lang w:val="uk-UA"/>
              </w:rPr>
              <w:t xml:space="preserve"> </w:t>
            </w:r>
          </w:p>
        </w:tc>
        <w:tc>
          <w:tcPr>
            <w:tcW w:w="2144" w:type="dxa"/>
          </w:tcPr>
          <w:p w14:paraId="0940730B" w14:textId="77777777" w:rsidR="00D84FF0" w:rsidRPr="00035F38" w:rsidRDefault="00D84FF0" w:rsidP="00D84FF0">
            <w:pPr>
              <w:spacing w:after="0"/>
              <w:jc w:val="center"/>
              <w:rPr>
                <w:rFonts w:ascii="Times New Roman" w:hAnsi="Times New Roman" w:cs="Times New Roman"/>
                <w:sz w:val="28"/>
                <w:szCs w:val="28"/>
                <w:lang w:val="uk-UA"/>
              </w:rPr>
            </w:pPr>
            <w:bookmarkStart w:id="34" w:name="2082"/>
            <w:bookmarkEnd w:id="33"/>
            <w:r w:rsidRPr="00035F38">
              <w:rPr>
                <w:rFonts w:ascii="Times New Roman" w:hAnsi="Times New Roman" w:cs="Times New Roman"/>
                <w:color w:val="000000"/>
                <w:sz w:val="28"/>
                <w:szCs w:val="28"/>
                <w:lang w:val="uk-UA"/>
              </w:rPr>
              <w:t>Всього</w:t>
            </w:r>
          </w:p>
        </w:tc>
        <w:bookmarkEnd w:id="34"/>
        <w:tc>
          <w:tcPr>
            <w:tcW w:w="1163" w:type="dxa"/>
            <w:vAlign w:val="center"/>
          </w:tcPr>
          <w:p w14:paraId="088A342F" w14:textId="73BD1FD1"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8 715 447,0</w:t>
            </w:r>
          </w:p>
        </w:tc>
        <w:tc>
          <w:tcPr>
            <w:tcW w:w="1151" w:type="dxa"/>
            <w:vAlign w:val="center"/>
          </w:tcPr>
          <w:p w14:paraId="3900919E" w14:textId="75523394"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123 704,7</w:t>
            </w:r>
          </w:p>
        </w:tc>
        <w:tc>
          <w:tcPr>
            <w:tcW w:w="1151" w:type="dxa"/>
            <w:vAlign w:val="center"/>
          </w:tcPr>
          <w:p w14:paraId="65DF2A1F" w14:textId="3AD037DC"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1 282 524,4</w:t>
            </w:r>
          </w:p>
        </w:tc>
        <w:tc>
          <w:tcPr>
            <w:tcW w:w="1151" w:type="dxa"/>
            <w:vAlign w:val="center"/>
          </w:tcPr>
          <w:p w14:paraId="3D5FCB4B" w14:textId="38583617"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2 333 848,2</w:t>
            </w:r>
          </w:p>
        </w:tc>
        <w:tc>
          <w:tcPr>
            <w:tcW w:w="1151" w:type="dxa"/>
            <w:vAlign w:val="center"/>
          </w:tcPr>
          <w:p w14:paraId="1F06C288" w14:textId="7EA55D28"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2 500 957,0</w:t>
            </w:r>
          </w:p>
        </w:tc>
        <w:tc>
          <w:tcPr>
            <w:tcW w:w="1151" w:type="dxa"/>
            <w:vAlign w:val="center"/>
          </w:tcPr>
          <w:p w14:paraId="61619D6B" w14:textId="2B1CEACD"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2 474 412,7</w:t>
            </w:r>
          </w:p>
        </w:tc>
      </w:tr>
      <w:tr w:rsidR="00D84FF0" w:rsidRPr="000C2CC9" w14:paraId="4C764B63" w14:textId="77777777" w:rsidTr="00C934FC">
        <w:trPr>
          <w:trHeight w:val="45"/>
        </w:trPr>
        <w:tc>
          <w:tcPr>
            <w:tcW w:w="567" w:type="dxa"/>
          </w:tcPr>
          <w:p w14:paraId="67E4D51B" w14:textId="77777777" w:rsidR="00D84FF0" w:rsidRPr="00035F38" w:rsidRDefault="00D84FF0" w:rsidP="00D84FF0">
            <w:pPr>
              <w:spacing w:after="0"/>
              <w:jc w:val="center"/>
              <w:rPr>
                <w:rFonts w:ascii="Times New Roman" w:hAnsi="Times New Roman" w:cs="Times New Roman"/>
                <w:sz w:val="28"/>
                <w:szCs w:val="28"/>
                <w:lang w:val="uk-UA"/>
              </w:rPr>
            </w:pPr>
            <w:bookmarkStart w:id="35" w:name="2087"/>
            <w:r w:rsidRPr="00035F38">
              <w:rPr>
                <w:rFonts w:ascii="Times New Roman" w:hAnsi="Times New Roman" w:cs="Times New Roman"/>
                <w:color w:val="000000"/>
                <w:sz w:val="28"/>
                <w:szCs w:val="28"/>
                <w:lang w:val="uk-UA"/>
              </w:rPr>
              <w:t xml:space="preserve"> </w:t>
            </w:r>
          </w:p>
        </w:tc>
        <w:tc>
          <w:tcPr>
            <w:tcW w:w="2144" w:type="dxa"/>
          </w:tcPr>
          <w:p w14:paraId="50D05D6D" w14:textId="77777777" w:rsidR="00D84FF0" w:rsidRPr="00035F38" w:rsidRDefault="00D84FF0" w:rsidP="00D84FF0">
            <w:pPr>
              <w:spacing w:after="0"/>
              <w:rPr>
                <w:rFonts w:ascii="Times New Roman" w:hAnsi="Times New Roman" w:cs="Times New Roman"/>
                <w:sz w:val="28"/>
                <w:szCs w:val="28"/>
                <w:lang w:val="uk-UA"/>
              </w:rPr>
            </w:pPr>
            <w:bookmarkStart w:id="36" w:name="2088"/>
            <w:bookmarkEnd w:id="35"/>
            <w:r w:rsidRPr="00035F38">
              <w:rPr>
                <w:rFonts w:ascii="Times New Roman" w:hAnsi="Times New Roman" w:cs="Times New Roman"/>
                <w:color w:val="000000"/>
                <w:sz w:val="28"/>
                <w:szCs w:val="28"/>
                <w:lang w:val="uk-UA"/>
              </w:rPr>
              <w:t>у тому числі за джерелами:</w:t>
            </w:r>
          </w:p>
        </w:tc>
        <w:tc>
          <w:tcPr>
            <w:tcW w:w="1163" w:type="dxa"/>
            <w:vAlign w:val="center"/>
          </w:tcPr>
          <w:p w14:paraId="649CF8A9" w14:textId="08A4A8A5" w:rsidR="00D84FF0" w:rsidRPr="00054437" w:rsidRDefault="00D84FF0" w:rsidP="00D84FF0">
            <w:pPr>
              <w:spacing w:after="0"/>
              <w:jc w:val="center"/>
              <w:rPr>
                <w:rFonts w:ascii="Times New Roman" w:hAnsi="Times New Roman" w:cs="Times New Roman"/>
                <w:sz w:val="18"/>
                <w:szCs w:val="18"/>
                <w:lang w:val="uk-UA"/>
              </w:rPr>
            </w:pPr>
            <w:bookmarkStart w:id="37" w:name="2089"/>
            <w:bookmarkEnd w:id="36"/>
          </w:p>
        </w:tc>
        <w:tc>
          <w:tcPr>
            <w:tcW w:w="1151" w:type="dxa"/>
            <w:tcBorders>
              <w:top w:val="nil"/>
              <w:left w:val="single" w:sz="4" w:space="0" w:color="auto"/>
              <w:bottom w:val="single" w:sz="4" w:space="0" w:color="auto"/>
              <w:right w:val="single" w:sz="4" w:space="0" w:color="auto"/>
            </w:tcBorders>
            <w:shd w:val="clear" w:color="auto" w:fill="auto"/>
            <w:vAlign w:val="center"/>
          </w:tcPr>
          <w:p w14:paraId="74FC51F8" w14:textId="77777777" w:rsidR="00D84FF0" w:rsidRPr="00054437" w:rsidRDefault="00D84FF0" w:rsidP="00D84FF0">
            <w:pPr>
              <w:jc w:val="center"/>
              <w:rPr>
                <w:b/>
                <w:bCs/>
                <w:sz w:val="18"/>
                <w:szCs w:val="18"/>
                <w:lang w:val="ru-RU"/>
              </w:rPr>
            </w:pPr>
            <w:bookmarkStart w:id="38" w:name="2090"/>
            <w:bookmarkEnd w:id="37"/>
          </w:p>
        </w:tc>
        <w:tc>
          <w:tcPr>
            <w:tcW w:w="1151" w:type="dxa"/>
            <w:vAlign w:val="center"/>
          </w:tcPr>
          <w:p w14:paraId="0EE18A7D" w14:textId="77777777" w:rsidR="00D84FF0" w:rsidRPr="00054437" w:rsidRDefault="00D84FF0" w:rsidP="00D84FF0">
            <w:pPr>
              <w:spacing w:after="0"/>
              <w:jc w:val="center"/>
              <w:rPr>
                <w:rFonts w:ascii="Times New Roman" w:hAnsi="Times New Roman" w:cs="Times New Roman"/>
                <w:sz w:val="18"/>
                <w:szCs w:val="18"/>
                <w:lang w:val="uk-UA"/>
              </w:rPr>
            </w:pPr>
          </w:p>
        </w:tc>
        <w:tc>
          <w:tcPr>
            <w:tcW w:w="1151" w:type="dxa"/>
            <w:vAlign w:val="center"/>
          </w:tcPr>
          <w:p w14:paraId="7D8A8664" w14:textId="2FE664EF" w:rsidR="00D84FF0" w:rsidRPr="00054437" w:rsidRDefault="00D84FF0" w:rsidP="00D84FF0">
            <w:pPr>
              <w:spacing w:after="0"/>
              <w:jc w:val="center"/>
              <w:rPr>
                <w:rFonts w:ascii="Times New Roman" w:hAnsi="Times New Roman" w:cs="Times New Roman"/>
                <w:sz w:val="18"/>
                <w:szCs w:val="18"/>
                <w:lang w:val="uk-UA"/>
              </w:rPr>
            </w:pPr>
          </w:p>
        </w:tc>
        <w:tc>
          <w:tcPr>
            <w:tcW w:w="1151" w:type="dxa"/>
            <w:vAlign w:val="center"/>
          </w:tcPr>
          <w:p w14:paraId="4652B83E" w14:textId="77777777" w:rsidR="00D84FF0" w:rsidRPr="00054437" w:rsidRDefault="00D84FF0" w:rsidP="00D84FF0">
            <w:pPr>
              <w:spacing w:after="0"/>
              <w:jc w:val="center"/>
              <w:rPr>
                <w:rFonts w:ascii="Times New Roman" w:hAnsi="Times New Roman" w:cs="Times New Roman"/>
                <w:sz w:val="18"/>
                <w:szCs w:val="18"/>
                <w:lang w:val="uk-UA"/>
              </w:rPr>
            </w:pPr>
            <w:bookmarkStart w:id="39" w:name="2091"/>
            <w:bookmarkEnd w:id="38"/>
          </w:p>
        </w:tc>
        <w:tc>
          <w:tcPr>
            <w:tcW w:w="1151" w:type="dxa"/>
            <w:vAlign w:val="center"/>
          </w:tcPr>
          <w:p w14:paraId="6E72FD8F" w14:textId="34BAF7FF" w:rsidR="00D84FF0" w:rsidRPr="00054437" w:rsidRDefault="00D84FF0" w:rsidP="00D84FF0">
            <w:pPr>
              <w:spacing w:after="0"/>
              <w:jc w:val="center"/>
              <w:rPr>
                <w:rFonts w:ascii="Times New Roman" w:hAnsi="Times New Roman" w:cs="Times New Roman"/>
                <w:sz w:val="18"/>
                <w:szCs w:val="18"/>
                <w:lang w:val="uk-UA"/>
              </w:rPr>
            </w:pPr>
            <w:bookmarkStart w:id="40" w:name="2092"/>
            <w:bookmarkEnd w:id="39"/>
          </w:p>
        </w:tc>
        <w:bookmarkEnd w:id="40"/>
      </w:tr>
      <w:tr w:rsidR="00D84FF0" w:rsidRPr="00035F38" w14:paraId="3BA9F022" w14:textId="77777777" w:rsidTr="00C934FC">
        <w:trPr>
          <w:trHeight w:val="45"/>
        </w:trPr>
        <w:tc>
          <w:tcPr>
            <w:tcW w:w="567" w:type="dxa"/>
          </w:tcPr>
          <w:p w14:paraId="7136F94B" w14:textId="77777777" w:rsidR="00D84FF0" w:rsidRPr="00035F38" w:rsidRDefault="00D84FF0" w:rsidP="00D84FF0">
            <w:pPr>
              <w:spacing w:after="0"/>
              <w:jc w:val="center"/>
              <w:rPr>
                <w:rFonts w:ascii="Times New Roman" w:hAnsi="Times New Roman" w:cs="Times New Roman"/>
                <w:sz w:val="28"/>
                <w:szCs w:val="28"/>
                <w:lang w:val="uk-UA"/>
              </w:rPr>
            </w:pPr>
            <w:bookmarkStart w:id="41" w:name="2093"/>
            <w:r w:rsidRPr="00035F38">
              <w:rPr>
                <w:rFonts w:ascii="Times New Roman" w:hAnsi="Times New Roman" w:cs="Times New Roman"/>
                <w:color w:val="000000"/>
                <w:sz w:val="28"/>
                <w:szCs w:val="28"/>
                <w:lang w:val="uk-UA"/>
              </w:rPr>
              <w:t>8.1</w:t>
            </w:r>
          </w:p>
        </w:tc>
        <w:tc>
          <w:tcPr>
            <w:tcW w:w="2144" w:type="dxa"/>
          </w:tcPr>
          <w:p w14:paraId="65069466" w14:textId="77777777" w:rsidR="00D84FF0" w:rsidRPr="00035F38" w:rsidRDefault="00D84FF0" w:rsidP="00D84FF0">
            <w:pPr>
              <w:spacing w:after="0"/>
              <w:rPr>
                <w:rFonts w:ascii="Times New Roman" w:hAnsi="Times New Roman" w:cs="Times New Roman"/>
                <w:sz w:val="28"/>
                <w:szCs w:val="28"/>
                <w:lang w:val="uk-UA"/>
              </w:rPr>
            </w:pPr>
            <w:bookmarkStart w:id="42" w:name="2094"/>
            <w:bookmarkEnd w:id="41"/>
            <w:r w:rsidRPr="00035F38">
              <w:rPr>
                <w:rFonts w:ascii="Times New Roman" w:hAnsi="Times New Roman" w:cs="Times New Roman"/>
                <w:color w:val="000000"/>
                <w:sz w:val="28"/>
                <w:szCs w:val="28"/>
                <w:lang w:val="uk-UA"/>
              </w:rPr>
              <w:t>державний бюджет</w:t>
            </w:r>
          </w:p>
        </w:tc>
        <w:tc>
          <w:tcPr>
            <w:tcW w:w="1163" w:type="dxa"/>
            <w:vAlign w:val="center"/>
          </w:tcPr>
          <w:p w14:paraId="48780B75" w14:textId="77777777" w:rsidR="00D84FF0" w:rsidRPr="00054437" w:rsidRDefault="00D84FF0" w:rsidP="00D84FF0">
            <w:pPr>
              <w:spacing w:after="0"/>
              <w:jc w:val="center"/>
              <w:rPr>
                <w:rFonts w:ascii="Times New Roman" w:hAnsi="Times New Roman" w:cs="Times New Roman"/>
                <w:sz w:val="18"/>
                <w:szCs w:val="18"/>
                <w:lang w:val="uk-UA"/>
              </w:rPr>
            </w:pPr>
            <w:bookmarkStart w:id="43" w:name="2095"/>
            <w:bookmarkEnd w:id="42"/>
            <w:r w:rsidRPr="00054437">
              <w:rPr>
                <w:rFonts w:ascii="Times New Roman" w:hAnsi="Times New Roman" w:cs="Times New Roman"/>
                <w:color w:val="000000"/>
                <w:sz w:val="18"/>
                <w:szCs w:val="18"/>
                <w:lang w:val="uk-UA"/>
              </w:rPr>
              <w:t>-</w:t>
            </w:r>
          </w:p>
        </w:tc>
        <w:tc>
          <w:tcPr>
            <w:tcW w:w="1151" w:type="dxa"/>
            <w:vAlign w:val="center"/>
          </w:tcPr>
          <w:p w14:paraId="405C71C1" w14:textId="77777777" w:rsidR="00D84FF0" w:rsidRPr="00054437" w:rsidRDefault="00D84FF0" w:rsidP="00D84FF0">
            <w:pPr>
              <w:spacing w:after="0"/>
              <w:jc w:val="center"/>
              <w:rPr>
                <w:rFonts w:ascii="Times New Roman" w:hAnsi="Times New Roman" w:cs="Times New Roman"/>
                <w:color w:val="000000"/>
                <w:sz w:val="18"/>
                <w:szCs w:val="18"/>
                <w:lang w:val="uk-UA"/>
              </w:rPr>
            </w:pPr>
            <w:bookmarkStart w:id="44" w:name="2096"/>
            <w:bookmarkEnd w:id="43"/>
            <w:r w:rsidRPr="00054437">
              <w:rPr>
                <w:rFonts w:ascii="Times New Roman" w:hAnsi="Times New Roman" w:cs="Times New Roman"/>
                <w:color w:val="000000"/>
                <w:sz w:val="18"/>
                <w:szCs w:val="18"/>
                <w:lang w:val="uk-UA"/>
              </w:rPr>
              <w:t>-</w:t>
            </w:r>
          </w:p>
        </w:tc>
        <w:tc>
          <w:tcPr>
            <w:tcW w:w="1151" w:type="dxa"/>
            <w:vAlign w:val="center"/>
          </w:tcPr>
          <w:p w14:paraId="3584C252" w14:textId="77777777"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w:t>
            </w:r>
          </w:p>
        </w:tc>
        <w:tc>
          <w:tcPr>
            <w:tcW w:w="1151" w:type="dxa"/>
            <w:vAlign w:val="center"/>
          </w:tcPr>
          <w:p w14:paraId="411F8906" w14:textId="77777777"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color w:val="000000"/>
                <w:sz w:val="18"/>
                <w:szCs w:val="18"/>
                <w:lang w:val="uk-UA"/>
              </w:rPr>
              <w:t>-</w:t>
            </w:r>
          </w:p>
        </w:tc>
        <w:tc>
          <w:tcPr>
            <w:tcW w:w="1151" w:type="dxa"/>
            <w:vAlign w:val="center"/>
          </w:tcPr>
          <w:p w14:paraId="71D87EB9" w14:textId="77777777" w:rsidR="00D84FF0" w:rsidRPr="00054437" w:rsidRDefault="00D84FF0" w:rsidP="00D84FF0">
            <w:pPr>
              <w:spacing w:after="0"/>
              <w:jc w:val="center"/>
              <w:rPr>
                <w:rFonts w:ascii="Times New Roman" w:hAnsi="Times New Roman" w:cs="Times New Roman"/>
                <w:sz w:val="18"/>
                <w:szCs w:val="18"/>
                <w:lang w:val="uk-UA"/>
              </w:rPr>
            </w:pPr>
            <w:bookmarkStart w:id="45" w:name="2097"/>
            <w:bookmarkEnd w:id="44"/>
            <w:r w:rsidRPr="00054437">
              <w:rPr>
                <w:rFonts w:ascii="Times New Roman" w:hAnsi="Times New Roman" w:cs="Times New Roman"/>
                <w:sz w:val="18"/>
                <w:szCs w:val="18"/>
                <w:lang w:val="uk-UA"/>
              </w:rPr>
              <w:t>-</w:t>
            </w:r>
          </w:p>
        </w:tc>
        <w:tc>
          <w:tcPr>
            <w:tcW w:w="1151" w:type="dxa"/>
            <w:vAlign w:val="center"/>
          </w:tcPr>
          <w:p w14:paraId="19826D5B" w14:textId="77777777" w:rsidR="00D84FF0" w:rsidRPr="00054437" w:rsidRDefault="00D84FF0" w:rsidP="00D84FF0">
            <w:pPr>
              <w:spacing w:after="0"/>
              <w:jc w:val="center"/>
              <w:rPr>
                <w:rFonts w:ascii="Times New Roman" w:hAnsi="Times New Roman" w:cs="Times New Roman"/>
                <w:sz w:val="18"/>
                <w:szCs w:val="18"/>
                <w:lang w:val="uk-UA"/>
              </w:rPr>
            </w:pPr>
            <w:bookmarkStart w:id="46" w:name="2098"/>
            <w:bookmarkEnd w:id="45"/>
            <w:r w:rsidRPr="00054437">
              <w:rPr>
                <w:rFonts w:ascii="Times New Roman" w:hAnsi="Times New Roman" w:cs="Times New Roman"/>
                <w:color w:val="000000"/>
                <w:sz w:val="18"/>
                <w:szCs w:val="18"/>
                <w:lang w:val="uk-UA"/>
              </w:rPr>
              <w:t>-</w:t>
            </w:r>
          </w:p>
        </w:tc>
        <w:bookmarkEnd w:id="46"/>
      </w:tr>
      <w:tr w:rsidR="00D84FF0" w:rsidRPr="00035F38" w14:paraId="555745F7" w14:textId="77777777" w:rsidTr="00F85DD8">
        <w:trPr>
          <w:trHeight w:val="539"/>
        </w:trPr>
        <w:tc>
          <w:tcPr>
            <w:tcW w:w="567" w:type="dxa"/>
            <w:vAlign w:val="center"/>
          </w:tcPr>
          <w:p w14:paraId="016E2B69" w14:textId="77777777" w:rsidR="00D84FF0" w:rsidRPr="00035F38" w:rsidRDefault="00D84FF0" w:rsidP="00D84FF0">
            <w:pPr>
              <w:spacing w:after="0"/>
              <w:jc w:val="center"/>
              <w:rPr>
                <w:rFonts w:ascii="Times New Roman" w:hAnsi="Times New Roman" w:cs="Times New Roman"/>
                <w:sz w:val="28"/>
                <w:szCs w:val="28"/>
                <w:lang w:val="uk-UA"/>
              </w:rPr>
            </w:pPr>
            <w:bookmarkStart w:id="47" w:name="2099"/>
            <w:r w:rsidRPr="00035F38">
              <w:rPr>
                <w:rFonts w:ascii="Times New Roman" w:hAnsi="Times New Roman" w:cs="Times New Roman"/>
                <w:color w:val="000000"/>
                <w:sz w:val="28"/>
                <w:szCs w:val="28"/>
                <w:lang w:val="uk-UA"/>
              </w:rPr>
              <w:t>8.2</w:t>
            </w:r>
          </w:p>
        </w:tc>
        <w:tc>
          <w:tcPr>
            <w:tcW w:w="2144" w:type="dxa"/>
            <w:vAlign w:val="center"/>
          </w:tcPr>
          <w:p w14:paraId="7A841390" w14:textId="77777777" w:rsidR="00D84FF0" w:rsidRPr="00035F38" w:rsidRDefault="00D84FF0" w:rsidP="00D84FF0">
            <w:pPr>
              <w:spacing w:after="0"/>
              <w:rPr>
                <w:rFonts w:ascii="Times New Roman" w:hAnsi="Times New Roman" w:cs="Times New Roman"/>
                <w:sz w:val="28"/>
                <w:szCs w:val="28"/>
                <w:lang w:val="uk-UA"/>
              </w:rPr>
            </w:pPr>
            <w:bookmarkStart w:id="48" w:name="2100"/>
            <w:bookmarkEnd w:id="47"/>
            <w:r w:rsidRPr="00035F38">
              <w:rPr>
                <w:rFonts w:ascii="Times New Roman" w:hAnsi="Times New Roman" w:cs="Times New Roman"/>
                <w:color w:val="000000"/>
                <w:sz w:val="28"/>
                <w:szCs w:val="28"/>
                <w:lang w:val="uk-UA"/>
              </w:rPr>
              <w:t>бюджет міста Києва</w:t>
            </w:r>
          </w:p>
        </w:tc>
        <w:bookmarkEnd w:id="48"/>
        <w:tc>
          <w:tcPr>
            <w:tcW w:w="1163" w:type="dxa"/>
            <w:vAlign w:val="center"/>
          </w:tcPr>
          <w:p w14:paraId="37EF72E6" w14:textId="37E45ABF"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8 715 447,0</w:t>
            </w:r>
          </w:p>
        </w:tc>
        <w:tc>
          <w:tcPr>
            <w:tcW w:w="1151" w:type="dxa"/>
            <w:vAlign w:val="center"/>
          </w:tcPr>
          <w:p w14:paraId="7817C309" w14:textId="4E7A2156"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123 704,7</w:t>
            </w:r>
          </w:p>
        </w:tc>
        <w:tc>
          <w:tcPr>
            <w:tcW w:w="1151" w:type="dxa"/>
            <w:vAlign w:val="center"/>
          </w:tcPr>
          <w:p w14:paraId="42A2162C" w14:textId="2BA1B5D9"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1 282 524,4</w:t>
            </w:r>
          </w:p>
        </w:tc>
        <w:tc>
          <w:tcPr>
            <w:tcW w:w="1151" w:type="dxa"/>
            <w:vAlign w:val="center"/>
          </w:tcPr>
          <w:p w14:paraId="5F397105" w14:textId="62C6E257"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2 333 848,2</w:t>
            </w:r>
          </w:p>
        </w:tc>
        <w:tc>
          <w:tcPr>
            <w:tcW w:w="1151" w:type="dxa"/>
            <w:vAlign w:val="center"/>
          </w:tcPr>
          <w:p w14:paraId="39B1C141" w14:textId="4F522C64"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2 500 957,0</w:t>
            </w:r>
          </w:p>
        </w:tc>
        <w:tc>
          <w:tcPr>
            <w:tcW w:w="1151" w:type="dxa"/>
            <w:vAlign w:val="center"/>
          </w:tcPr>
          <w:p w14:paraId="734FBECA" w14:textId="5DE8CDCB" w:rsidR="00D84FF0" w:rsidRPr="00054437" w:rsidRDefault="00D84FF0" w:rsidP="00D84FF0">
            <w:pPr>
              <w:spacing w:after="0"/>
              <w:jc w:val="center"/>
              <w:rPr>
                <w:rFonts w:ascii="Times New Roman" w:hAnsi="Times New Roman" w:cs="Times New Roman"/>
                <w:sz w:val="18"/>
                <w:szCs w:val="18"/>
                <w:lang w:val="uk-UA"/>
              </w:rPr>
            </w:pPr>
            <w:r w:rsidRPr="00054437">
              <w:rPr>
                <w:rFonts w:ascii="Times New Roman" w:hAnsi="Times New Roman" w:cs="Times New Roman"/>
                <w:sz w:val="18"/>
                <w:szCs w:val="18"/>
                <w:lang w:val="uk-UA"/>
              </w:rPr>
              <w:t>2 474 412,7</w:t>
            </w:r>
          </w:p>
        </w:tc>
      </w:tr>
      <w:tr w:rsidR="00D84FF0" w:rsidRPr="00035F38" w14:paraId="032C6544" w14:textId="77777777" w:rsidTr="00C934FC">
        <w:trPr>
          <w:trHeight w:val="45"/>
        </w:trPr>
        <w:tc>
          <w:tcPr>
            <w:tcW w:w="567" w:type="dxa"/>
          </w:tcPr>
          <w:p w14:paraId="1023F4DE" w14:textId="77777777" w:rsidR="00D84FF0" w:rsidRPr="00035F38" w:rsidRDefault="00D84FF0" w:rsidP="00D84FF0">
            <w:pPr>
              <w:spacing w:after="0"/>
              <w:jc w:val="center"/>
              <w:rPr>
                <w:rFonts w:ascii="Times New Roman" w:hAnsi="Times New Roman" w:cs="Times New Roman"/>
                <w:sz w:val="28"/>
                <w:szCs w:val="28"/>
                <w:lang w:val="uk-UA"/>
              </w:rPr>
            </w:pPr>
            <w:bookmarkStart w:id="49" w:name="2105"/>
            <w:r w:rsidRPr="00035F38">
              <w:rPr>
                <w:rFonts w:ascii="Times New Roman" w:hAnsi="Times New Roman" w:cs="Times New Roman"/>
                <w:color w:val="000000"/>
                <w:sz w:val="28"/>
                <w:szCs w:val="28"/>
                <w:lang w:val="uk-UA"/>
              </w:rPr>
              <w:t>8.3</w:t>
            </w:r>
          </w:p>
        </w:tc>
        <w:tc>
          <w:tcPr>
            <w:tcW w:w="2144" w:type="dxa"/>
          </w:tcPr>
          <w:p w14:paraId="4E759DD9" w14:textId="77777777" w:rsidR="00D84FF0" w:rsidRPr="00035F38" w:rsidRDefault="00D84FF0" w:rsidP="00D84FF0">
            <w:pPr>
              <w:spacing w:after="0"/>
              <w:rPr>
                <w:rFonts w:ascii="Times New Roman" w:hAnsi="Times New Roman" w:cs="Times New Roman"/>
                <w:sz w:val="28"/>
                <w:szCs w:val="28"/>
                <w:lang w:val="uk-UA"/>
              </w:rPr>
            </w:pPr>
            <w:bookmarkStart w:id="50" w:name="2106"/>
            <w:bookmarkEnd w:id="49"/>
            <w:r w:rsidRPr="00035F38">
              <w:rPr>
                <w:rFonts w:ascii="Times New Roman" w:hAnsi="Times New Roman" w:cs="Times New Roman"/>
                <w:color w:val="000000"/>
                <w:sz w:val="28"/>
                <w:szCs w:val="28"/>
                <w:lang w:val="uk-UA"/>
              </w:rPr>
              <w:t>інші джерела</w:t>
            </w:r>
          </w:p>
        </w:tc>
        <w:tc>
          <w:tcPr>
            <w:tcW w:w="1163" w:type="dxa"/>
          </w:tcPr>
          <w:p w14:paraId="11356653" w14:textId="77777777" w:rsidR="00D84FF0" w:rsidRPr="00035F38" w:rsidRDefault="00D84FF0" w:rsidP="00D84FF0">
            <w:pPr>
              <w:spacing w:after="0"/>
              <w:jc w:val="center"/>
              <w:rPr>
                <w:rFonts w:ascii="Times New Roman" w:hAnsi="Times New Roman" w:cs="Times New Roman"/>
                <w:sz w:val="28"/>
                <w:szCs w:val="28"/>
                <w:lang w:val="uk-UA"/>
              </w:rPr>
            </w:pPr>
            <w:bookmarkStart w:id="51" w:name="2107"/>
            <w:bookmarkEnd w:id="50"/>
            <w:r w:rsidRPr="00035F38">
              <w:rPr>
                <w:rFonts w:ascii="Times New Roman" w:hAnsi="Times New Roman" w:cs="Times New Roman"/>
                <w:color w:val="000000"/>
                <w:sz w:val="28"/>
                <w:szCs w:val="28"/>
                <w:lang w:val="uk-UA"/>
              </w:rPr>
              <w:t>-</w:t>
            </w:r>
          </w:p>
        </w:tc>
        <w:tc>
          <w:tcPr>
            <w:tcW w:w="1151" w:type="dxa"/>
          </w:tcPr>
          <w:p w14:paraId="48A3457C" w14:textId="77777777" w:rsidR="00D84FF0" w:rsidRPr="00035F38" w:rsidRDefault="00D84FF0" w:rsidP="00D84FF0">
            <w:pPr>
              <w:spacing w:after="0"/>
              <w:jc w:val="center"/>
              <w:rPr>
                <w:rFonts w:ascii="Times New Roman" w:hAnsi="Times New Roman" w:cs="Times New Roman"/>
                <w:sz w:val="28"/>
                <w:szCs w:val="28"/>
                <w:lang w:val="uk-UA"/>
              </w:rPr>
            </w:pPr>
            <w:bookmarkStart w:id="52" w:name="2108"/>
            <w:bookmarkEnd w:id="51"/>
            <w:r w:rsidRPr="00035F38">
              <w:rPr>
                <w:rFonts w:ascii="Times New Roman" w:hAnsi="Times New Roman" w:cs="Times New Roman"/>
                <w:color w:val="000000"/>
                <w:sz w:val="28"/>
                <w:szCs w:val="28"/>
                <w:lang w:val="uk-UA"/>
              </w:rPr>
              <w:t>-</w:t>
            </w:r>
          </w:p>
        </w:tc>
        <w:tc>
          <w:tcPr>
            <w:tcW w:w="1151" w:type="dxa"/>
          </w:tcPr>
          <w:p w14:paraId="3AAD7CE4" w14:textId="77777777" w:rsidR="00D84FF0" w:rsidRPr="00035F38" w:rsidRDefault="00D84FF0" w:rsidP="00D84FF0">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151" w:type="dxa"/>
          </w:tcPr>
          <w:p w14:paraId="2C9CFE50" w14:textId="77777777" w:rsidR="00D84FF0" w:rsidRPr="00035F38" w:rsidRDefault="00D84FF0" w:rsidP="00D84FF0">
            <w:pPr>
              <w:spacing w:after="0"/>
              <w:jc w:val="center"/>
              <w:rPr>
                <w:rFonts w:ascii="Times New Roman" w:hAnsi="Times New Roman" w:cs="Times New Roman"/>
                <w:sz w:val="28"/>
                <w:szCs w:val="28"/>
                <w:lang w:val="uk-UA"/>
              </w:rPr>
            </w:pPr>
            <w:r w:rsidRPr="00B6790E">
              <w:rPr>
                <w:rFonts w:ascii="Times New Roman" w:hAnsi="Times New Roman" w:cs="Times New Roman"/>
                <w:color w:val="000000"/>
                <w:sz w:val="28"/>
                <w:szCs w:val="28"/>
                <w:lang w:val="uk-UA"/>
              </w:rPr>
              <w:t>-</w:t>
            </w:r>
          </w:p>
        </w:tc>
        <w:tc>
          <w:tcPr>
            <w:tcW w:w="1151" w:type="dxa"/>
          </w:tcPr>
          <w:p w14:paraId="1DD5017B" w14:textId="77777777" w:rsidR="00D84FF0" w:rsidRPr="00035F38" w:rsidRDefault="00D84FF0" w:rsidP="00D84FF0">
            <w:pPr>
              <w:spacing w:after="0"/>
              <w:jc w:val="center"/>
              <w:rPr>
                <w:rFonts w:ascii="Times New Roman" w:hAnsi="Times New Roman" w:cs="Times New Roman"/>
                <w:sz w:val="28"/>
                <w:szCs w:val="28"/>
                <w:lang w:val="uk-UA"/>
              </w:rPr>
            </w:pPr>
            <w:bookmarkStart w:id="53" w:name="2109"/>
            <w:bookmarkEnd w:id="52"/>
            <w:r w:rsidRPr="00035F38">
              <w:rPr>
                <w:rFonts w:ascii="Times New Roman" w:hAnsi="Times New Roman" w:cs="Times New Roman"/>
                <w:color w:val="000000"/>
                <w:sz w:val="28"/>
                <w:szCs w:val="28"/>
                <w:lang w:val="uk-UA"/>
              </w:rPr>
              <w:t>-</w:t>
            </w:r>
          </w:p>
        </w:tc>
        <w:tc>
          <w:tcPr>
            <w:tcW w:w="1151" w:type="dxa"/>
          </w:tcPr>
          <w:p w14:paraId="0FA68AED" w14:textId="77777777" w:rsidR="00D84FF0" w:rsidRPr="00035F38" w:rsidRDefault="00D84FF0" w:rsidP="00D84FF0">
            <w:pPr>
              <w:spacing w:after="0"/>
              <w:jc w:val="center"/>
              <w:rPr>
                <w:rFonts w:ascii="Times New Roman" w:hAnsi="Times New Roman" w:cs="Times New Roman"/>
                <w:sz w:val="28"/>
                <w:szCs w:val="28"/>
                <w:lang w:val="uk-UA"/>
              </w:rPr>
            </w:pPr>
            <w:bookmarkStart w:id="54" w:name="2110"/>
            <w:bookmarkEnd w:id="53"/>
            <w:r w:rsidRPr="00035F38">
              <w:rPr>
                <w:rFonts w:ascii="Times New Roman" w:hAnsi="Times New Roman" w:cs="Times New Roman"/>
                <w:color w:val="000000"/>
                <w:sz w:val="28"/>
                <w:szCs w:val="28"/>
                <w:lang w:val="uk-UA"/>
              </w:rPr>
              <w:t>-</w:t>
            </w:r>
          </w:p>
        </w:tc>
        <w:bookmarkEnd w:id="54"/>
      </w:tr>
    </w:tbl>
    <w:p w14:paraId="593599E6" w14:textId="77777777" w:rsidR="006210AD" w:rsidRPr="00035F38" w:rsidRDefault="006210AD" w:rsidP="006210AD">
      <w:pPr>
        <w:rPr>
          <w:rFonts w:ascii="Times New Roman" w:hAnsi="Times New Roman" w:cs="Times New Roman"/>
          <w:sz w:val="28"/>
          <w:szCs w:val="28"/>
          <w:lang w:val="uk-UA"/>
        </w:rPr>
      </w:pPr>
    </w:p>
    <w:p w14:paraId="785DEF3C" w14:textId="77777777" w:rsidR="00712B8C" w:rsidRPr="00035F38" w:rsidRDefault="00712B8C" w:rsidP="00712B8C">
      <w:pPr>
        <w:pStyle w:val="3"/>
        <w:spacing w:after="0"/>
        <w:jc w:val="center"/>
        <w:rPr>
          <w:rFonts w:ascii="Times New Roman" w:hAnsi="Times New Roman" w:cs="Times New Roman"/>
          <w:color w:val="000000"/>
          <w:sz w:val="28"/>
          <w:szCs w:val="28"/>
          <w:lang w:val="uk-UA"/>
        </w:rPr>
      </w:pPr>
      <w:r w:rsidRPr="00035F38">
        <w:rPr>
          <w:rFonts w:ascii="Times New Roman" w:hAnsi="Times New Roman" w:cs="Times New Roman"/>
          <w:color w:val="000000"/>
          <w:sz w:val="28"/>
          <w:szCs w:val="28"/>
          <w:lang w:val="uk-UA"/>
        </w:rPr>
        <w:t>II. ВИЗНАЧЕННЯ ПРОБЛЕМИ, НА РОЗВ'ЯЗАННЯ ЯКОЇ СПРЯМОВАНА ПРОГРАМА</w:t>
      </w:r>
    </w:p>
    <w:p w14:paraId="46AFCA1B" w14:textId="77777777" w:rsidR="00712B8C" w:rsidRPr="00035F38" w:rsidRDefault="00712B8C" w:rsidP="00712B8C">
      <w:pPr>
        <w:rPr>
          <w:lang w:val="uk-UA"/>
        </w:rPr>
      </w:pPr>
    </w:p>
    <w:p w14:paraId="60E94AA5" w14:textId="5D166367" w:rsidR="007701A5" w:rsidRDefault="00375383" w:rsidP="00712B8C">
      <w:pPr>
        <w:spacing w:after="0" w:line="240" w:lineRule="auto"/>
        <w:ind w:firstLine="567"/>
        <w:jc w:val="both"/>
        <w:rPr>
          <w:rFonts w:ascii="Times New Roman" w:hAnsi="Times New Roman" w:cs="Times New Roman"/>
          <w:color w:val="000000"/>
          <w:sz w:val="28"/>
          <w:szCs w:val="28"/>
          <w:lang w:val="uk-UA"/>
        </w:rPr>
      </w:pPr>
      <w:bookmarkStart w:id="55" w:name="85"/>
      <w:bookmarkEnd w:id="1"/>
      <w:r>
        <w:rPr>
          <w:rFonts w:ascii="Times New Roman" w:hAnsi="Times New Roman" w:cs="Times New Roman"/>
          <w:color w:val="000000"/>
          <w:sz w:val="28"/>
          <w:szCs w:val="28"/>
          <w:lang w:val="uk-UA"/>
        </w:rPr>
        <w:t xml:space="preserve">Передумовою розробки </w:t>
      </w:r>
      <w:r w:rsidR="00E05E00" w:rsidRPr="00E05E00">
        <w:rPr>
          <w:rFonts w:ascii="Times New Roman" w:hAnsi="Times New Roman" w:cs="Times New Roman"/>
          <w:color w:val="000000"/>
          <w:sz w:val="28"/>
          <w:szCs w:val="28"/>
          <w:lang w:val="uk-UA"/>
        </w:rPr>
        <w:t>міської цільової програми "Підтримка киян - Захисників та Захисниць України" на 2023 - 2027 роки</w:t>
      </w:r>
      <w:r w:rsidR="00E05E00">
        <w:rPr>
          <w:rFonts w:ascii="Times New Roman" w:hAnsi="Times New Roman" w:cs="Times New Roman"/>
          <w:color w:val="000000"/>
          <w:sz w:val="28"/>
          <w:szCs w:val="28"/>
          <w:lang w:val="uk-UA"/>
        </w:rPr>
        <w:t xml:space="preserve"> (далі – Програма)</w:t>
      </w:r>
      <w:r>
        <w:rPr>
          <w:rFonts w:ascii="Times New Roman" w:hAnsi="Times New Roman" w:cs="Times New Roman"/>
          <w:color w:val="000000"/>
          <w:sz w:val="28"/>
          <w:szCs w:val="28"/>
          <w:lang w:val="uk-UA"/>
        </w:rPr>
        <w:t xml:space="preserve"> є н</w:t>
      </w:r>
      <w:r w:rsidR="007701A5">
        <w:rPr>
          <w:rFonts w:ascii="Times New Roman" w:hAnsi="Times New Roman" w:cs="Times New Roman"/>
          <w:color w:val="000000"/>
          <w:sz w:val="28"/>
          <w:szCs w:val="28"/>
          <w:lang w:val="uk-UA"/>
        </w:rPr>
        <w:t xml:space="preserve">агальна потреба в </w:t>
      </w:r>
      <w:r w:rsidR="00A72E92">
        <w:rPr>
          <w:rFonts w:ascii="Times New Roman" w:hAnsi="Times New Roman" w:cs="Times New Roman"/>
          <w:color w:val="000000"/>
          <w:sz w:val="28"/>
          <w:szCs w:val="28"/>
          <w:lang w:val="uk-UA"/>
        </w:rPr>
        <w:t xml:space="preserve">актуалізації </w:t>
      </w:r>
      <w:r w:rsidR="007701A5">
        <w:rPr>
          <w:rFonts w:ascii="Times New Roman" w:hAnsi="Times New Roman" w:cs="Times New Roman"/>
          <w:color w:val="000000"/>
          <w:sz w:val="28"/>
          <w:szCs w:val="28"/>
          <w:lang w:val="uk-UA"/>
        </w:rPr>
        <w:t xml:space="preserve">підходу до </w:t>
      </w:r>
      <w:r w:rsidR="005015BA">
        <w:rPr>
          <w:rFonts w:ascii="Times New Roman" w:hAnsi="Times New Roman" w:cs="Times New Roman"/>
          <w:color w:val="000000"/>
          <w:sz w:val="28"/>
          <w:szCs w:val="28"/>
          <w:lang w:val="uk-UA"/>
        </w:rPr>
        <w:t xml:space="preserve">системи </w:t>
      </w:r>
      <w:r w:rsidR="007701A5">
        <w:rPr>
          <w:rFonts w:ascii="Times New Roman" w:hAnsi="Times New Roman" w:cs="Times New Roman"/>
          <w:color w:val="000000"/>
          <w:sz w:val="28"/>
          <w:szCs w:val="28"/>
          <w:lang w:val="uk-UA"/>
        </w:rPr>
        <w:t>підтримки Захисників та Захисниць України, членів їхніх сімей</w:t>
      </w:r>
      <w:r w:rsidR="00AB245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у зв’язку з </w:t>
      </w:r>
      <w:r w:rsidR="00A72E92" w:rsidRPr="00A72E92">
        <w:rPr>
          <w:rFonts w:ascii="Times New Roman" w:hAnsi="Times New Roman" w:cs="Times New Roman"/>
          <w:color w:val="000000"/>
          <w:sz w:val="28"/>
          <w:szCs w:val="28"/>
          <w:lang w:val="uk-UA"/>
        </w:rPr>
        <w:t>наслідк</w:t>
      </w:r>
      <w:r w:rsidR="00A72E92">
        <w:rPr>
          <w:rFonts w:ascii="Times New Roman" w:hAnsi="Times New Roman" w:cs="Times New Roman"/>
          <w:color w:val="000000"/>
          <w:sz w:val="28"/>
          <w:szCs w:val="28"/>
          <w:lang w:val="uk-UA"/>
        </w:rPr>
        <w:t>ами</w:t>
      </w:r>
      <w:r w:rsidR="00A72E92" w:rsidRPr="00A72E92">
        <w:rPr>
          <w:rFonts w:ascii="Times New Roman" w:hAnsi="Times New Roman" w:cs="Times New Roman"/>
          <w:color w:val="000000"/>
          <w:sz w:val="28"/>
          <w:szCs w:val="28"/>
          <w:lang w:val="uk-UA"/>
        </w:rPr>
        <w:t xml:space="preserve"> повномасштабної </w:t>
      </w:r>
      <w:r w:rsidR="00A72E92">
        <w:rPr>
          <w:rFonts w:ascii="Times New Roman" w:hAnsi="Times New Roman" w:cs="Times New Roman"/>
          <w:color w:val="000000"/>
          <w:sz w:val="28"/>
          <w:szCs w:val="28"/>
          <w:lang w:val="uk-UA"/>
        </w:rPr>
        <w:t xml:space="preserve">російської </w:t>
      </w:r>
      <w:r w:rsidR="00A72E92" w:rsidRPr="00A72E92">
        <w:rPr>
          <w:rFonts w:ascii="Times New Roman" w:hAnsi="Times New Roman" w:cs="Times New Roman"/>
          <w:color w:val="000000"/>
          <w:sz w:val="28"/>
          <w:szCs w:val="28"/>
          <w:lang w:val="uk-UA"/>
        </w:rPr>
        <w:t>збройної агресії проти України та ї</w:t>
      </w:r>
      <w:r w:rsidR="009F197F">
        <w:rPr>
          <w:rFonts w:ascii="Times New Roman" w:hAnsi="Times New Roman" w:cs="Times New Roman"/>
          <w:color w:val="000000"/>
          <w:sz w:val="28"/>
          <w:szCs w:val="28"/>
          <w:lang w:val="uk-UA"/>
        </w:rPr>
        <w:t>хнім</w:t>
      </w:r>
      <w:r w:rsidR="00A72E92" w:rsidRPr="00A72E92">
        <w:rPr>
          <w:rFonts w:ascii="Times New Roman" w:hAnsi="Times New Roman" w:cs="Times New Roman"/>
          <w:color w:val="000000"/>
          <w:sz w:val="28"/>
          <w:szCs w:val="28"/>
          <w:lang w:val="uk-UA"/>
        </w:rPr>
        <w:t xml:space="preserve"> вплив</w:t>
      </w:r>
      <w:r w:rsidR="00A72E92">
        <w:rPr>
          <w:rFonts w:ascii="Times New Roman" w:hAnsi="Times New Roman" w:cs="Times New Roman"/>
          <w:color w:val="000000"/>
          <w:sz w:val="28"/>
          <w:szCs w:val="28"/>
          <w:lang w:val="uk-UA"/>
        </w:rPr>
        <w:t xml:space="preserve">ом </w:t>
      </w:r>
      <w:r w:rsidR="00A72E92" w:rsidRPr="00A72E92">
        <w:rPr>
          <w:rFonts w:ascii="Times New Roman" w:hAnsi="Times New Roman" w:cs="Times New Roman"/>
          <w:color w:val="000000"/>
          <w:sz w:val="28"/>
          <w:szCs w:val="28"/>
          <w:lang w:val="uk-UA"/>
        </w:rPr>
        <w:t>на</w:t>
      </w:r>
      <w:r w:rsidR="00A72E92">
        <w:rPr>
          <w:rFonts w:ascii="Times New Roman" w:hAnsi="Times New Roman" w:cs="Times New Roman"/>
          <w:color w:val="000000"/>
          <w:sz w:val="28"/>
          <w:szCs w:val="28"/>
          <w:lang w:val="uk-UA"/>
        </w:rPr>
        <w:t xml:space="preserve"> потреби, запити і виклики, які постали перед громадою міста Києва, а також оновлення стратегічних документів </w:t>
      </w:r>
      <w:r>
        <w:rPr>
          <w:rFonts w:ascii="Times New Roman" w:hAnsi="Times New Roman" w:cs="Times New Roman"/>
          <w:color w:val="000000"/>
          <w:sz w:val="28"/>
          <w:szCs w:val="28"/>
          <w:lang w:val="uk-UA"/>
        </w:rPr>
        <w:t xml:space="preserve">розвитку </w:t>
      </w:r>
      <w:r w:rsidR="00A72E92">
        <w:rPr>
          <w:rFonts w:ascii="Times New Roman" w:hAnsi="Times New Roman" w:cs="Times New Roman"/>
          <w:color w:val="000000"/>
          <w:sz w:val="28"/>
          <w:szCs w:val="28"/>
          <w:lang w:val="uk-UA"/>
        </w:rPr>
        <w:t>як на рівні держави, так і на рівні міста Києва.</w:t>
      </w:r>
    </w:p>
    <w:p w14:paraId="70E177CD" w14:textId="5469FB24" w:rsidR="001956BB" w:rsidRPr="001956BB" w:rsidRDefault="003D2933" w:rsidP="001956BB">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 метою дієвого реагування на наслідки повномасштабного російського вторгнення</w:t>
      </w:r>
      <w:r w:rsidR="001956BB">
        <w:rPr>
          <w:rFonts w:ascii="Times New Roman" w:hAnsi="Times New Roman" w:cs="Times New Roman"/>
          <w:color w:val="000000"/>
          <w:sz w:val="28"/>
          <w:szCs w:val="28"/>
          <w:lang w:val="uk-UA"/>
        </w:rPr>
        <w:t xml:space="preserve"> у 2024 році</w:t>
      </w:r>
      <w:r>
        <w:rPr>
          <w:rFonts w:ascii="Times New Roman" w:hAnsi="Times New Roman" w:cs="Times New Roman"/>
          <w:color w:val="000000"/>
          <w:sz w:val="28"/>
          <w:szCs w:val="28"/>
          <w:lang w:val="uk-UA"/>
        </w:rPr>
        <w:t>, було внесен</w:t>
      </w:r>
      <w:r w:rsidR="00F838D6">
        <w:rPr>
          <w:rFonts w:ascii="Times New Roman" w:hAnsi="Times New Roman" w:cs="Times New Roman"/>
          <w:color w:val="000000"/>
          <w:sz w:val="28"/>
          <w:szCs w:val="28"/>
          <w:lang w:val="uk-UA"/>
        </w:rPr>
        <w:t>і</w:t>
      </w:r>
      <w:r>
        <w:rPr>
          <w:rFonts w:ascii="Times New Roman" w:hAnsi="Times New Roman" w:cs="Times New Roman"/>
          <w:color w:val="000000"/>
          <w:sz w:val="28"/>
          <w:szCs w:val="28"/>
          <w:lang w:val="uk-UA"/>
        </w:rPr>
        <w:t xml:space="preserve"> зміни до </w:t>
      </w:r>
      <w:r w:rsidR="001956BB" w:rsidRPr="001956BB">
        <w:rPr>
          <w:rFonts w:ascii="Times New Roman" w:hAnsi="Times New Roman" w:cs="Times New Roman"/>
          <w:color w:val="000000"/>
          <w:sz w:val="28"/>
          <w:szCs w:val="28"/>
          <w:lang w:val="uk-UA"/>
        </w:rPr>
        <w:t>Державної стратегії регіонального розвитку на 2021-2027 роки</w:t>
      </w:r>
      <w:r w:rsidR="001956BB">
        <w:rPr>
          <w:rFonts w:ascii="Times New Roman" w:hAnsi="Times New Roman" w:cs="Times New Roman"/>
          <w:color w:val="000000"/>
          <w:sz w:val="28"/>
          <w:szCs w:val="28"/>
          <w:lang w:val="uk-UA"/>
        </w:rPr>
        <w:t>, затвердженої</w:t>
      </w:r>
      <w:r w:rsidR="00880EC6">
        <w:rPr>
          <w:rFonts w:ascii="Times New Roman" w:hAnsi="Times New Roman" w:cs="Times New Roman"/>
          <w:color w:val="000000"/>
          <w:sz w:val="28"/>
          <w:szCs w:val="28"/>
          <w:lang w:val="uk-UA"/>
        </w:rPr>
        <w:t xml:space="preserve"> </w:t>
      </w:r>
      <w:r w:rsidR="00880EC6" w:rsidRPr="009548E7">
        <w:rPr>
          <w:rFonts w:ascii="Times New Roman" w:hAnsi="Times New Roman" w:cs="Times New Roman"/>
          <w:sz w:val="28"/>
          <w:szCs w:val="28"/>
          <w:lang w:val="uk-UA"/>
        </w:rPr>
        <w:t>п</w:t>
      </w:r>
      <w:r w:rsidR="001956BB" w:rsidRPr="009548E7">
        <w:rPr>
          <w:rFonts w:ascii="Times New Roman" w:hAnsi="Times New Roman" w:cs="Times New Roman"/>
          <w:sz w:val="28"/>
          <w:szCs w:val="28"/>
          <w:lang w:val="uk-UA"/>
        </w:rPr>
        <w:t>о</w:t>
      </w:r>
      <w:r w:rsidR="001956BB">
        <w:rPr>
          <w:rFonts w:ascii="Times New Roman" w:hAnsi="Times New Roman" w:cs="Times New Roman"/>
          <w:color w:val="000000"/>
          <w:sz w:val="28"/>
          <w:szCs w:val="28"/>
          <w:lang w:val="uk-UA"/>
        </w:rPr>
        <w:t>становою К</w:t>
      </w:r>
      <w:r w:rsidR="008D591F">
        <w:rPr>
          <w:rFonts w:ascii="Times New Roman" w:hAnsi="Times New Roman" w:cs="Times New Roman"/>
          <w:color w:val="000000"/>
          <w:sz w:val="28"/>
          <w:szCs w:val="28"/>
          <w:lang w:val="uk-UA"/>
        </w:rPr>
        <w:t>абінету Міністрів України</w:t>
      </w:r>
      <w:r w:rsidR="001956BB">
        <w:rPr>
          <w:rFonts w:ascii="Times New Roman" w:hAnsi="Times New Roman" w:cs="Times New Roman"/>
          <w:color w:val="000000"/>
          <w:sz w:val="28"/>
          <w:szCs w:val="28"/>
          <w:lang w:val="uk-UA"/>
        </w:rPr>
        <w:t xml:space="preserve"> </w:t>
      </w:r>
      <w:r w:rsidR="001956BB" w:rsidRPr="001956BB">
        <w:rPr>
          <w:rFonts w:ascii="Times New Roman" w:hAnsi="Times New Roman" w:cs="Times New Roman"/>
          <w:color w:val="000000"/>
          <w:sz w:val="28"/>
          <w:szCs w:val="28"/>
          <w:lang w:val="uk-UA"/>
        </w:rPr>
        <w:t>від 5 серпня 2020 р. № 695</w:t>
      </w:r>
      <w:r w:rsidR="001956BB">
        <w:rPr>
          <w:rFonts w:ascii="Times New Roman" w:hAnsi="Times New Roman" w:cs="Times New Roman"/>
          <w:color w:val="000000"/>
          <w:sz w:val="28"/>
          <w:szCs w:val="28"/>
          <w:lang w:val="uk-UA"/>
        </w:rPr>
        <w:t xml:space="preserve">, зокрема сфокусовано увагу на підтримці Захисників та Захисниць України, а також їхніх </w:t>
      </w:r>
      <w:r w:rsidR="004D36E9">
        <w:rPr>
          <w:rFonts w:ascii="Times New Roman" w:hAnsi="Times New Roman" w:cs="Times New Roman"/>
          <w:color w:val="000000"/>
          <w:sz w:val="28"/>
          <w:szCs w:val="28"/>
          <w:lang w:val="uk-UA"/>
        </w:rPr>
        <w:t>сімей</w:t>
      </w:r>
      <w:r w:rsidR="001956BB">
        <w:rPr>
          <w:rFonts w:ascii="Times New Roman" w:hAnsi="Times New Roman" w:cs="Times New Roman"/>
          <w:color w:val="000000"/>
          <w:sz w:val="28"/>
          <w:szCs w:val="28"/>
          <w:lang w:val="uk-UA"/>
        </w:rPr>
        <w:t xml:space="preserve"> шляхом </w:t>
      </w:r>
      <w:r w:rsidR="00542375">
        <w:rPr>
          <w:rFonts w:ascii="Times New Roman" w:hAnsi="Times New Roman" w:cs="Times New Roman"/>
          <w:color w:val="000000"/>
          <w:sz w:val="28"/>
          <w:szCs w:val="28"/>
          <w:lang w:val="uk-UA"/>
        </w:rPr>
        <w:t>виокремлення о</w:t>
      </w:r>
      <w:r w:rsidR="00542375" w:rsidRPr="001956BB">
        <w:rPr>
          <w:rFonts w:ascii="Times New Roman" w:hAnsi="Times New Roman" w:cs="Times New Roman"/>
          <w:color w:val="000000"/>
          <w:sz w:val="28"/>
          <w:szCs w:val="28"/>
          <w:lang w:val="uk-UA"/>
        </w:rPr>
        <w:t>перативн</w:t>
      </w:r>
      <w:r w:rsidR="00542375">
        <w:rPr>
          <w:rFonts w:ascii="Times New Roman" w:hAnsi="Times New Roman" w:cs="Times New Roman"/>
          <w:color w:val="000000"/>
          <w:sz w:val="28"/>
          <w:szCs w:val="28"/>
          <w:lang w:val="uk-UA"/>
        </w:rPr>
        <w:t>ої</w:t>
      </w:r>
      <w:r w:rsidR="00542375" w:rsidRPr="001956BB">
        <w:rPr>
          <w:rFonts w:ascii="Times New Roman" w:hAnsi="Times New Roman" w:cs="Times New Roman"/>
          <w:color w:val="000000"/>
          <w:sz w:val="28"/>
          <w:szCs w:val="28"/>
          <w:lang w:val="uk-UA"/>
        </w:rPr>
        <w:t xml:space="preserve"> ціл</w:t>
      </w:r>
      <w:r w:rsidR="00542375">
        <w:rPr>
          <w:rFonts w:ascii="Times New Roman" w:hAnsi="Times New Roman" w:cs="Times New Roman"/>
          <w:color w:val="000000"/>
          <w:sz w:val="28"/>
          <w:szCs w:val="28"/>
          <w:lang w:val="uk-UA"/>
        </w:rPr>
        <w:t>і</w:t>
      </w:r>
      <w:r w:rsidR="00542375" w:rsidRPr="001956BB">
        <w:rPr>
          <w:rFonts w:ascii="Times New Roman" w:hAnsi="Times New Roman" w:cs="Times New Roman"/>
          <w:color w:val="000000"/>
          <w:sz w:val="28"/>
          <w:szCs w:val="28"/>
          <w:lang w:val="uk-UA"/>
        </w:rPr>
        <w:t xml:space="preserve"> 3. Соціальний захист ветеранів війни та їх сімей, внутрішньо переміщених осіб та інших вразливих груп населення</w:t>
      </w:r>
      <w:r w:rsidR="00542375">
        <w:rPr>
          <w:rFonts w:ascii="Times New Roman" w:hAnsi="Times New Roman" w:cs="Times New Roman"/>
          <w:color w:val="000000"/>
          <w:sz w:val="28"/>
          <w:szCs w:val="28"/>
          <w:lang w:val="uk-UA"/>
        </w:rPr>
        <w:t xml:space="preserve"> в рамках стратегічної цілі </w:t>
      </w:r>
      <w:r w:rsidR="00880EC6">
        <w:rPr>
          <w:rFonts w:ascii="Times New Roman" w:hAnsi="Times New Roman" w:cs="Times New Roman"/>
          <w:color w:val="000000"/>
          <w:sz w:val="28"/>
          <w:szCs w:val="28"/>
          <w:lang w:val="uk-UA"/>
        </w:rPr>
        <w:t>«</w:t>
      </w:r>
      <w:r w:rsidR="00E43043" w:rsidRPr="00E43043">
        <w:rPr>
          <w:rFonts w:ascii="Times New Roman" w:hAnsi="Times New Roman" w:cs="Times New Roman"/>
          <w:color w:val="000000"/>
          <w:sz w:val="28"/>
          <w:szCs w:val="28"/>
          <w:lang w:val="uk-UA"/>
        </w:rPr>
        <w:t>Формування згуртованої держави в соціальному, гуманітарному, економічному, кліматичному, екологічному, безпековому та просторовому вимірах</w:t>
      </w:r>
      <w:r w:rsidR="00880EC6">
        <w:rPr>
          <w:rFonts w:ascii="Times New Roman" w:hAnsi="Times New Roman" w:cs="Times New Roman"/>
          <w:color w:val="000000"/>
          <w:sz w:val="28"/>
          <w:szCs w:val="28"/>
          <w:lang w:val="uk-UA"/>
        </w:rPr>
        <w:t>»</w:t>
      </w:r>
      <w:r w:rsidR="00030C26">
        <w:rPr>
          <w:rFonts w:ascii="Times New Roman" w:hAnsi="Times New Roman" w:cs="Times New Roman"/>
          <w:color w:val="000000"/>
          <w:sz w:val="28"/>
          <w:szCs w:val="28"/>
          <w:lang w:val="uk-UA"/>
        </w:rPr>
        <w:t xml:space="preserve">, а також сформульовано </w:t>
      </w:r>
      <w:r w:rsidR="00542375">
        <w:rPr>
          <w:rFonts w:ascii="Times New Roman" w:hAnsi="Times New Roman" w:cs="Times New Roman"/>
          <w:color w:val="000000"/>
          <w:sz w:val="28"/>
          <w:szCs w:val="28"/>
          <w:lang w:val="uk-UA"/>
        </w:rPr>
        <w:t>низк</w:t>
      </w:r>
      <w:r w:rsidR="00030C26">
        <w:rPr>
          <w:rFonts w:ascii="Times New Roman" w:hAnsi="Times New Roman" w:cs="Times New Roman"/>
          <w:color w:val="000000"/>
          <w:sz w:val="28"/>
          <w:szCs w:val="28"/>
          <w:lang w:val="uk-UA"/>
        </w:rPr>
        <w:t>у</w:t>
      </w:r>
      <w:r w:rsidR="00542375">
        <w:rPr>
          <w:rFonts w:ascii="Times New Roman" w:hAnsi="Times New Roman" w:cs="Times New Roman"/>
          <w:color w:val="000000"/>
          <w:sz w:val="28"/>
          <w:szCs w:val="28"/>
          <w:lang w:val="uk-UA"/>
        </w:rPr>
        <w:t xml:space="preserve"> завдань</w:t>
      </w:r>
      <w:r w:rsidR="00542375" w:rsidRPr="00542375">
        <w:rPr>
          <w:rFonts w:ascii="Times New Roman" w:hAnsi="Times New Roman" w:cs="Times New Roman"/>
          <w:color w:val="000000"/>
          <w:sz w:val="28"/>
          <w:szCs w:val="28"/>
          <w:lang w:val="uk-UA"/>
        </w:rPr>
        <w:t xml:space="preserve"> </w:t>
      </w:r>
      <w:r w:rsidR="00542375" w:rsidRPr="001956BB">
        <w:rPr>
          <w:rFonts w:ascii="Times New Roman" w:hAnsi="Times New Roman" w:cs="Times New Roman"/>
          <w:color w:val="000000"/>
          <w:sz w:val="28"/>
          <w:szCs w:val="28"/>
          <w:lang w:val="uk-UA"/>
        </w:rPr>
        <w:t xml:space="preserve">за напрямом </w:t>
      </w:r>
      <w:r w:rsidR="00880EC6">
        <w:rPr>
          <w:rFonts w:ascii="Times New Roman" w:hAnsi="Times New Roman" w:cs="Times New Roman"/>
          <w:color w:val="000000"/>
          <w:sz w:val="28"/>
          <w:szCs w:val="28"/>
          <w:lang w:val="uk-UA"/>
        </w:rPr>
        <w:t>«</w:t>
      </w:r>
      <w:r w:rsidR="00542375" w:rsidRPr="001956BB">
        <w:rPr>
          <w:rFonts w:ascii="Times New Roman" w:hAnsi="Times New Roman" w:cs="Times New Roman"/>
          <w:color w:val="000000"/>
          <w:sz w:val="28"/>
          <w:szCs w:val="28"/>
          <w:lang w:val="uk-UA"/>
        </w:rPr>
        <w:t>Ветерани війни та військовослужбовці, що проживають в громадах</w:t>
      </w:r>
      <w:r w:rsidR="00880EC6">
        <w:rPr>
          <w:rFonts w:ascii="Times New Roman" w:hAnsi="Times New Roman" w:cs="Times New Roman"/>
          <w:color w:val="000000"/>
          <w:sz w:val="28"/>
          <w:szCs w:val="28"/>
          <w:lang w:val="uk-UA"/>
        </w:rPr>
        <w:t>»</w:t>
      </w:r>
      <w:r w:rsidR="00030C26">
        <w:rPr>
          <w:rFonts w:ascii="Times New Roman" w:hAnsi="Times New Roman" w:cs="Times New Roman"/>
          <w:color w:val="000000"/>
          <w:sz w:val="28"/>
          <w:szCs w:val="28"/>
          <w:lang w:val="uk-UA"/>
        </w:rPr>
        <w:t>, а саме щодо:</w:t>
      </w:r>
      <w:r w:rsidR="001956BB" w:rsidRPr="001956BB">
        <w:rPr>
          <w:rFonts w:ascii="Times New Roman" w:hAnsi="Times New Roman" w:cs="Times New Roman"/>
          <w:color w:val="000000"/>
          <w:sz w:val="28"/>
          <w:szCs w:val="28"/>
          <w:lang w:val="uk-UA"/>
        </w:rPr>
        <w:t xml:space="preserve"> </w:t>
      </w:r>
    </w:p>
    <w:p w14:paraId="14BDE7D7" w14:textId="77777777" w:rsidR="00030C26" w:rsidRDefault="00030C26" w:rsidP="00030C26">
      <w:pPr>
        <w:pStyle w:val="a3"/>
        <w:numPr>
          <w:ilvl w:val="0"/>
          <w:numId w:val="1"/>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w:t>
      </w:r>
      <w:r w:rsidR="001956BB" w:rsidRPr="00030C26">
        <w:rPr>
          <w:rFonts w:ascii="Times New Roman" w:hAnsi="Times New Roman" w:cs="Times New Roman"/>
          <w:color w:val="000000"/>
          <w:sz w:val="28"/>
          <w:szCs w:val="28"/>
          <w:lang w:val="uk-UA"/>
        </w:rPr>
        <w:t>творення на місцевому та регіональному рівні умов для ефективної реадаптації та соціально-економічної реі</w:t>
      </w:r>
      <w:r>
        <w:rPr>
          <w:rFonts w:ascii="Times New Roman" w:hAnsi="Times New Roman" w:cs="Times New Roman"/>
          <w:color w:val="000000"/>
          <w:sz w:val="28"/>
          <w:szCs w:val="28"/>
          <w:lang w:val="uk-UA"/>
        </w:rPr>
        <w:t>нтеграції ветеранів війни;</w:t>
      </w:r>
    </w:p>
    <w:p w14:paraId="5473DA07" w14:textId="77777777" w:rsidR="00030C26" w:rsidRDefault="00030C26" w:rsidP="00030C26">
      <w:pPr>
        <w:pStyle w:val="a3"/>
        <w:numPr>
          <w:ilvl w:val="0"/>
          <w:numId w:val="1"/>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w:t>
      </w:r>
      <w:r w:rsidR="001956BB" w:rsidRPr="00030C26">
        <w:rPr>
          <w:rFonts w:ascii="Times New Roman" w:hAnsi="Times New Roman" w:cs="Times New Roman"/>
          <w:color w:val="000000"/>
          <w:sz w:val="28"/>
          <w:szCs w:val="28"/>
          <w:lang w:val="uk-UA"/>
        </w:rPr>
        <w:t>прияння реалізації кредитно-фінансових механізмів для забезпечення ветеранів війни та членів їх сіме</w:t>
      </w:r>
      <w:r>
        <w:rPr>
          <w:rFonts w:ascii="Times New Roman" w:hAnsi="Times New Roman" w:cs="Times New Roman"/>
          <w:color w:val="000000"/>
          <w:sz w:val="28"/>
          <w:szCs w:val="28"/>
          <w:lang w:val="uk-UA"/>
        </w:rPr>
        <w:t>й постійним та доступним житлом;</w:t>
      </w:r>
    </w:p>
    <w:p w14:paraId="7B801DD9" w14:textId="77777777" w:rsidR="003D2933" w:rsidRPr="00030C26" w:rsidRDefault="00030C26" w:rsidP="00030C26">
      <w:pPr>
        <w:pStyle w:val="a3"/>
        <w:numPr>
          <w:ilvl w:val="0"/>
          <w:numId w:val="1"/>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з</w:t>
      </w:r>
      <w:r w:rsidR="001956BB" w:rsidRPr="00030C26">
        <w:rPr>
          <w:rFonts w:ascii="Times New Roman" w:hAnsi="Times New Roman" w:cs="Times New Roman"/>
          <w:color w:val="000000"/>
          <w:sz w:val="28"/>
          <w:szCs w:val="28"/>
          <w:lang w:val="uk-UA"/>
        </w:rPr>
        <w:t>абезпечення доступності психологічної допомоги та реабілітації осіб, які звільняються або звільнені з військової служби, з числа ветеранів війни, осіб, постраждалих від бойових дій, а також осіб, стосовно яких установлено факт позбавлення особистої свободи внаслідок збройної агресії проти України.</w:t>
      </w:r>
    </w:p>
    <w:p w14:paraId="7D060FD4" w14:textId="13435FC6" w:rsidR="00C279A7" w:rsidRDefault="00C279A7" w:rsidP="00AE1CCE">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У зв’язку </w:t>
      </w:r>
      <w:r w:rsidR="001313B3">
        <w:rPr>
          <w:rFonts w:ascii="Times New Roman" w:hAnsi="Times New Roman" w:cs="Times New Roman"/>
          <w:color w:val="000000"/>
          <w:sz w:val="28"/>
          <w:szCs w:val="28"/>
          <w:lang w:val="uk-UA"/>
        </w:rPr>
        <w:t xml:space="preserve">з потребою у формуванні та реалізації системної </w:t>
      </w:r>
      <w:r w:rsidR="001D6473">
        <w:rPr>
          <w:rFonts w:ascii="Times New Roman" w:hAnsi="Times New Roman" w:cs="Times New Roman"/>
          <w:color w:val="000000"/>
          <w:sz w:val="28"/>
          <w:szCs w:val="28"/>
          <w:lang w:val="uk-UA"/>
        </w:rPr>
        <w:t xml:space="preserve">довготривалої </w:t>
      </w:r>
      <w:r w:rsidR="001313B3">
        <w:rPr>
          <w:rFonts w:ascii="Times New Roman" w:hAnsi="Times New Roman" w:cs="Times New Roman"/>
          <w:color w:val="000000"/>
          <w:sz w:val="28"/>
          <w:szCs w:val="28"/>
          <w:lang w:val="uk-UA"/>
        </w:rPr>
        <w:t xml:space="preserve">державної </w:t>
      </w:r>
      <w:r w:rsidR="001313B3" w:rsidRPr="00C279A7">
        <w:rPr>
          <w:rFonts w:ascii="Times New Roman" w:hAnsi="Times New Roman" w:cs="Times New Roman"/>
          <w:color w:val="000000"/>
          <w:sz w:val="28"/>
          <w:szCs w:val="28"/>
          <w:lang w:val="uk-UA"/>
        </w:rPr>
        <w:t>політик</w:t>
      </w:r>
      <w:r w:rsidR="001313B3">
        <w:rPr>
          <w:rFonts w:ascii="Times New Roman" w:hAnsi="Times New Roman" w:cs="Times New Roman"/>
          <w:color w:val="000000"/>
          <w:sz w:val="28"/>
          <w:szCs w:val="28"/>
          <w:lang w:val="uk-UA"/>
        </w:rPr>
        <w:t>и</w:t>
      </w:r>
      <w:r w:rsidR="001313B3" w:rsidRPr="00C279A7">
        <w:rPr>
          <w:rFonts w:ascii="Times New Roman" w:hAnsi="Times New Roman" w:cs="Times New Roman"/>
          <w:color w:val="000000"/>
          <w:sz w:val="28"/>
          <w:szCs w:val="28"/>
          <w:lang w:val="uk-UA"/>
        </w:rPr>
        <w:t xml:space="preserve"> щодо ветеранів війни та членів їх сімей, членів сімей загиблих (померлих) Захисників та Захисниць України</w:t>
      </w:r>
      <w:r w:rsidR="001D6473">
        <w:rPr>
          <w:rFonts w:ascii="Times New Roman" w:hAnsi="Times New Roman" w:cs="Times New Roman"/>
          <w:color w:val="000000"/>
          <w:sz w:val="28"/>
          <w:szCs w:val="28"/>
          <w:lang w:val="uk-UA"/>
        </w:rPr>
        <w:t>, яка б</w:t>
      </w:r>
      <w:r w:rsidR="001313B3" w:rsidRPr="00C279A7">
        <w:rPr>
          <w:rFonts w:ascii="Times New Roman" w:hAnsi="Times New Roman" w:cs="Times New Roman"/>
          <w:color w:val="000000"/>
          <w:sz w:val="28"/>
          <w:szCs w:val="28"/>
          <w:lang w:val="uk-UA"/>
        </w:rPr>
        <w:t xml:space="preserve"> гарантува</w:t>
      </w:r>
      <w:r w:rsidR="001D6473">
        <w:rPr>
          <w:rFonts w:ascii="Times New Roman" w:hAnsi="Times New Roman" w:cs="Times New Roman"/>
          <w:color w:val="000000"/>
          <w:sz w:val="28"/>
          <w:szCs w:val="28"/>
          <w:lang w:val="uk-UA"/>
        </w:rPr>
        <w:t>ла</w:t>
      </w:r>
      <w:r w:rsidR="001313B3" w:rsidRPr="00C279A7">
        <w:rPr>
          <w:rFonts w:ascii="Times New Roman" w:hAnsi="Times New Roman" w:cs="Times New Roman"/>
          <w:color w:val="000000"/>
          <w:sz w:val="28"/>
          <w:szCs w:val="28"/>
          <w:lang w:val="uk-UA"/>
        </w:rPr>
        <w:t xml:space="preserve"> гідний та безпечний життєвий рівень, </w:t>
      </w:r>
      <w:r w:rsidR="001D6473">
        <w:rPr>
          <w:rFonts w:ascii="Times New Roman" w:hAnsi="Times New Roman" w:cs="Times New Roman"/>
          <w:color w:val="000000"/>
          <w:sz w:val="28"/>
          <w:szCs w:val="28"/>
          <w:lang w:val="uk-UA"/>
        </w:rPr>
        <w:t>ефективну</w:t>
      </w:r>
      <w:r w:rsidR="001313B3" w:rsidRPr="00C279A7">
        <w:rPr>
          <w:rFonts w:ascii="Times New Roman" w:hAnsi="Times New Roman" w:cs="Times New Roman"/>
          <w:color w:val="000000"/>
          <w:sz w:val="28"/>
          <w:szCs w:val="28"/>
          <w:lang w:val="uk-UA"/>
        </w:rPr>
        <w:t xml:space="preserve"> соціальн</w:t>
      </w:r>
      <w:r w:rsidR="001D6473">
        <w:rPr>
          <w:rFonts w:ascii="Times New Roman" w:hAnsi="Times New Roman" w:cs="Times New Roman"/>
          <w:color w:val="000000"/>
          <w:sz w:val="28"/>
          <w:szCs w:val="28"/>
          <w:lang w:val="uk-UA"/>
        </w:rPr>
        <w:t>у</w:t>
      </w:r>
      <w:r w:rsidR="001313B3" w:rsidRPr="00C279A7">
        <w:rPr>
          <w:rFonts w:ascii="Times New Roman" w:hAnsi="Times New Roman" w:cs="Times New Roman"/>
          <w:color w:val="000000"/>
          <w:sz w:val="28"/>
          <w:szCs w:val="28"/>
          <w:lang w:val="uk-UA"/>
        </w:rPr>
        <w:t xml:space="preserve"> підтримк</w:t>
      </w:r>
      <w:r w:rsidR="001D6473">
        <w:rPr>
          <w:rFonts w:ascii="Times New Roman" w:hAnsi="Times New Roman" w:cs="Times New Roman"/>
          <w:color w:val="000000"/>
          <w:sz w:val="28"/>
          <w:szCs w:val="28"/>
          <w:lang w:val="uk-UA"/>
        </w:rPr>
        <w:t>у</w:t>
      </w:r>
      <w:r w:rsidR="00EC187C">
        <w:rPr>
          <w:rFonts w:ascii="Times New Roman" w:hAnsi="Times New Roman" w:cs="Times New Roman"/>
          <w:color w:val="000000"/>
          <w:sz w:val="28"/>
          <w:szCs w:val="28"/>
          <w:lang w:val="uk-UA"/>
        </w:rPr>
        <w:t xml:space="preserve">, </w:t>
      </w:r>
      <w:r w:rsidRPr="00C279A7">
        <w:rPr>
          <w:rFonts w:ascii="Times New Roman" w:hAnsi="Times New Roman" w:cs="Times New Roman"/>
          <w:color w:val="000000"/>
          <w:sz w:val="28"/>
          <w:szCs w:val="28"/>
          <w:lang w:val="uk-UA"/>
        </w:rPr>
        <w:t xml:space="preserve">визнання </w:t>
      </w:r>
      <w:r w:rsidR="00EC187C">
        <w:rPr>
          <w:rFonts w:ascii="Times New Roman" w:hAnsi="Times New Roman" w:cs="Times New Roman"/>
          <w:color w:val="000000"/>
          <w:sz w:val="28"/>
          <w:szCs w:val="28"/>
          <w:lang w:val="uk-UA"/>
        </w:rPr>
        <w:t xml:space="preserve">героїзму </w:t>
      </w:r>
      <w:r w:rsidRPr="00FA5D8E">
        <w:rPr>
          <w:rFonts w:ascii="Times New Roman" w:hAnsi="Times New Roman" w:cs="Times New Roman"/>
          <w:color w:val="000000"/>
          <w:sz w:val="28"/>
          <w:szCs w:val="28"/>
          <w:lang w:val="uk-UA"/>
        </w:rPr>
        <w:t xml:space="preserve">та </w:t>
      </w:r>
      <w:r w:rsidR="00EC187C" w:rsidRPr="00FA5D8E">
        <w:rPr>
          <w:rFonts w:ascii="Times New Roman" w:hAnsi="Times New Roman" w:cs="Times New Roman"/>
          <w:color w:val="000000"/>
          <w:sz w:val="28"/>
          <w:szCs w:val="28"/>
          <w:lang w:val="uk-UA"/>
        </w:rPr>
        <w:t>вшанування</w:t>
      </w:r>
      <w:r w:rsidRPr="00FA5D8E">
        <w:rPr>
          <w:rFonts w:ascii="Times New Roman" w:hAnsi="Times New Roman" w:cs="Times New Roman"/>
          <w:color w:val="000000"/>
          <w:sz w:val="28"/>
          <w:szCs w:val="28"/>
          <w:lang w:val="uk-UA"/>
        </w:rPr>
        <w:t xml:space="preserve"> </w:t>
      </w:r>
      <w:r w:rsidR="00EC187C" w:rsidRPr="00FA5D8E">
        <w:rPr>
          <w:rFonts w:ascii="Times New Roman" w:hAnsi="Times New Roman" w:cs="Times New Roman"/>
          <w:color w:val="000000"/>
          <w:sz w:val="28"/>
          <w:szCs w:val="28"/>
          <w:lang w:val="uk-UA"/>
        </w:rPr>
        <w:t>пам’яті</w:t>
      </w:r>
      <w:r w:rsidR="00FA5D8E" w:rsidRPr="00FA5D8E">
        <w:rPr>
          <w:rFonts w:ascii="Times New Roman" w:hAnsi="Times New Roman" w:cs="Times New Roman"/>
          <w:color w:val="000000"/>
          <w:sz w:val="28"/>
          <w:szCs w:val="28"/>
          <w:lang w:val="uk-UA"/>
        </w:rPr>
        <w:t xml:space="preserve"> загиблих військових</w:t>
      </w:r>
      <w:r w:rsidR="00EC187C" w:rsidRPr="00FA5D8E">
        <w:rPr>
          <w:rFonts w:ascii="Times New Roman" w:hAnsi="Times New Roman" w:cs="Times New Roman"/>
          <w:color w:val="000000"/>
          <w:sz w:val="28"/>
          <w:szCs w:val="28"/>
          <w:lang w:val="uk-UA"/>
        </w:rPr>
        <w:t>,</w:t>
      </w:r>
      <w:r w:rsidR="00FA5D8E">
        <w:rPr>
          <w:rFonts w:ascii="Times New Roman" w:hAnsi="Times New Roman" w:cs="Times New Roman"/>
          <w:color w:val="000000"/>
          <w:sz w:val="28"/>
          <w:szCs w:val="28"/>
          <w:lang w:val="uk-UA"/>
        </w:rPr>
        <w:t xml:space="preserve"> розроблено та схвалено </w:t>
      </w:r>
      <w:r w:rsidR="00AE1CCE" w:rsidRPr="00AE1CCE">
        <w:rPr>
          <w:rFonts w:ascii="Times New Roman" w:hAnsi="Times New Roman" w:cs="Times New Roman"/>
          <w:color w:val="000000"/>
          <w:sz w:val="28"/>
          <w:szCs w:val="28"/>
          <w:lang w:val="uk-UA"/>
        </w:rPr>
        <w:t>Стратегію ветеранської політики на період до 2030 року,</w:t>
      </w:r>
      <w:r w:rsidR="00AE1CCE">
        <w:rPr>
          <w:rFonts w:ascii="Times New Roman" w:hAnsi="Times New Roman" w:cs="Times New Roman"/>
          <w:color w:val="000000"/>
          <w:sz w:val="28"/>
          <w:szCs w:val="28"/>
          <w:lang w:val="uk-UA"/>
        </w:rPr>
        <w:t xml:space="preserve"> а також затверджено О</w:t>
      </w:r>
      <w:r w:rsidR="00AE1CCE" w:rsidRPr="00AE1CCE">
        <w:rPr>
          <w:rFonts w:ascii="Times New Roman" w:hAnsi="Times New Roman" w:cs="Times New Roman"/>
          <w:color w:val="000000"/>
          <w:sz w:val="28"/>
          <w:szCs w:val="28"/>
          <w:lang w:val="uk-UA"/>
        </w:rPr>
        <w:t>пераційний план заходів з реалізації у 2024-2027 роках Стратегії ветеранської політики на період до 2030 рок</w:t>
      </w:r>
      <w:r w:rsidR="00AE1CCE">
        <w:rPr>
          <w:rFonts w:ascii="Times New Roman" w:hAnsi="Times New Roman" w:cs="Times New Roman"/>
          <w:color w:val="000000"/>
          <w:sz w:val="28"/>
          <w:szCs w:val="28"/>
          <w:lang w:val="uk-UA"/>
        </w:rPr>
        <w:t xml:space="preserve">у (розпорядження Кабінету Міністрів України </w:t>
      </w:r>
      <w:r w:rsidR="007828D9" w:rsidRPr="007828D9">
        <w:rPr>
          <w:rFonts w:ascii="Times New Roman" w:hAnsi="Times New Roman" w:cs="Times New Roman"/>
          <w:color w:val="000000"/>
          <w:sz w:val="28"/>
          <w:szCs w:val="28"/>
          <w:lang w:val="uk-UA"/>
        </w:rPr>
        <w:t>від</w:t>
      </w:r>
      <w:r w:rsidR="00880EC6">
        <w:rPr>
          <w:rFonts w:ascii="Times New Roman" w:hAnsi="Times New Roman" w:cs="Times New Roman"/>
          <w:color w:val="000000"/>
          <w:sz w:val="28"/>
          <w:szCs w:val="28"/>
          <w:lang w:val="uk-UA"/>
        </w:rPr>
        <w:t> </w:t>
      </w:r>
      <w:r w:rsidR="007828D9" w:rsidRPr="007828D9">
        <w:rPr>
          <w:rFonts w:ascii="Times New Roman" w:hAnsi="Times New Roman" w:cs="Times New Roman"/>
          <w:color w:val="000000"/>
          <w:sz w:val="28"/>
          <w:szCs w:val="28"/>
          <w:lang w:val="uk-UA"/>
        </w:rPr>
        <w:t>29 листопада 2024 р. № 1209-р</w:t>
      </w:r>
      <w:r w:rsidR="007828D9">
        <w:rPr>
          <w:rFonts w:ascii="Times New Roman" w:hAnsi="Times New Roman" w:cs="Times New Roman"/>
          <w:color w:val="000000"/>
          <w:sz w:val="28"/>
          <w:szCs w:val="28"/>
          <w:lang w:val="uk-UA"/>
        </w:rPr>
        <w:t>.</w:t>
      </w:r>
      <w:r w:rsidR="004A330F">
        <w:rPr>
          <w:rFonts w:ascii="Times New Roman" w:hAnsi="Times New Roman" w:cs="Times New Roman"/>
          <w:color w:val="000000"/>
          <w:sz w:val="28"/>
          <w:szCs w:val="28"/>
          <w:lang w:val="uk-UA"/>
        </w:rPr>
        <w:t>).</w:t>
      </w:r>
    </w:p>
    <w:p w14:paraId="6C9A3DE9" w14:textId="77777777" w:rsidR="003433DC" w:rsidRDefault="0030676A" w:rsidP="0030676A">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 метою унормування </w:t>
      </w:r>
      <w:r w:rsidRPr="0030676A">
        <w:rPr>
          <w:rFonts w:ascii="Times New Roman" w:hAnsi="Times New Roman" w:cs="Times New Roman"/>
          <w:color w:val="000000"/>
          <w:sz w:val="28"/>
          <w:szCs w:val="28"/>
          <w:lang w:val="uk-UA"/>
        </w:rPr>
        <w:t xml:space="preserve">забезпечення </w:t>
      </w:r>
      <w:r>
        <w:rPr>
          <w:rFonts w:ascii="Times New Roman" w:hAnsi="Times New Roman" w:cs="Times New Roman"/>
          <w:color w:val="000000"/>
          <w:sz w:val="28"/>
          <w:szCs w:val="28"/>
          <w:lang w:val="uk-UA"/>
        </w:rPr>
        <w:t xml:space="preserve">підтримки ветеранів та членів їх сімей, було прийнято постанову </w:t>
      </w:r>
      <w:r w:rsidRPr="0030676A">
        <w:rPr>
          <w:rFonts w:ascii="Times New Roman" w:hAnsi="Times New Roman" w:cs="Times New Roman"/>
          <w:color w:val="000000"/>
          <w:sz w:val="28"/>
          <w:szCs w:val="28"/>
          <w:lang w:val="uk-UA"/>
        </w:rPr>
        <w:t>Кабінету Міністрів України від 2 серпня 2024 р. № 881</w:t>
      </w:r>
      <w:r>
        <w:rPr>
          <w:rFonts w:ascii="Times New Roman" w:hAnsi="Times New Roman" w:cs="Times New Roman"/>
          <w:color w:val="000000"/>
          <w:sz w:val="28"/>
          <w:szCs w:val="28"/>
          <w:lang w:val="uk-UA"/>
        </w:rPr>
        <w:t xml:space="preserve"> «</w:t>
      </w:r>
      <w:r w:rsidRPr="0030676A">
        <w:rPr>
          <w:rFonts w:ascii="Times New Roman" w:hAnsi="Times New Roman" w:cs="Times New Roman"/>
          <w:color w:val="000000"/>
          <w:sz w:val="28"/>
          <w:szCs w:val="28"/>
          <w:lang w:val="uk-UA"/>
        </w:rPr>
        <w:t>Деякі питання забезпечення діяльності фахівців із супроводу ветеранів війни та демобілізованих осіб</w:t>
      </w:r>
      <w:r w:rsidR="00E35818">
        <w:rPr>
          <w:rFonts w:ascii="Times New Roman" w:hAnsi="Times New Roman" w:cs="Times New Roman"/>
          <w:color w:val="000000"/>
          <w:sz w:val="28"/>
          <w:szCs w:val="28"/>
          <w:lang w:val="uk-UA"/>
        </w:rPr>
        <w:t xml:space="preserve">», </w:t>
      </w:r>
      <w:r w:rsidR="00155C25">
        <w:rPr>
          <w:rFonts w:ascii="Times New Roman" w:hAnsi="Times New Roman" w:cs="Times New Roman"/>
          <w:color w:val="000000"/>
          <w:sz w:val="28"/>
          <w:szCs w:val="28"/>
          <w:lang w:val="uk-UA"/>
        </w:rPr>
        <w:t>відповідно до якої запроваджується система надання адресних фахових</w:t>
      </w:r>
      <w:r w:rsidR="000E2C69">
        <w:rPr>
          <w:rFonts w:ascii="Times New Roman" w:hAnsi="Times New Roman" w:cs="Times New Roman"/>
          <w:color w:val="000000"/>
          <w:sz w:val="28"/>
          <w:szCs w:val="28"/>
          <w:lang w:val="uk-UA"/>
        </w:rPr>
        <w:t xml:space="preserve"> консультаційних</w:t>
      </w:r>
      <w:r w:rsidR="00155C25">
        <w:rPr>
          <w:rFonts w:ascii="Times New Roman" w:hAnsi="Times New Roman" w:cs="Times New Roman"/>
          <w:color w:val="000000"/>
          <w:sz w:val="28"/>
          <w:szCs w:val="28"/>
          <w:lang w:val="uk-UA"/>
        </w:rPr>
        <w:t xml:space="preserve"> послуг для Захисників та Захисниць України та їхніх родин</w:t>
      </w:r>
      <w:r w:rsidR="000E2C69">
        <w:rPr>
          <w:rFonts w:ascii="Times New Roman" w:hAnsi="Times New Roman" w:cs="Times New Roman"/>
          <w:color w:val="000000"/>
          <w:sz w:val="28"/>
          <w:szCs w:val="28"/>
          <w:lang w:val="uk-UA"/>
        </w:rPr>
        <w:t>, що потребує реалізації на місцевому рівні</w:t>
      </w:r>
      <w:r w:rsidR="00155C25">
        <w:rPr>
          <w:rFonts w:ascii="Times New Roman" w:hAnsi="Times New Roman" w:cs="Times New Roman"/>
          <w:color w:val="000000"/>
          <w:sz w:val="28"/>
          <w:szCs w:val="28"/>
          <w:lang w:val="uk-UA"/>
        </w:rPr>
        <w:t>.</w:t>
      </w:r>
    </w:p>
    <w:p w14:paraId="74460442" w14:textId="6CD09ABD" w:rsidR="003E2683" w:rsidRDefault="005A1325" w:rsidP="001956BB">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Відповідно до Законів України «Про місцеве самоврядування в Україні»</w:t>
      </w:r>
      <w:r w:rsidR="007E5C26">
        <w:rPr>
          <w:rFonts w:ascii="Times New Roman" w:hAnsi="Times New Roman" w:cs="Times New Roman"/>
          <w:color w:val="000000"/>
          <w:sz w:val="28"/>
          <w:szCs w:val="28"/>
          <w:lang w:val="uk-UA"/>
        </w:rPr>
        <w:t xml:space="preserve">, «Про місцеві державні адміністрації», «Про засади державної регіональної політики», у зв’язку з необхідністю врахування змін у соціально-економічному становищі та </w:t>
      </w:r>
      <w:r w:rsidR="000A35A3">
        <w:rPr>
          <w:rFonts w:ascii="Times New Roman" w:hAnsi="Times New Roman" w:cs="Times New Roman"/>
          <w:color w:val="000000"/>
          <w:sz w:val="28"/>
          <w:szCs w:val="28"/>
          <w:lang w:val="uk-UA"/>
        </w:rPr>
        <w:t>узгодження з</w:t>
      </w:r>
      <w:r w:rsidR="007E5C26">
        <w:rPr>
          <w:rFonts w:ascii="Times New Roman" w:hAnsi="Times New Roman" w:cs="Times New Roman"/>
          <w:color w:val="000000"/>
          <w:sz w:val="28"/>
          <w:szCs w:val="28"/>
          <w:lang w:val="uk-UA"/>
        </w:rPr>
        <w:t xml:space="preserve"> </w:t>
      </w:r>
      <w:r w:rsidR="007E5C26" w:rsidRPr="007E5C26">
        <w:rPr>
          <w:rFonts w:ascii="Times New Roman" w:hAnsi="Times New Roman" w:cs="Times New Roman"/>
          <w:color w:val="000000"/>
          <w:sz w:val="28"/>
          <w:szCs w:val="28"/>
          <w:lang w:val="uk-UA"/>
        </w:rPr>
        <w:t>Державно</w:t>
      </w:r>
      <w:r w:rsidR="000A35A3">
        <w:rPr>
          <w:rFonts w:ascii="Times New Roman" w:hAnsi="Times New Roman" w:cs="Times New Roman"/>
          <w:color w:val="000000"/>
          <w:sz w:val="28"/>
          <w:szCs w:val="28"/>
          <w:lang w:val="uk-UA"/>
        </w:rPr>
        <w:t>ю</w:t>
      </w:r>
      <w:r w:rsidR="007E5C26" w:rsidRPr="007E5C26">
        <w:rPr>
          <w:rFonts w:ascii="Times New Roman" w:hAnsi="Times New Roman" w:cs="Times New Roman"/>
          <w:color w:val="000000"/>
          <w:sz w:val="28"/>
          <w:szCs w:val="28"/>
          <w:lang w:val="uk-UA"/>
        </w:rPr>
        <w:t xml:space="preserve"> стратегі</w:t>
      </w:r>
      <w:r w:rsidR="000A35A3">
        <w:rPr>
          <w:rFonts w:ascii="Times New Roman" w:hAnsi="Times New Roman" w:cs="Times New Roman"/>
          <w:color w:val="000000"/>
          <w:sz w:val="28"/>
          <w:szCs w:val="28"/>
          <w:lang w:val="uk-UA"/>
        </w:rPr>
        <w:t>єю</w:t>
      </w:r>
      <w:r w:rsidR="007E5C26" w:rsidRPr="007E5C26">
        <w:rPr>
          <w:rFonts w:ascii="Times New Roman" w:hAnsi="Times New Roman" w:cs="Times New Roman"/>
          <w:color w:val="000000"/>
          <w:sz w:val="28"/>
          <w:szCs w:val="28"/>
          <w:lang w:val="uk-UA"/>
        </w:rPr>
        <w:t xml:space="preserve"> регіонального розвитку на 2021-2027 роки</w:t>
      </w:r>
      <w:r w:rsidR="007E5C26">
        <w:rPr>
          <w:rFonts w:ascii="Times New Roman" w:hAnsi="Times New Roman" w:cs="Times New Roman"/>
          <w:color w:val="000000"/>
          <w:sz w:val="28"/>
          <w:szCs w:val="28"/>
          <w:lang w:val="uk-UA"/>
        </w:rPr>
        <w:t xml:space="preserve">, </w:t>
      </w:r>
      <w:r w:rsidR="007E5C26" w:rsidRPr="003E34D8">
        <w:rPr>
          <w:rFonts w:ascii="Times New Roman" w:hAnsi="Times New Roman" w:cs="Times New Roman"/>
          <w:color w:val="000000"/>
          <w:sz w:val="28"/>
          <w:szCs w:val="28"/>
          <w:lang w:val="uk-UA"/>
        </w:rPr>
        <w:t xml:space="preserve">було оновлено Стратегію розвитку міста Києва </w:t>
      </w:r>
      <w:r w:rsidR="00353057" w:rsidRPr="003E34D8">
        <w:rPr>
          <w:rFonts w:ascii="Times New Roman" w:hAnsi="Times New Roman" w:cs="Times New Roman"/>
          <w:color w:val="000000"/>
          <w:sz w:val="28"/>
          <w:szCs w:val="28"/>
          <w:lang w:val="uk-UA"/>
        </w:rPr>
        <w:t xml:space="preserve">та продовжено її термін дії до 2027 року (рішення Київської міської ради від 05 грудня 2024 року </w:t>
      </w:r>
      <w:r w:rsidR="00880EC6" w:rsidRPr="003E34D8">
        <w:rPr>
          <w:rFonts w:ascii="Times New Roman" w:hAnsi="Times New Roman" w:cs="Times New Roman"/>
          <w:color w:val="000000"/>
          <w:sz w:val="28"/>
          <w:szCs w:val="28"/>
          <w:lang w:val="uk-UA"/>
        </w:rPr>
        <w:t>№</w:t>
      </w:r>
      <w:r w:rsidR="00353057" w:rsidRPr="003E34D8">
        <w:rPr>
          <w:rFonts w:ascii="Times New Roman" w:hAnsi="Times New Roman" w:cs="Times New Roman"/>
          <w:color w:val="000000"/>
          <w:sz w:val="28"/>
          <w:szCs w:val="28"/>
          <w:lang w:val="uk-UA"/>
        </w:rPr>
        <w:t xml:space="preserve"> 414/10222).</w:t>
      </w:r>
      <w:r w:rsidR="00C13390">
        <w:rPr>
          <w:rFonts w:ascii="Times New Roman" w:hAnsi="Times New Roman" w:cs="Times New Roman"/>
          <w:color w:val="000000"/>
          <w:sz w:val="28"/>
          <w:szCs w:val="28"/>
          <w:lang w:val="uk-UA"/>
        </w:rPr>
        <w:t xml:space="preserve"> </w:t>
      </w:r>
    </w:p>
    <w:p w14:paraId="3D1E587B" w14:textId="074424C5" w:rsidR="001956BB" w:rsidRDefault="00C13390" w:rsidP="001956BB">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 ході оновлення </w:t>
      </w:r>
      <w:r w:rsidRPr="00C13390">
        <w:rPr>
          <w:rFonts w:ascii="Times New Roman" w:hAnsi="Times New Roman" w:cs="Times New Roman"/>
          <w:color w:val="000000"/>
          <w:sz w:val="28"/>
          <w:szCs w:val="28"/>
          <w:lang w:val="uk-UA"/>
        </w:rPr>
        <w:t>Стратегії розвитку міста Києва</w:t>
      </w:r>
      <w:r>
        <w:rPr>
          <w:rFonts w:ascii="Times New Roman" w:hAnsi="Times New Roman" w:cs="Times New Roman"/>
          <w:color w:val="000000"/>
          <w:sz w:val="28"/>
          <w:szCs w:val="28"/>
          <w:lang w:val="uk-UA"/>
        </w:rPr>
        <w:t xml:space="preserve"> підвищено увагу до соціальної захищеності мешканців/ мешканок (оперативна ціль 1 напряму 1.2 </w:t>
      </w:r>
      <w:r w:rsidR="00880EC6">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Соціальна підтримка та допомога</w:t>
      </w:r>
      <w:r w:rsidR="00880EC6">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Стратегічної цілі 1. Підвищення безпеки та якості життя мешканців/ мешканок міста Києва), у тому числі поставлено завдання щодо забезпечення надання комплексної </w:t>
      </w:r>
      <w:r w:rsidR="00E92A29">
        <w:rPr>
          <w:rFonts w:ascii="Times New Roman" w:hAnsi="Times New Roman" w:cs="Times New Roman"/>
          <w:color w:val="000000"/>
          <w:sz w:val="28"/>
          <w:szCs w:val="28"/>
          <w:lang w:val="uk-UA"/>
        </w:rPr>
        <w:t>соціальної підтримки та реадаптації та соціально-економічної реінтеграції Захисників і Захисниць України, членів їхніх сімей та членів сімей загиблих (померлих) Захисників і Захисниць України (завдання 1.2).</w:t>
      </w:r>
    </w:p>
    <w:p w14:paraId="50352DF1" w14:textId="445A84E5" w:rsidR="00F605C2" w:rsidRDefault="00D10219" w:rsidP="001956BB">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На виконання </w:t>
      </w:r>
      <w:r w:rsidR="00F605C2" w:rsidRPr="00F605C2">
        <w:rPr>
          <w:rFonts w:ascii="Times New Roman" w:hAnsi="Times New Roman" w:cs="Times New Roman"/>
          <w:color w:val="000000"/>
          <w:sz w:val="28"/>
          <w:szCs w:val="28"/>
          <w:lang w:val="uk-UA"/>
        </w:rPr>
        <w:t>Стратегі</w:t>
      </w:r>
      <w:r w:rsidR="00F605C2">
        <w:rPr>
          <w:rFonts w:ascii="Times New Roman" w:hAnsi="Times New Roman" w:cs="Times New Roman"/>
          <w:color w:val="000000"/>
          <w:sz w:val="28"/>
          <w:szCs w:val="28"/>
          <w:lang w:val="uk-UA"/>
        </w:rPr>
        <w:t>ї</w:t>
      </w:r>
      <w:r w:rsidR="00F605C2" w:rsidRPr="00F605C2">
        <w:rPr>
          <w:rFonts w:ascii="Times New Roman" w:hAnsi="Times New Roman" w:cs="Times New Roman"/>
          <w:color w:val="000000"/>
          <w:sz w:val="28"/>
          <w:szCs w:val="28"/>
          <w:lang w:val="uk-UA"/>
        </w:rPr>
        <w:t xml:space="preserve"> ветеранської політики на період до 2030 року (розпорядження Кабінету Міністрів України від 29 листопада 2024 р. № 1209-р.)</w:t>
      </w:r>
      <w:r w:rsidR="00F605C2">
        <w:rPr>
          <w:rFonts w:ascii="Times New Roman" w:hAnsi="Times New Roman" w:cs="Times New Roman"/>
          <w:color w:val="000000"/>
          <w:sz w:val="28"/>
          <w:szCs w:val="28"/>
          <w:lang w:val="uk-UA"/>
        </w:rPr>
        <w:t xml:space="preserve">, розроблено та затверджено </w:t>
      </w:r>
      <w:r w:rsidR="007036A3">
        <w:rPr>
          <w:rFonts w:ascii="Times New Roman" w:hAnsi="Times New Roman" w:cs="Times New Roman"/>
          <w:color w:val="000000"/>
          <w:sz w:val="28"/>
          <w:szCs w:val="28"/>
          <w:lang w:val="uk-UA"/>
        </w:rPr>
        <w:t>План реалізації у місті Києві Стратегії ветеранської політики на період до 2030 року (</w:t>
      </w:r>
      <w:r w:rsidR="007036A3" w:rsidRPr="007036A3">
        <w:rPr>
          <w:rFonts w:ascii="Times New Roman" w:hAnsi="Times New Roman" w:cs="Times New Roman"/>
          <w:color w:val="000000"/>
          <w:sz w:val="28"/>
          <w:szCs w:val="28"/>
          <w:lang w:val="uk-UA"/>
        </w:rPr>
        <w:t>р</w:t>
      </w:r>
      <w:r w:rsidR="007036A3">
        <w:rPr>
          <w:rFonts w:ascii="Times New Roman" w:hAnsi="Times New Roman" w:cs="Times New Roman"/>
          <w:color w:val="000000"/>
          <w:sz w:val="28"/>
          <w:szCs w:val="28"/>
          <w:lang w:val="uk-UA"/>
        </w:rPr>
        <w:t xml:space="preserve">озпорядження </w:t>
      </w:r>
      <w:r w:rsidR="007036A3" w:rsidRPr="007036A3">
        <w:rPr>
          <w:rFonts w:ascii="Times New Roman" w:hAnsi="Times New Roman" w:cs="Times New Roman"/>
          <w:color w:val="000000"/>
          <w:sz w:val="28"/>
          <w:szCs w:val="28"/>
          <w:lang w:val="uk-UA"/>
        </w:rPr>
        <w:t>Київсько</w:t>
      </w:r>
      <w:r w:rsidR="007036A3">
        <w:rPr>
          <w:rFonts w:ascii="Times New Roman" w:hAnsi="Times New Roman" w:cs="Times New Roman"/>
          <w:color w:val="000000"/>
          <w:sz w:val="28"/>
          <w:szCs w:val="28"/>
          <w:lang w:val="uk-UA"/>
        </w:rPr>
        <w:t>го м</w:t>
      </w:r>
      <w:r w:rsidR="007036A3" w:rsidRPr="007036A3">
        <w:rPr>
          <w:rFonts w:ascii="Times New Roman" w:hAnsi="Times New Roman" w:cs="Times New Roman"/>
          <w:color w:val="000000"/>
          <w:sz w:val="28"/>
          <w:szCs w:val="28"/>
          <w:lang w:val="uk-UA"/>
        </w:rPr>
        <w:t>ісько</w:t>
      </w:r>
      <w:r w:rsidR="007036A3">
        <w:rPr>
          <w:rFonts w:ascii="Times New Roman" w:hAnsi="Times New Roman" w:cs="Times New Roman"/>
          <w:color w:val="000000"/>
          <w:sz w:val="28"/>
          <w:szCs w:val="28"/>
          <w:lang w:val="uk-UA"/>
        </w:rPr>
        <w:t>го голови</w:t>
      </w:r>
      <w:r w:rsidR="007036A3" w:rsidRPr="007036A3">
        <w:rPr>
          <w:rFonts w:ascii="Times New Roman" w:hAnsi="Times New Roman" w:cs="Times New Roman"/>
          <w:color w:val="000000"/>
          <w:sz w:val="28"/>
          <w:szCs w:val="28"/>
          <w:lang w:val="uk-UA"/>
        </w:rPr>
        <w:t xml:space="preserve"> від </w:t>
      </w:r>
      <w:r w:rsidR="00DB76E7">
        <w:rPr>
          <w:rFonts w:ascii="Times New Roman" w:hAnsi="Times New Roman" w:cs="Times New Roman"/>
          <w:color w:val="000000"/>
          <w:sz w:val="28"/>
          <w:szCs w:val="28"/>
          <w:lang w:val="uk-UA"/>
        </w:rPr>
        <w:t>3</w:t>
      </w:r>
      <w:r w:rsidR="007036A3" w:rsidRPr="007036A3">
        <w:rPr>
          <w:rFonts w:ascii="Times New Roman" w:hAnsi="Times New Roman" w:cs="Times New Roman"/>
          <w:color w:val="000000"/>
          <w:sz w:val="28"/>
          <w:szCs w:val="28"/>
          <w:lang w:val="uk-UA"/>
        </w:rPr>
        <w:t xml:space="preserve">1 </w:t>
      </w:r>
      <w:r w:rsidR="00DB76E7">
        <w:rPr>
          <w:rFonts w:ascii="Times New Roman" w:hAnsi="Times New Roman" w:cs="Times New Roman"/>
          <w:color w:val="000000"/>
          <w:sz w:val="28"/>
          <w:szCs w:val="28"/>
          <w:lang w:val="uk-UA"/>
        </w:rPr>
        <w:t>берез</w:t>
      </w:r>
      <w:r w:rsidR="007036A3" w:rsidRPr="007036A3">
        <w:rPr>
          <w:rFonts w:ascii="Times New Roman" w:hAnsi="Times New Roman" w:cs="Times New Roman"/>
          <w:color w:val="000000"/>
          <w:sz w:val="28"/>
          <w:szCs w:val="28"/>
          <w:lang w:val="uk-UA"/>
        </w:rPr>
        <w:t>ня 20</w:t>
      </w:r>
      <w:r w:rsidR="00DB76E7">
        <w:rPr>
          <w:rFonts w:ascii="Times New Roman" w:hAnsi="Times New Roman" w:cs="Times New Roman"/>
          <w:color w:val="000000"/>
          <w:sz w:val="28"/>
          <w:szCs w:val="28"/>
          <w:lang w:val="uk-UA"/>
        </w:rPr>
        <w:t>25</w:t>
      </w:r>
      <w:r w:rsidR="007036A3" w:rsidRPr="007036A3">
        <w:rPr>
          <w:rFonts w:ascii="Times New Roman" w:hAnsi="Times New Roman" w:cs="Times New Roman"/>
          <w:color w:val="000000"/>
          <w:sz w:val="28"/>
          <w:szCs w:val="28"/>
          <w:lang w:val="uk-UA"/>
        </w:rPr>
        <w:t xml:space="preserve"> року </w:t>
      </w:r>
      <w:r w:rsidR="00880EC6">
        <w:rPr>
          <w:rFonts w:ascii="Times New Roman" w:hAnsi="Times New Roman" w:cs="Times New Roman"/>
          <w:color w:val="000000"/>
          <w:sz w:val="28"/>
          <w:szCs w:val="28"/>
          <w:lang w:val="uk-UA"/>
        </w:rPr>
        <w:t>№</w:t>
      </w:r>
      <w:r w:rsidR="007036A3" w:rsidRPr="007036A3">
        <w:rPr>
          <w:rFonts w:ascii="Times New Roman" w:hAnsi="Times New Roman" w:cs="Times New Roman"/>
          <w:color w:val="000000"/>
          <w:sz w:val="28"/>
          <w:szCs w:val="28"/>
          <w:lang w:val="uk-UA"/>
        </w:rPr>
        <w:t xml:space="preserve"> 247</w:t>
      </w:r>
      <w:r>
        <w:rPr>
          <w:rFonts w:ascii="Times New Roman" w:hAnsi="Times New Roman" w:cs="Times New Roman"/>
          <w:color w:val="000000"/>
          <w:sz w:val="28"/>
          <w:szCs w:val="28"/>
          <w:lang w:val="uk-UA"/>
        </w:rPr>
        <w:t>)</w:t>
      </w:r>
      <w:r w:rsidR="00DB76E7">
        <w:rPr>
          <w:rFonts w:ascii="Times New Roman" w:hAnsi="Times New Roman" w:cs="Times New Roman"/>
          <w:color w:val="000000"/>
          <w:sz w:val="28"/>
          <w:szCs w:val="28"/>
          <w:lang w:val="uk-UA"/>
        </w:rPr>
        <w:t>.</w:t>
      </w:r>
    </w:p>
    <w:p w14:paraId="2330466D" w14:textId="77777777" w:rsidR="00F605C2" w:rsidRDefault="00D10219" w:rsidP="001956BB">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 метою імплементації  </w:t>
      </w:r>
      <w:r w:rsidRPr="00D10219">
        <w:rPr>
          <w:rFonts w:ascii="Times New Roman" w:hAnsi="Times New Roman" w:cs="Times New Roman"/>
          <w:color w:val="000000"/>
          <w:sz w:val="28"/>
          <w:szCs w:val="28"/>
          <w:lang w:val="uk-UA"/>
        </w:rPr>
        <w:t>План</w:t>
      </w:r>
      <w:r w:rsidR="008C6BB5">
        <w:rPr>
          <w:rFonts w:ascii="Times New Roman" w:hAnsi="Times New Roman" w:cs="Times New Roman"/>
          <w:color w:val="000000"/>
          <w:sz w:val="28"/>
          <w:szCs w:val="28"/>
          <w:lang w:val="uk-UA"/>
        </w:rPr>
        <w:t>у</w:t>
      </w:r>
      <w:r w:rsidRPr="00D10219">
        <w:rPr>
          <w:rFonts w:ascii="Times New Roman" w:hAnsi="Times New Roman" w:cs="Times New Roman"/>
          <w:color w:val="000000"/>
          <w:sz w:val="28"/>
          <w:szCs w:val="28"/>
          <w:lang w:val="uk-UA"/>
        </w:rPr>
        <w:t xml:space="preserve"> реалізації у місті Києві Стратегії ветеранської політики на період до 2030 року</w:t>
      </w:r>
      <w:r>
        <w:rPr>
          <w:rFonts w:ascii="Times New Roman" w:hAnsi="Times New Roman" w:cs="Times New Roman"/>
          <w:color w:val="000000"/>
          <w:sz w:val="28"/>
          <w:szCs w:val="28"/>
          <w:lang w:val="uk-UA"/>
        </w:rPr>
        <w:t xml:space="preserve"> виникла потреба у визначенні пріоритетів та напрямів, деталізації заходів, що мають бути виконані протягом </w:t>
      </w:r>
      <w:r w:rsidR="00997648">
        <w:rPr>
          <w:rFonts w:ascii="Times New Roman" w:hAnsi="Times New Roman" w:cs="Times New Roman"/>
          <w:color w:val="000000"/>
          <w:sz w:val="28"/>
          <w:szCs w:val="28"/>
          <w:lang w:val="uk-UA"/>
        </w:rPr>
        <w:t xml:space="preserve">найближчого операційного </w:t>
      </w:r>
      <w:r w:rsidR="00BA6F8D">
        <w:rPr>
          <w:rFonts w:ascii="Times New Roman" w:hAnsi="Times New Roman" w:cs="Times New Roman"/>
          <w:color w:val="000000"/>
          <w:sz w:val="28"/>
          <w:szCs w:val="28"/>
          <w:lang w:val="uk-UA"/>
        </w:rPr>
        <w:t>3</w:t>
      </w:r>
      <w:r>
        <w:rPr>
          <w:rFonts w:ascii="Times New Roman" w:hAnsi="Times New Roman" w:cs="Times New Roman"/>
          <w:color w:val="000000"/>
          <w:sz w:val="28"/>
          <w:szCs w:val="28"/>
          <w:lang w:val="uk-UA"/>
        </w:rPr>
        <w:t>–річного періоду</w:t>
      </w:r>
      <w:r w:rsidR="00997648">
        <w:rPr>
          <w:rFonts w:ascii="Times New Roman" w:hAnsi="Times New Roman" w:cs="Times New Roman"/>
          <w:color w:val="000000"/>
          <w:sz w:val="28"/>
          <w:szCs w:val="28"/>
          <w:lang w:val="uk-UA"/>
        </w:rPr>
        <w:t>.</w:t>
      </w:r>
    </w:p>
    <w:p w14:paraId="0E0A8F34" w14:textId="77777777" w:rsidR="007D604D" w:rsidRDefault="007D604D" w:rsidP="00712B8C">
      <w:pPr>
        <w:spacing w:after="0" w:line="240" w:lineRule="auto"/>
        <w:ind w:firstLine="567"/>
        <w:jc w:val="both"/>
        <w:rPr>
          <w:rFonts w:ascii="Times New Roman" w:hAnsi="Times New Roman" w:cs="Times New Roman"/>
          <w:color w:val="000000"/>
          <w:sz w:val="28"/>
          <w:szCs w:val="28"/>
          <w:lang w:val="uk-UA"/>
        </w:rPr>
      </w:pPr>
      <w:r w:rsidRPr="00035F38">
        <w:rPr>
          <w:rFonts w:ascii="Times New Roman" w:hAnsi="Times New Roman" w:cs="Times New Roman"/>
          <w:color w:val="000000"/>
          <w:sz w:val="28"/>
          <w:szCs w:val="28"/>
          <w:lang w:val="uk-UA"/>
        </w:rPr>
        <w:lastRenderedPageBreak/>
        <w:t>У місті Києві з 2014 року реалізову</w:t>
      </w:r>
      <w:r w:rsidR="009C2ED0">
        <w:rPr>
          <w:rFonts w:ascii="Times New Roman" w:hAnsi="Times New Roman" w:cs="Times New Roman"/>
          <w:color w:val="000000"/>
          <w:sz w:val="28"/>
          <w:szCs w:val="28"/>
          <w:lang w:val="uk-UA"/>
        </w:rPr>
        <w:t>єть</w:t>
      </w:r>
      <w:r w:rsidRPr="00035F38">
        <w:rPr>
          <w:rFonts w:ascii="Times New Roman" w:hAnsi="Times New Roman" w:cs="Times New Roman"/>
          <w:color w:val="000000"/>
          <w:sz w:val="28"/>
          <w:szCs w:val="28"/>
          <w:lang w:val="uk-UA"/>
        </w:rPr>
        <w:t>ся соціальна політика, спрямована на формування ефективної системи надання соціальних послуг киянам</w:t>
      </w:r>
      <w:r w:rsidR="001A1911">
        <w:rPr>
          <w:rFonts w:ascii="Times New Roman" w:hAnsi="Times New Roman" w:cs="Times New Roman"/>
          <w:color w:val="000000"/>
          <w:sz w:val="28"/>
          <w:szCs w:val="28"/>
          <w:lang w:val="uk-UA"/>
        </w:rPr>
        <w:t xml:space="preserve"> і киянкам, які захищали незалежність </w:t>
      </w:r>
      <w:r w:rsidRPr="00035F38">
        <w:rPr>
          <w:rFonts w:ascii="Times New Roman" w:hAnsi="Times New Roman" w:cs="Times New Roman"/>
          <w:color w:val="000000"/>
          <w:sz w:val="28"/>
          <w:szCs w:val="28"/>
          <w:lang w:val="uk-UA"/>
        </w:rPr>
        <w:t>України і брали безпосередню участь в антитерористичній операції та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членам їх сімей.</w:t>
      </w:r>
    </w:p>
    <w:p w14:paraId="46247BEE" w14:textId="7C8ED3AE" w:rsidR="00845F01" w:rsidRDefault="00845F01" w:rsidP="00712B8C">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Так, було розроблено </w:t>
      </w:r>
      <w:r w:rsidRPr="00845F01">
        <w:rPr>
          <w:rFonts w:ascii="Times New Roman" w:hAnsi="Times New Roman" w:cs="Times New Roman"/>
          <w:color w:val="000000"/>
          <w:sz w:val="28"/>
          <w:szCs w:val="28"/>
          <w:lang w:val="uk-UA"/>
        </w:rPr>
        <w:t>Концепці</w:t>
      </w:r>
      <w:r>
        <w:rPr>
          <w:rFonts w:ascii="Times New Roman" w:hAnsi="Times New Roman" w:cs="Times New Roman"/>
          <w:color w:val="000000"/>
          <w:sz w:val="28"/>
          <w:szCs w:val="28"/>
          <w:lang w:val="uk-UA"/>
        </w:rPr>
        <w:t>ю</w:t>
      </w:r>
      <w:r w:rsidRPr="00845F01">
        <w:rPr>
          <w:rFonts w:ascii="Times New Roman" w:hAnsi="Times New Roman" w:cs="Times New Roman"/>
          <w:color w:val="000000"/>
          <w:sz w:val="28"/>
          <w:szCs w:val="28"/>
          <w:lang w:val="uk-UA"/>
        </w:rPr>
        <w:t xml:space="preserve"> реінтеграції та підтримки киян - ветеранів війни, які захищали незалежність, суверенітет та територіальну цілісність України, схвален</w:t>
      </w:r>
      <w:r>
        <w:rPr>
          <w:rFonts w:ascii="Times New Roman" w:hAnsi="Times New Roman" w:cs="Times New Roman"/>
          <w:color w:val="000000"/>
          <w:sz w:val="28"/>
          <w:szCs w:val="28"/>
          <w:lang w:val="uk-UA"/>
        </w:rPr>
        <w:t>у</w:t>
      </w:r>
      <w:r w:rsidRPr="00845F01">
        <w:rPr>
          <w:rFonts w:ascii="Times New Roman" w:hAnsi="Times New Roman" w:cs="Times New Roman"/>
          <w:color w:val="000000"/>
          <w:sz w:val="28"/>
          <w:szCs w:val="28"/>
          <w:lang w:val="uk-UA"/>
        </w:rPr>
        <w:t xml:space="preserve"> рішенням Київської міської ради від 10</w:t>
      </w:r>
      <w:r w:rsidR="00C20C73">
        <w:rPr>
          <w:rFonts w:ascii="Times New Roman" w:hAnsi="Times New Roman" w:cs="Times New Roman"/>
          <w:color w:val="000000"/>
          <w:sz w:val="28"/>
          <w:szCs w:val="28"/>
          <w:lang w:val="uk-UA"/>
        </w:rPr>
        <w:t xml:space="preserve"> листопада </w:t>
      </w:r>
      <w:r w:rsidRPr="00845F01">
        <w:rPr>
          <w:rFonts w:ascii="Times New Roman" w:hAnsi="Times New Roman" w:cs="Times New Roman"/>
          <w:color w:val="000000"/>
          <w:sz w:val="28"/>
          <w:szCs w:val="28"/>
          <w:lang w:val="uk-UA"/>
        </w:rPr>
        <w:t xml:space="preserve">2022 </w:t>
      </w:r>
      <w:r w:rsidR="00C20C73">
        <w:rPr>
          <w:rFonts w:ascii="Times New Roman" w:hAnsi="Times New Roman" w:cs="Times New Roman"/>
          <w:color w:val="000000"/>
          <w:sz w:val="28"/>
          <w:szCs w:val="28"/>
          <w:lang w:val="uk-UA"/>
        </w:rPr>
        <w:t xml:space="preserve">р.        </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 xml:space="preserve"> 5588/5629, </w:t>
      </w:r>
      <w:r>
        <w:rPr>
          <w:rFonts w:ascii="Times New Roman" w:hAnsi="Times New Roman" w:cs="Times New Roman"/>
          <w:color w:val="000000"/>
          <w:sz w:val="28"/>
          <w:szCs w:val="28"/>
          <w:lang w:val="uk-UA"/>
        </w:rPr>
        <w:t>реаліз</w:t>
      </w:r>
      <w:r w:rsidR="003C57D4">
        <w:rPr>
          <w:rFonts w:ascii="Times New Roman" w:hAnsi="Times New Roman" w:cs="Times New Roman"/>
          <w:color w:val="000000"/>
          <w:sz w:val="28"/>
          <w:szCs w:val="28"/>
          <w:lang w:val="uk-UA"/>
        </w:rPr>
        <w:t>овувалися</w:t>
      </w:r>
      <w:r>
        <w:rPr>
          <w:rFonts w:ascii="Times New Roman" w:hAnsi="Times New Roman" w:cs="Times New Roman"/>
          <w:color w:val="000000"/>
          <w:sz w:val="28"/>
          <w:szCs w:val="28"/>
          <w:lang w:val="uk-UA"/>
        </w:rPr>
        <w:t xml:space="preserve"> </w:t>
      </w:r>
      <w:r w:rsidRPr="00845F01">
        <w:rPr>
          <w:rFonts w:ascii="Times New Roman" w:hAnsi="Times New Roman" w:cs="Times New Roman"/>
          <w:color w:val="000000"/>
          <w:sz w:val="28"/>
          <w:szCs w:val="28"/>
          <w:lang w:val="uk-UA"/>
        </w:rPr>
        <w:t>рішення Київської міської ради від 09</w:t>
      </w:r>
      <w:r w:rsidR="005D31B3">
        <w:rPr>
          <w:rFonts w:ascii="Times New Roman" w:hAnsi="Times New Roman" w:cs="Times New Roman"/>
          <w:color w:val="000000"/>
          <w:sz w:val="28"/>
          <w:szCs w:val="28"/>
          <w:lang w:val="uk-UA"/>
        </w:rPr>
        <w:t xml:space="preserve"> жовтня  </w:t>
      </w:r>
      <w:r w:rsidRPr="00845F01">
        <w:rPr>
          <w:rFonts w:ascii="Times New Roman" w:hAnsi="Times New Roman" w:cs="Times New Roman"/>
          <w:color w:val="000000"/>
          <w:sz w:val="28"/>
          <w:szCs w:val="28"/>
          <w:lang w:val="uk-UA"/>
        </w:rPr>
        <w:t>2014</w:t>
      </w:r>
      <w:r w:rsidR="005D31B3">
        <w:rPr>
          <w:rFonts w:ascii="Times New Roman" w:hAnsi="Times New Roman" w:cs="Times New Roman"/>
          <w:color w:val="000000"/>
          <w:sz w:val="28"/>
          <w:szCs w:val="28"/>
          <w:lang w:val="uk-UA"/>
        </w:rPr>
        <w:t xml:space="preserve"> р.</w:t>
      </w:r>
      <w:r w:rsidRPr="00845F01">
        <w:rPr>
          <w:rFonts w:ascii="Times New Roman" w:hAnsi="Times New Roman" w:cs="Times New Roman"/>
          <w:color w:val="000000"/>
          <w:sz w:val="28"/>
          <w:szCs w:val="28"/>
          <w:lang w:val="uk-UA"/>
        </w:rPr>
        <w:t xml:space="preserve"> </w:t>
      </w:r>
      <w:r w:rsidR="005D31B3">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 xml:space="preserve"> 271/271 </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Про надання додаткових пільг та гарантій киянам - учасникам антитерористичної операції та членам їх сімей</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 xml:space="preserve"> (у редакції рішення Київської міської ради від 23</w:t>
      </w:r>
      <w:r w:rsidR="00324520">
        <w:rPr>
          <w:rFonts w:ascii="Times New Roman" w:hAnsi="Times New Roman" w:cs="Times New Roman"/>
          <w:color w:val="000000"/>
          <w:sz w:val="28"/>
          <w:szCs w:val="28"/>
          <w:lang w:val="uk-UA"/>
        </w:rPr>
        <w:t xml:space="preserve"> липня </w:t>
      </w:r>
      <w:r w:rsidRPr="00845F01">
        <w:rPr>
          <w:rFonts w:ascii="Times New Roman" w:hAnsi="Times New Roman" w:cs="Times New Roman"/>
          <w:color w:val="000000"/>
          <w:sz w:val="28"/>
          <w:szCs w:val="28"/>
          <w:lang w:val="uk-UA"/>
        </w:rPr>
        <w:t xml:space="preserve">2020 </w:t>
      </w:r>
      <w:r w:rsidR="00324520">
        <w:rPr>
          <w:rFonts w:ascii="Times New Roman" w:hAnsi="Times New Roman" w:cs="Times New Roman"/>
          <w:color w:val="000000"/>
          <w:sz w:val="28"/>
          <w:szCs w:val="28"/>
          <w:lang w:val="uk-UA"/>
        </w:rPr>
        <w:t xml:space="preserve">р. </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 xml:space="preserve"> 52/9131, зі змінами від 22</w:t>
      </w:r>
      <w:r w:rsidR="00324520">
        <w:rPr>
          <w:rFonts w:ascii="Times New Roman" w:hAnsi="Times New Roman" w:cs="Times New Roman"/>
          <w:color w:val="000000"/>
          <w:sz w:val="28"/>
          <w:szCs w:val="28"/>
          <w:lang w:val="uk-UA"/>
        </w:rPr>
        <w:t xml:space="preserve"> квітня </w:t>
      </w:r>
      <w:r w:rsidRPr="00845F01">
        <w:rPr>
          <w:rFonts w:ascii="Times New Roman" w:hAnsi="Times New Roman" w:cs="Times New Roman"/>
          <w:color w:val="000000"/>
          <w:sz w:val="28"/>
          <w:szCs w:val="28"/>
          <w:lang w:val="uk-UA"/>
        </w:rPr>
        <w:t xml:space="preserve">2021 </w:t>
      </w:r>
      <w:r w:rsidR="00EF10F8">
        <w:rPr>
          <w:rFonts w:ascii="Times New Roman" w:hAnsi="Times New Roman" w:cs="Times New Roman"/>
          <w:color w:val="000000"/>
          <w:sz w:val="28"/>
          <w:szCs w:val="28"/>
          <w:lang w:val="uk-UA"/>
        </w:rPr>
        <w:t xml:space="preserve">р.         </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 xml:space="preserve"> 587/628, </w:t>
      </w:r>
      <w:r w:rsidR="00AA048B">
        <w:rPr>
          <w:rFonts w:ascii="Times New Roman" w:hAnsi="Times New Roman" w:cs="Times New Roman"/>
          <w:color w:val="000000"/>
          <w:sz w:val="28"/>
          <w:szCs w:val="28"/>
          <w:lang w:val="uk-UA"/>
        </w:rPr>
        <w:t xml:space="preserve">від </w:t>
      </w:r>
      <w:r w:rsidRPr="00845F01">
        <w:rPr>
          <w:rFonts w:ascii="Times New Roman" w:hAnsi="Times New Roman" w:cs="Times New Roman"/>
          <w:color w:val="000000"/>
          <w:sz w:val="28"/>
          <w:szCs w:val="28"/>
          <w:lang w:val="uk-UA"/>
        </w:rPr>
        <w:t>15</w:t>
      </w:r>
      <w:r w:rsidR="00EF10F8">
        <w:rPr>
          <w:rFonts w:ascii="Times New Roman" w:hAnsi="Times New Roman" w:cs="Times New Roman"/>
          <w:color w:val="000000"/>
          <w:sz w:val="28"/>
          <w:szCs w:val="28"/>
          <w:lang w:val="uk-UA"/>
        </w:rPr>
        <w:t xml:space="preserve"> грудня </w:t>
      </w:r>
      <w:r w:rsidRPr="00845F01">
        <w:rPr>
          <w:rFonts w:ascii="Times New Roman" w:hAnsi="Times New Roman" w:cs="Times New Roman"/>
          <w:color w:val="000000"/>
          <w:sz w:val="28"/>
          <w:szCs w:val="28"/>
          <w:lang w:val="uk-UA"/>
        </w:rPr>
        <w:t>2022</w:t>
      </w:r>
      <w:r w:rsidR="00FC031D">
        <w:rPr>
          <w:rFonts w:ascii="Times New Roman" w:hAnsi="Times New Roman" w:cs="Times New Roman"/>
          <w:color w:val="000000"/>
          <w:sz w:val="28"/>
          <w:szCs w:val="28"/>
          <w:lang w:val="uk-UA"/>
        </w:rPr>
        <w:t xml:space="preserve"> р.</w:t>
      </w:r>
      <w:r w:rsidRPr="00845F01">
        <w:rPr>
          <w:rFonts w:ascii="Times New Roman" w:hAnsi="Times New Roman" w:cs="Times New Roman"/>
          <w:color w:val="000000"/>
          <w:sz w:val="28"/>
          <w:szCs w:val="28"/>
          <w:lang w:val="uk-UA"/>
        </w:rPr>
        <w:t xml:space="preserve"> </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 xml:space="preserve"> 5894/5935), від 15</w:t>
      </w:r>
      <w:r w:rsidR="00B54B4A">
        <w:rPr>
          <w:rFonts w:ascii="Times New Roman" w:hAnsi="Times New Roman" w:cs="Times New Roman"/>
          <w:color w:val="000000"/>
          <w:sz w:val="28"/>
          <w:szCs w:val="28"/>
          <w:lang w:val="uk-UA"/>
        </w:rPr>
        <w:t xml:space="preserve"> грудня </w:t>
      </w:r>
      <w:r w:rsidRPr="00845F01">
        <w:rPr>
          <w:rFonts w:ascii="Times New Roman" w:hAnsi="Times New Roman" w:cs="Times New Roman"/>
          <w:color w:val="000000"/>
          <w:sz w:val="28"/>
          <w:szCs w:val="28"/>
          <w:lang w:val="uk-UA"/>
        </w:rPr>
        <w:t xml:space="preserve">2022 </w:t>
      </w:r>
      <w:r w:rsidR="00B54B4A">
        <w:rPr>
          <w:rFonts w:ascii="Times New Roman" w:hAnsi="Times New Roman" w:cs="Times New Roman"/>
          <w:color w:val="000000"/>
          <w:sz w:val="28"/>
          <w:szCs w:val="28"/>
          <w:lang w:val="uk-UA"/>
        </w:rPr>
        <w:t xml:space="preserve">р. </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 xml:space="preserve"> 5892/5933 </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Про надання додаткових пільг та гарантій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Захисників і Захисниць України</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 зі змінами від 25</w:t>
      </w:r>
      <w:r w:rsidR="00481873">
        <w:rPr>
          <w:rFonts w:ascii="Times New Roman" w:hAnsi="Times New Roman" w:cs="Times New Roman"/>
          <w:color w:val="000000"/>
          <w:sz w:val="28"/>
          <w:szCs w:val="28"/>
          <w:lang w:val="uk-UA"/>
        </w:rPr>
        <w:t xml:space="preserve"> травня </w:t>
      </w:r>
      <w:r w:rsidRPr="00845F01">
        <w:rPr>
          <w:rFonts w:ascii="Times New Roman" w:hAnsi="Times New Roman" w:cs="Times New Roman"/>
          <w:color w:val="000000"/>
          <w:sz w:val="28"/>
          <w:szCs w:val="28"/>
          <w:lang w:val="uk-UA"/>
        </w:rPr>
        <w:t>2023</w:t>
      </w:r>
      <w:r w:rsidR="00481873">
        <w:rPr>
          <w:rFonts w:ascii="Times New Roman" w:hAnsi="Times New Roman" w:cs="Times New Roman"/>
          <w:color w:val="000000"/>
          <w:sz w:val="28"/>
          <w:szCs w:val="28"/>
          <w:lang w:val="uk-UA"/>
        </w:rPr>
        <w:t xml:space="preserve"> р.</w:t>
      </w:r>
      <w:r w:rsidRPr="00845F01">
        <w:rPr>
          <w:rFonts w:ascii="Times New Roman" w:hAnsi="Times New Roman" w:cs="Times New Roman"/>
          <w:color w:val="000000"/>
          <w:sz w:val="28"/>
          <w:szCs w:val="28"/>
          <w:lang w:val="uk-UA"/>
        </w:rPr>
        <w:t xml:space="preserve"> </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 xml:space="preserve"> 6458/6499, </w:t>
      </w:r>
      <w:r w:rsidR="00AA048B">
        <w:rPr>
          <w:rFonts w:ascii="Times New Roman" w:hAnsi="Times New Roman" w:cs="Times New Roman"/>
          <w:color w:val="000000"/>
          <w:sz w:val="28"/>
          <w:szCs w:val="28"/>
          <w:lang w:val="uk-UA"/>
        </w:rPr>
        <w:t xml:space="preserve">від </w:t>
      </w:r>
      <w:r w:rsidRPr="00845F01">
        <w:rPr>
          <w:rFonts w:ascii="Times New Roman" w:hAnsi="Times New Roman" w:cs="Times New Roman"/>
          <w:color w:val="000000"/>
          <w:sz w:val="28"/>
          <w:szCs w:val="28"/>
          <w:lang w:val="uk-UA"/>
        </w:rPr>
        <w:t>11</w:t>
      </w:r>
      <w:r w:rsidR="00481873">
        <w:rPr>
          <w:rFonts w:ascii="Times New Roman" w:hAnsi="Times New Roman" w:cs="Times New Roman"/>
          <w:color w:val="000000"/>
          <w:sz w:val="28"/>
          <w:szCs w:val="28"/>
          <w:lang w:val="uk-UA"/>
        </w:rPr>
        <w:t xml:space="preserve"> квітня </w:t>
      </w:r>
      <w:r w:rsidRPr="00845F01">
        <w:rPr>
          <w:rFonts w:ascii="Times New Roman" w:hAnsi="Times New Roman" w:cs="Times New Roman"/>
          <w:color w:val="000000"/>
          <w:sz w:val="28"/>
          <w:szCs w:val="28"/>
          <w:lang w:val="uk-UA"/>
        </w:rPr>
        <w:t xml:space="preserve">2024 </w:t>
      </w:r>
      <w:r w:rsidR="00FF299A">
        <w:rPr>
          <w:rFonts w:ascii="Times New Roman" w:hAnsi="Times New Roman" w:cs="Times New Roman"/>
          <w:color w:val="000000"/>
          <w:sz w:val="28"/>
          <w:szCs w:val="28"/>
          <w:lang w:val="uk-UA"/>
        </w:rPr>
        <w:t xml:space="preserve">р. </w:t>
      </w:r>
      <w:r w:rsidR="00F145A4">
        <w:rPr>
          <w:rFonts w:ascii="Times New Roman" w:hAnsi="Times New Roman" w:cs="Times New Roman"/>
          <w:color w:val="000000"/>
          <w:sz w:val="28"/>
          <w:szCs w:val="28"/>
          <w:lang w:val="uk-UA"/>
        </w:rPr>
        <w:t>№</w:t>
      </w:r>
      <w:r w:rsidRPr="00845F01">
        <w:rPr>
          <w:rFonts w:ascii="Times New Roman" w:hAnsi="Times New Roman" w:cs="Times New Roman"/>
          <w:color w:val="000000"/>
          <w:sz w:val="28"/>
          <w:szCs w:val="28"/>
          <w:lang w:val="uk-UA"/>
        </w:rPr>
        <w:t xml:space="preserve"> 352/8318.  </w:t>
      </w:r>
    </w:p>
    <w:p w14:paraId="00B34297" w14:textId="3AB5188F" w:rsidR="007D604D" w:rsidRDefault="007D604D" w:rsidP="00712B8C">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Однак а</w:t>
      </w:r>
      <w:r w:rsidR="00EC4C21" w:rsidRPr="00EC4C21">
        <w:rPr>
          <w:rFonts w:ascii="Times New Roman" w:hAnsi="Times New Roman" w:cs="Times New Roman"/>
          <w:color w:val="000000"/>
          <w:sz w:val="28"/>
          <w:szCs w:val="28"/>
          <w:lang w:val="uk-UA"/>
        </w:rPr>
        <w:t xml:space="preserve">ктивні бойові дії на </w:t>
      </w:r>
      <w:r>
        <w:rPr>
          <w:rFonts w:ascii="Times New Roman" w:hAnsi="Times New Roman" w:cs="Times New Roman"/>
          <w:color w:val="000000"/>
          <w:sz w:val="28"/>
          <w:szCs w:val="28"/>
          <w:lang w:val="uk-UA"/>
        </w:rPr>
        <w:t xml:space="preserve">значній частині </w:t>
      </w:r>
      <w:r w:rsidR="00EC4C21" w:rsidRPr="00EC4C21">
        <w:rPr>
          <w:rFonts w:ascii="Times New Roman" w:hAnsi="Times New Roman" w:cs="Times New Roman"/>
          <w:color w:val="000000"/>
          <w:sz w:val="28"/>
          <w:szCs w:val="28"/>
          <w:lang w:val="uk-UA"/>
        </w:rPr>
        <w:t xml:space="preserve">території України </w:t>
      </w:r>
      <w:r>
        <w:rPr>
          <w:rFonts w:ascii="Times New Roman" w:hAnsi="Times New Roman" w:cs="Times New Roman"/>
          <w:color w:val="000000"/>
          <w:sz w:val="28"/>
          <w:szCs w:val="28"/>
          <w:lang w:val="uk-UA"/>
        </w:rPr>
        <w:t xml:space="preserve">внаслідок повномасштабного вторгнення </w:t>
      </w:r>
      <w:r w:rsidR="00752E82">
        <w:rPr>
          <w:rFonts w:ascii="Times New Roman" w:hAnsi="Times New Roman" w:cs="Times New Roman"/>
          <w:color w:val="000000"/>
          <w:sz w:val="28"/>
          <w:szCs w:val="28"/>
          <w:lang w:val="uk-UA"/>
        </w:rPr>
        <w:t>Російської Федерації</w:t>
      </w:r>
      <w:r>
        <w:rPr>
          <w:rFonts w:ascii="Times New Roman" w:hAnsi="Times New Roman" w:cs="Times New Roman"/>
          <w:color w:val="000000"/>
          <w:sz w:val="28"/>
          <w:szCs w:val="28"/>
          <w:lang w:val="uk-UA"/>
        </w:rPr>
        <w:t xml:space="preserve"> </w:t>
      </w:r>
      <w:r w:rsidR="00EC4C21" w:rsidRPr="00EC4C21">
        <w:rPr>
          <w:rFonts w:ascii="Times New Roman" w:hAnsi="Times New Roman" w:cs="Times New Roman"/>
          <w:color w:val="000000"/>
          <w:sz w:val="28"/>
          <w:szCs w:val="28"/>
          <w:lang w:val="uk-UA"/>
        </w:rPr>
        <w:t xml:space="preserve">призвели до збільшення </w:t>
      </w:r>
      <w:r w:rsidR="00EC4C21">
        <w:rPr>
          <w:rFonts w:ascii="Times New Roman" w:hAnsi="Times New Roman" w:cs="Times New Roman"/>
          <w:color w:val="000000"/>
          <w:sz w:val="28"/>
          <w:szCs w:val="28"/>
          <w:lang w:val="uk-UA"/>
        </w:rPr>
        <w:t xml:space="preserve">чисельності киян і киянок, залучених </w:t>
      </w:r>
      <w:r>
        <w:rPr>
          <w:rFonts w:ascii="Times New Roman" w:hAnsi="Times New Roman" w:cs="Times New Roman"/>
          <w:color w:val="000000"/>
          <w:sz w:val="28"/>
          <w:szCs w:val="28"/>
          <w:lang w:val="uk-UA"/>
        </w:rPr>
        <w:t>до захисту суверенітету та територіальної цілісності нашої держави, що в свою чергу</w:t>
      </w:r>
      <w:r w:rsidR="00F97AAF">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викликало </w:t>
      </w:r>
      <w:r w:rsidR="001A1911">
        <w:rPr>
          <w:rFonts w:ascii="Times New Roman" w:hAnsi="Times New Roman" w:cs="Times New Roman"/>
          <w:color w:val="000000"/>
          <w:sz w:val="28"/>
          <w:szCs w:val="28"/>
          <w:lang w:val="uk-UA"/>
        </w:rPr>
        <w:t>потреб</w:t>
      </w:r>
      <w:r w:rsidR="00F97AAF">
        <w:rPr>
          <w:rFonts w:ascii="Times New Roman" w:hAnsi="Times New Roman" w:cs="Times New Roman"/>
          <w:color w:val="000000"/>
          <w:sz w:val="28"/>
          <w:szCs w:val="28"/>
          <w:lang w:val="uk-UA"/>
        </w:rPr>
        <w:t>у</w:t>
      </w:r>
      <w:r w:rsidR="001A191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як </w:t>
      </w:r>
      <w:r w:rsidR="00F34BBD">
        <w:rPr>
          <w:rFonts w:ascii="Times New Roman" w:hAnsi="Times New Roman" w:cs="Times New Roman"/>
          <w:color w:val="000000"/>
          <w:sz w:val="28"/>
          <w:szCs w:val="28"/>
          <w:lang w:val="uk-UA"/>
        </w:rPr>
        <w:t>у</w:t>
      </w:r>
      <w:r w:rsidR="001A1911">
        <w:rPr>
          <w:rFonts w:ascii="Times New Roman" w:hAnsi="Times New Roman" w:cs="Times New Roman"/>
          <w:color w:val="000000"/>
          <w:sz w:val="28"/>
          <w:szCs w:val="28"/>
          <w:lang w:val="uk-UA"/>
        </w:rPr>
        <w:t xml:space="preserve"> </w:t>
      </w:r>
      <w:r w:rsidR="00F97AAF">
        <w:rPr>
          <w:rFonts w:ascii="Times New Roman" w:hAnsi="Times New Roman" w:cs="Times New Roman"/>
          <w:color w:val="000000"/>
          <w:sz w:val="28"/>
          <w:szCs w:val="28"/>
          <w:lang w:val="uk-UA"/>
        </w:rPr>
        <w:t xml:space="preserve">збільшенні </w:t>
      </w:r>
      <w:r>
        <w:rPr>
          <w:rFonts w:ascii="Times New Roman" w:hAnsi="Times New Roman" w:cs="Times New Roman"/>
          <w:color w:val="000000"/>
          <w:sz w:val="28"/>
          <w:szCs w:val="28"/>
          <w:lang w:val="uk-UA"/>
        </w:rPr>
        <w:t>обсягу до</w:t>
      </w:r>
      <w:r w:rsidR="001A1911">
        <w:rPr>
          <w:rFonts w:ascii="Times New Roman" w:hAnsi="Times New Roman" w:cs="Times New Roman"/>
          <w:color w:val="000000"/>
          <w:sz w:val="28"/>
          <w:szCs w:val="28"/>
          <w:lang w:val="uk-UA"/>
        </w:rPr>
        <w:t>по</w:t>
      </w:r>
      <w:r>
        <w:rPr>
          <w:rFonts w:ascii="Times New Roman" w:hAnsi="Times New Roman" w:cs="Times New Roman"/>
          <w:color w:val="000000"/>
          <w:sz w:val="28"/>
          <w:szCs w:val="28"/>
          <w:lang w:val="uk-UA"/>
        </w:rPr>
        <w:t xml:space="preserve">моги, так і </w:t>
      </w:r>
      <w:r w:rsidR="00F97AAF">
        <w:rPr>
          <w:rFonts w:ascii="Times New Roman" w:hAnsi="Times New Roman" w:cs="Times New Roman"/>
          <w:color w:val="000000"/>
          <w:sz w:val="28"/>
          <w:szCs w:val="28"/>
          <w:lang w:val="uk-UA"/>
        </w:rPr>
        <w:t xml:space="preserve">в </w:t>
      </w:r>
      <w:r>
        <w:rPr>
          <w:rFonts w:ascii="Times New Roman" w:hAnsi="Times New Roman" w:cs="Times New Roman"/>
          <w:color w:val="000000"/>
          <w:sz w:val="28"/>
          <w:szCs w:val="28"/>
          <w:lang w:val="uk-UA"/>
        </w:rPr>
        <w:t>розширенн</w:t>
      </w:r>
      <w:r w:rsidR="001A1911">
        <w:rPr>
          <w:rFonts w:ascii="Times New Roman" w:hAnsi="Times New Roman" w:cs="Times New Roman"/>
          <w:color w:val="000000"/>
          <w:sz w:val="28"/>
          <w:szCs w:val="28"/>
          <w:lang w:val="uk-UA"/>
        </w:rPr>
        <w:t>і</w:t>
      </w:r>
      <w:r>
        <w:rPr>
          <w:rFonts w:ascii="Times New Roman" w:hAnsi="Times New Roman" w:cs="Times New Roman"/>
          <w:color w:val="000000"/>
          <w:sz w:val="28"/>
          <w:szCs w:val="28"/>
          <w:lang w:val="uk-UA"/>
        </w:rPr>
        <w:t xml:space="preserve"> спектру </w:t>
      </w:r>
      <w:r w:rsidR="001A1911">
        <w:rPr>
          <w:rFonts w:ascii="Times New Roman" w:hAnsi="Times New Roman" w:cs="Times New Roman"/>
          <w:color w:val="000000"/>
          <w:sz w:val="28"/>
          <w:szCs w:val="28"/>
          <w:lang w:val="uk-UA"/>
        </w:rPr>
        <w:t xml:space="preserve">необхідних </w:t>
      </w:r>
      <w:r>
        <w:rPr>
          <w:rFonts w:ascii="Times New Roman" w:hAnsi="Times New Roman" w:cs="Times New Roman"/>
          <w:color w:val="000000"/>
          <w:sz w:val="28"/>
          <w:szCs w:val="28"/>
          <w:lang w:val="uk-UA"/>
        </w:rPr>
        <w:t>послуг</w:t>
      </w:r>
      <w:r w:rsidR="00F10B31">
        <w:rPr>
          <w:rFonts w:ascii="Times New Roman" w:hAnsi="Times New Roman" w:cs="Times New Roman"/>
          <w:color w:val="000000"/>
          <w:sz w:val="28"/>
          <w:szCs w:val="28"/>
          <w:lang w:val="uk-UA"/>
        </w:rPr>
        <w:t>,</w:t>
      </w:r>
      <w:r w:rsidR="00F10B31" w:rsidRPr="00F10B31">
        <w:rPr>
          <w:rFonts w:ascii="Times New Roman" w:hAnsi="Times New Roman" w:cs="Times New Roman"/>
          <w:color w:val="000000"/>
          <w:sz w:val="28"/>
          <w:szCs w:val="28"/>
          <w:lang w:val="uk-UA"/>
        </w:rPr>
        <w:t xml:space="preserve"> </w:t>
      </w:r>
      <w:r w:rsidR="00F10B31" w:rsidRPr="00EC4C21">
        <w:rPr>
          <w:rFonts w:ascii="Times New Roman" w:hAnsi="Times New Roman" w:cs="Times New Roman"/>
          <w:color w:val="000000"/>
          <w:sz w:val="28"/>
          <w:szCs w:val="28"/>
          <w:lang w:val="uk-UA"/>
        </w:rPr>
        <w:t>застосуванн</w:t>
      </w:r>
      <w:r w:rsidR="00F10B31">
        <w:rPr>
          <w:rFonts w:ascii="Times New Roman" w:hAnsi="Times New Roman" w:cs="Times New Roman"/>
          <w:color w:val="000000"/>
          <w:sz w:val="28"/>
          <w:szCs w:val="28"/>
          <w:lang w:val="uk-UA"/>
        </w:rPr>
        <w:t>і</w:t>
      </w:r>
      <w:r w:rsidR="00F10B31" w:rsidRPr="00EC4C21">
        <w:rPr>
          <w:rFonts w:ascii="Times New Roman" w:hAnsi="Times New Roman" w:cs="Times New Roman"/>
          <w:color w:val="000000"/>
          <w:sz w:val="28"/>
          <w:szCs w:val="28"/>
          <w:lang w:val="uk-UA"/>
        </w:rPr>
        <w:t xml:space="preserve"> </w:t>
      </w:r>
      <w:r w:rsidR="00F10B31">
        <w:rPr>
          <w:rFonts w:ascii="Times New Roman" w:hAnsi="Times New Roman" w:cs="Times New Roman"/>
          <w:color w:val="000000"/>
          <w:sz w:val="28"/>
          <w:szCs w:val="28"/>
          <w:lang w:val="uk-UA"/>
        </w:rPr>
        <w:t>нов</w:t>
      </w:r>
      <w:r w:rsidR="00F10B31" w:rsidRPr="00EC4C21">
        <w:rPr>
          <w:rFonts w:ascii="Times New Roman" w:hAnsi="Times New Roman" w:cs="Times New Roman"/>
          <w:color w:val="000000"/>
          <w:sz w:val="28"/>
          <w:szCs w:val="28"/>
          <w:lang w:val="uk-UA"/>
        </w:rPr>
        <w:t>их механізмів</w:t>
      </w:r>
      <w:r w:rsidR="00F10B31">
        <w:rPr>
          <w:rFonts w:ascii="Times New Roman" w:hAnsi="Times New Roman" w:cs="Times New Roman"/>
          <w:color w:val="000000"/>
          <w:sz w:val="28"/>
          <w:szCs w:val="28"/>
          <w:lang w:val="uk-UA"/>
        </w:rPr>
        <w:t xml:space="preserve"> та інструментів забезпечення запитів Захисників та </w:t>
      </w:r>
      <w:r w:rsidR="003D3E03">
        <w:rPr>
          <w:rFonts w:ascii="Times New Roman" w:hAnsi="Times New Roman" w:cs="Times New Roman"/>
          <w:color w:val="000000"/>
          <w:sz w:val="28"/>
          <w:szCs w:val="28"/>
          <w:lang w:val="uk-UA"/>
        </w:rPr>
        <w:t>З</w:t>
      </w:r>
      <w:r w:rsidR="00F10B31">
        <w:rPr>
          <w:rFonts w:ascii="Times New Roman" w:hAnsi="Times New Roman" w:cs="Times New Roman"/>
          <w:color w:val="000000"/>
          <w:sz w:val="28"/>
          <w:szCs w:val="28"/>
          <w:lang w:val="uk-UA"/>
        </w:rPr>
        <w:t>ахисниць</w:t>
      </w:r>
      <w:r w:rsidR="000646D0">
        <w:rPr>
          <w:rFonts w:ascii="Times New Roman" w:hAnsi="Times New Roman" w:cs="Times New Roman"/>
          <w:color w:val="000000"/>
          <w:sz w:val="28"/>
          <w:szCs w:val="28"/>
          <w:lang w:val="uk-UA"/>
        </w:rPr>
        <w:t xml:space="preserve"> України</w:t>
      </w:r>
      <w:r w:rsidR="00F10B31">
        <w:rPr>
          <w:rFonts w:ascii="Times New Roman" w:hAnsi="Times New Roman" w:cs="Times New Roman"/>
          <w:color w:val="000000"/>
          <w:sz w:val="28"/>
          <w:szCs w:val="28"/>
          <w:lang w:val="uk-UA"/>
        </w:rPr>
        <w:t xml:space="preserve">, членів їхніх </w:t>
      </w:r>
      <w:r w:rsidR="003D3E03">
        <w:rPr>
          <w:rFonts w:ascii="Times New Roman" w:hAnsi="Times New Roman" w:cs="Times New Roman"/>
          <w:color w:val="000000"/>
          <w:sz w:val="28"/>
          <w:szCs w:val="28"/>
          <w:lang w:val="uk-UA"/>
        </w:rPr>
        <w:t>сімей</w:t>
      </w:r>
      <w:r w:rsidR="001A1911">
        <w:rPr>
          <w:rFonts w:ascii="Times New Roman" w:hAnsi="Times New Roman" w:cs="Times New Roman"/>
          <w:color w:val="000000"/>
          <w:sz w:val="28"/>
          <w:szCs w:val="28"/>
          <w:lang w:val="uk-UA"/>
        </w:rPr>
        <w:t>.</w:t>
      </w:r>
    </w:p>
    <w:p w14:paraId="780E4842" w14:textId="5473E71B" w:rsidR="00046C83" w:rsidRDefault="007D604D" w:rsidP="00B60EBB">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B60EBB">
        <w:rPr>
          <w:rFonts w:ascii="Times New Roman" w:hAnsi="Times New Roman" w:cs="Times New Roman"/>
          <w:color w:val="000000"/>
          <w:sz w:val="28"/>
          <w:szCs w:val="28"/>
          <w:lang w:val="uk-UA"/>
        </w:rPr>
        <w:t xml:space="preserve">Проблема, на розв’язання якої спрямована </w:t>
      </w:r>
      <w:r w:rsidR="00B27B35">
        <w:rPr>
          <w:rFonts w:ascii="Times New Roman" w:hAnsi="Times New Roman" w:cs="Times New Roman"/>
          <w:color w:val="000000"/>
          <w:sz w:val="28"/>
          <w:szCs w:val="28"/>
          <w:lang w:val="uk-UA"/>
        </w:rPr>
        <w:t>Програма</w:t>
      </w:r>
      <w:r w:rsidR="00B60EBB" w:rsidRPr="003E34D8">
        <w:rPr>
          <w:rFonts w:ascii="Times New Roman" w:hAnsi="Times New Roman" w:cs="Times New Roman"/>
          <w:sz w:val="28"/>
          <w:szCs w:val="28"/>
          <w:lang w:val="uk-UA"/>
        </w:rPr>
        <w:t xml:space="preserve">, </w:t>
      </w:r>
      <w:r w:rsidR="00046C83">
        <w:rPr>
          <w:rFonts w:ascii="Times New Roman" w:hAnsi="Times New Roman" w:cs="Times New Roman"/>
          <w:color w:val="000000"/>
          <w:sz w:val="28"/>
          <w:szCs w:val="28"/>
          <w:lang w:val="uk-UA"/>
        </w:rPr>
        <w:t xml:space="preserve">полягає в нестачі комплексної допомоги ветеранам/ ветеранам та їхнім </w:t>
      </w:r>
      <w:r w:rsidR="00AF561D">
        <w:rPr>
          <w:rFonts w:ascii="Times New Roman" w:hAnsi="Times New Roman" w:cs="Times New Roman"/>
          <w:color w:val="000000"/>
          <w:sz w:val="28"/>
          <w:szCs w:val="28"/>
          <w:lang w:val="uk-UA"/>
        </w:rPr>
        <w:t>сім’ям</w:t>
      </w:r>
      <w:r w:rsidR="00046C83">
        <w:rPr>
          <w:rFonts w:ascii="Times New Roman" w:hAnsi="Times New Roman" w:cs="Times New Roman"/>
          <w:color w:val="000000"/>
          <w:sz w:val="28"/>
          <w:szCs w:val="28"/>
          <w:lang w:val="uk-UA"/>
        </w:rPr>
        <w:t xml:space="preserve"> в умовах зростаючої потреби та за нес</w:t>
      </w:r>
      <w:r w:rsidR="00AF561D">
        <w:rPr>
          <w:rFonts w:ascii="Times New Roman" w:hAnsi="Times New Roman" w:cs="Times New Roman"/>
          <w:color w:val="000000"/>
          <w:sz w:val="28"/>
          <w:szCs w:val="28"/>
          <w:lang w:val="uk-UA"/>
        </w:rPr>
        <w:t>табільн</w:t>
      </w:r>
      <w:r w:rsidR="00046C83">
        <w:rPr>
          <w:rFonts w:ascii="Times New Roman" w:hAnsi="Times New Roman" w:cs="Times New Roman"/>
          <w:color w:val="000000"/>
          <w:sz w:val="28"/>
          <w:szCs w:val="28"/>
          <w:lang w:val="uk-UA"/>
        </w:rPr>
        <w:t>ої соціально-економічної ситуації в державі.</w:t>
      </w:r>
    </w:p>
    <w:p w14:paraId="56F70F07" w14:textId="7B088EBD" w:rsidR="00BE21B1" w:rsidRDefault="00BE21B1" w:rsidP="00B60EBB">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Однією зі складових проблеми є брак фінансових ресурсів у разі мобілізації, поранення як у ветеранів/ ветеранок, так і </w:t>
      </w:r>
      <w:r w:rsidR="00662DAE">
        <w:rPr>
          <w:rFonts w:ascii="Times New Roman" w:hAnsi="Times New Roman" w:cs="Times New Roman"/>
          <w:color w:val="000000"/>
          <w:sz w:val="28"/>
          <w:szCs w:val="28"/>
          <w:lang w:val="uk-UA"/>
        </w:rPr>
        <w:t xml:space="preserve">членів </w:t>
      </w:r>
      <w:r>
        <w:rPr>
          <w:rFonts w:ascii="Times New Roman" w:hAnsi="Times New Roman" w:cs="Times New Roman"/>
          <w:color w:val="000000"/>
          <w:sz w:val="28"/>
          <w:szCs w:val="28"/>
          <w:lang w:val="uk-UA"/>
        </w:rPr>
        <w:t xml:space="preserve">їхніх </w:t>
      </w:r>
      <w:r w:rsidR="00C20B40">
        <w:rPr>
          <w:rFonts w:ascii="Times New Roman" w:hAnsi="Times New Roman" w:cs="Times New Roman"/>
          <w:color w:val="000000"/>
          <w:sz w:val="28"/>
          <w:szCs w:val="28"/>
          <w:lang w:val="uk-UA"/>
        </w:rPr>
        <w:t>сімей</w:t>
      </w:r>
      <w:r w:rsidR="0021409C">
        <w:rPr>
          <w:rFonts w:ascii="Times New Roman" w:hAnsi="Times New Roman" w:cs="Times New Roman"/>
          <w:color w:val="000000"/>
          <w:sz w:val="28"/>
          <w:szCs w:val="28"/>
          <w:lang w:val="uk-UA"/>
        </w:rPr>
        <w:t xml:space="preserve"> на тлі складної економічної ситуації</w:t>
      </w:r>
      <w:r w:rsidR="007C6782">
        <w:rPr>
          <w:rFonts w:ascii="Times New Roman" w:hAnsi="Times New Roman" w:cs="Times New Roman"/>
          <w:color w:val="000000"/>
          <w:sz w:val="28"/>
          <w:szCs w:val="28"/>
          <w:lang w:val="uk-UA"/>
        </w:rPr>
        <w:t>, потреба у підтриманні достатнього рівня життя</w:t>
      </w:r>
      <w:r>
        <w:rPr>
          <w:rFonts w:ascii="Times New Roman" w:hAnsi="Times New Roman" w:cs="Times New Roman"/>
          <w:color w:val="000000"/>
          <w:sz w:val="28"/>
          <w:szCs w:val="28"/>
          <w:lang w:val="uk-UA"/>
        </w:rPr>
        <w:t xml:space="preserve">. </w:t>
      </w:r>
    </w:p>
    <w:p w14:paraId="5F085915" w14:textId="77777777" w:rsidR="009F5463" w:rsidRPr="00EC619A" w:rsidRDefault="00B60EBB" w:rsidP="00BE21B1">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BE21B1" w:rsidRPr="00EC619A">
        <w:rPr>
          <w:rFonts w:ascii="Times New Roman" w:hAnsi="Times New Roman" w:cs="Times New Roman"/>
          <w:color w:val="000000"/>
          <w:sz w:val="28"/>
          <w:szCs w:val="28"/>
          <w:lang w:val="uk-UA"/>
        </w:rPr>
        <w:t>При цьому с</w:t>
      </w:r>
      <w:r w:rsidR="009F5463" w:rsidRPr="00EC619A">
        <w:rPr>
          <w:rFonts w:ascii="Times New Roman" w:hAnsi="Times New Roman" w:cs="Times New Roman"/>
          <w:color w:val="000000"/>
          <w:sz w:val="28"/>
          <w:szCs w:val="28"/>
          <w:lang w:val="uk-UA"/>
        </w:rPr>
        <w:t xml:space="preserve">истема охорони здоров’я </w:t>
      </w:r>
      <w:r w:rsidR="00BE21B1" w:rsidRPr="00EC619A">
        <w:rPr>
          <w:rFonts w:ascii="Times New Roman" w:hAnsi="Times New Roman" w:cs="Times New Roman"/>
          <w:color w:val="000000"/>
          <w:sz w:val="28"/>
          <w:szCs w:val="28"/>
          <w:lang w:val="uk-UA"/>
        </w:rPr>
        <w:t xml:space="preserve">є </w:t>
      </w:r>
      <w:r w:rsidR="009F5463" w:rsidRPr="00EC619A">
        <w:rPr>
          <w:rFonts w:ascii="Times New Roman" w:hAnsi="Times New Roman" w:cs="Times New Roman"/>
          <w:color w:val="000000"/>
          <w:sz w:val="28"/>
          <w:szCs w:val="28"/>
          <w:lang w:val="uk-UA"/>
        </w:rPr>
        <w:t>не</w:t>
      </w:r>
      <w:r w:rsidR="00BE21B1" w:rsidRPr="00EC619A">
        <w:rPr>
          <w:rFonts w:ascii="Times New Roman" w:hAnsi="Times New Roman" w:cs="Times New Roman"/>
          <w:color w:val="000000"/>
          <w:sz w:val="28"/>
          <w:szCs w:val="28"/>
          <w:lang w:val="uk-UA"/>
        </w:rPr>
        <w:t>достатньо адаптованою до</w:t>
      </w:r>
      <w:r w:rsidR="009F5463" w:rsidRPr="00EC619A">
        <w:rPr>
          <w:rFonts w:ascii="Times New Roman" w:hAnsi="Times New Roman" w:cs="Times New Roman"/>
          <w:color w:val="000000"/>
          <w:sz w:val="28"/>
          <w:szCs w:val="28"/>
          <w:lang w:val="uk-UA"/>
        </w:rPr>
        <w:t xml:space="preserve"> специфічни</w:t>
      </w:r>
      <w:r w:rsidR="00BE21B1" w:rsidRPr="00EC619A">
        <w:rPr>
          <w:rFonts w:ascii="Times New Roman" w:hAnsi="Times New Roman" w:cs="Times New Roman"/>
          <w:color w:val="000000"/>
          <w:sz w:val="28"/>
          <w:szCs w:val="28"/>
          <w:lang w:val="uk-UA"/>
        </w:rPr>
        <w:t>х</w:t>
      </w:r>
      <w:r w:rsidR="009F5463" w:rsidRPr="00EC619A">
        <w:rPr>
          <w:rFonts w:ascii="Times New Roman" w:hAnsi="Times New Roman" w:cs="Times New Roman"/>
          <w:color w:val="000000"/>
          <w:sz w:val="28"/>
          <w:szCs w:val="28"/>
          <w:lang w:val="uk-UA"/>
        </w:rPr>
        <w:t xml:space="preserve"> потреб</w:t>
      </w:r>
      <w:r w:rsidR="00BE21B1" w:rsidRPr="00EC619A">
        <w:rPr>
          <w:rFonts w:ascii="Times New Roman" w:hAnsi="Times New Roman" w:cs="Times New Roman"/>
          <w:color w:val="000000"/>
          <w:sz w:val="28"/>
          <w:szCs w:val="28"/>
          <w:lang w:val="uk-UA"/>
        </w:rPr>
        <w:t xml:space="preserve"> Захисників та Захисниць України, насамперед</w:t>
      </w:r>
      <w:r w:rsidR="007438BC">
        <w:rPr>
          <w:rFonts w:ascii="Times New Roman" w:hAnsi="Times New Roman" w:cs="Times New Roman"/>
          <w:color w:val="000000"/>
          <w:sz w:val="28"/>
          <w:szCs w:val="28"/>
          <w:lang w:val="uk-UA"/>
        </w:rPr>
        <w:t>,</w:t>
      </w:r>
      <w:r w:rsidR="00BE21B1" w:rsidRPr="00EC619A">
        <w:rPr>
          <w:rFonts w:ascii="Times New Roman" w:hAnsi="Times New Roman" w:cs="Times New Roman"/>
          <w:color w:val="000000"/>
          <w:sz w:val="28"/>
          <w:szCs w:val="28"/>
          <w:lang w:val="uk-UA"/>
        </w:rPr>
        <w:t xml:space="preserve"> в контексті протезування та </w:t>
      </w:r>
      <w:r w:rsidR="009F5463" w:rsidRPr="00EC619A">
        <w:rPr>
          <w:rFonts w:ascii="Times New Roman" w:hAnsi="Times New Roman" w:cs="Times New Roman"/>
          <w:color w:val="000000"/>
          <w:sz w:val="28"/>
          <w:szCs w:val="28"/>
          <w:lang w:val="uk-UA"/>
        </w:rPr>
        <w:t xml:space="preserve">психологічної допомоги. </w:t>
      </w:r>
    </w:p>
    <w:p w14:paraId="5E4E56CA" w14:textId="333D09CD" w:rsidR="00EC619A" w:rsidRDefault="007438BC" w:rsidP="00EC619A">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Велика </w:t>
      </w:r>
      <w:r w:rsidR="00EC619A" w:rsidRPr="00EC619A">
        <w:rPr>
          <w:rFonts w:ascii="Times New Roman" w:hAnsi="Times New Roman" w:cs="Times New Roman"/>
          <w:color w:val="000000"/>
          <w:sz w:val="28"/>
          <w:szCs w:val="28"/>
          <w:lang w:val="uk-UA"/>
        </w:rPr>
        <w:t xml:space="preserve">кількість </w:t>
      </w:r>
      <w:r>
        <w:rPr>
          <w:rFonts w:ascii="Times New Roman" w:hAnsi="Times New Roman" w:cs="Times New Roman"/>
          <w:color w:val="000000"/>
          <w:sz w:val="28"/>
          <w:szCs w:val="28"/>
          <w:lang w:val="uk-UA"/>
        </w:rPr>
        <w:t xml:space="preserve">Захисників і Захисниць </w:t>
      </w:r>
      <w:r w:rsidR="006945DC">
        <w:rPr>
          <w:rFonts w:ascii="Times New Roman" w:hAnsi="Times New Roman" w:cs="Times New Roman"/>
          <w:color w:val="000000"/>
          <w:sz w:val="28"/>
          <w:szCs w:val="28"/>
          <w:lang w:val="uk-UA"/>
        </w:rPr>
        <w:t xml:space="preserve">України </w:t>
      </w:r>
      <w:r w:rsidR="00EC619A" w:rsidRPr="00EC619A">
        <w:rPr>
          <w:rFonts w:ascii="Times New Roman" w:hAnsi="Times New Roman" w:cs="Times New Roman"/>
          <w:color w:val="000000"/>
          <w:sz w:val="28"/>
          <w:szCs w:val="28"/>
          <w:lang w:val="uk-UA"/>
        </w:rPr>
        <w:t>потребує фізку</w:t>
      </w:r>
      <w:r>
        <w:rPr>
          <w:rFonts w:ascii="Times New Roman" w:hAnsi="Times New Roman" w:cs="Times New Roman"/>
          <w:color w:val="000000"/>
          <w:sz w:val="28"/>
          <w:szCs w:val="28"/>
          <w:lang w:val="uk-UA"/>
        </w:rPr>
        <w:t>льтурно-спортивної реабілітації</w:t>
      </w:r>
      <w:r w:rsidR="00AA6038">
        <w:rPr>
          <w:rFonts w:ascii="Times New Roman" w:hAnsi="Times New Roman" w:cs="Times New Roman"/>
          <w:color w:val="000000"/>
          <w:sz w:val="28"/>
          <w:szCs w:val="28"/>
          <w:lang w:val="uk-UA"/>
        </w:rPr>
        <w:t xml:space="preserve"> та санаторно-курортного оздоровлення</w:t>
      </w:r>
      <w:r>
        <w:rPr>
          <w:rFonts w:ascii="Times New Roman" w:hAnsi="Times New Roman" w:cs="Times New Roman"/>
          <w:color w:val="000000"/>
          <w:sz w:val="28"/>
          <w:szCs w:val="28"/>
          <w:lang w:val="uk-UA"/>
        </w:rPr>
        <w:t>, що є ускладненим через нерозвин</w:t>
      </w:r>
      <w:r w:rsidR="00F145A4">
        <w:rPr>
          <w:rFonts w:ascii="Times New Roman" w:hAnsi="Times New Roman" w:cs="Times New Roman"/>
          <w:color w:val="000000"/>
          <w:sz w:val="28"/>
          <w:szCs w:val="28"/>
          <w:lang w:val="uk-UA"/>
        </w:rPr>
        <w:t>ен</w:t>
      </w:r>
      <w:r>
        <w:rPr>
          <w:rFonts w:ascii="Times New Roman" w:hAnsi="Times New Roman" w:cs="Times New Roman"/>
          <w:color w:val="000000"/>
          <w:sz w:val="28"/>
          <w:szCs w:val="28"/>
          <w:lang w:val="uk-UA"/>
        </w:rPr>
        <w:t xml:space="preserve">ість інституцій та інфраструктури, зокрема </w:t>
      </w:r>
      <w:r w:rsidR="00B37A8C">
        <w:rPr>
          <w:rFonts w:ascii="Times New Roman" w:hAnsi="Times New Roman" w:cs="Times New Roman"/>
          <w:color w:val="000000"/>
          <w:sz w:val="28"/>
          <w:szCs w:val="28"/>
          <w:lang w:val="uk-UA"/>
        </w:rPr>
        <w:t>в частині доступності та безбар’єрності</w:t>
      </w:r>
      <w:r w:rsidR="00EC619A" w:rsidRPr="00EC619A">
        <w:rPr>
          <w:rFonts w:ascii="Times New Roman" w:hAnsi="Times New Roman" w:cs="Times New Roman"/>
          <w:color w:val="000000"/>
          <w:sz w:val="28"/>
          <w:szCs w:val="28"/>
          <w:lang w:val="uk-UA"/>
        </w:rPr>
        <w:t>.</w:t>
      </w:r>
    </w:p>
    <w:p w14:paraId="7E646D41" w14:textId="77777777" w:rsidR="00980379" w:rsidRPr="009B57ED" w:rsidRDefault="00980379" w:rsidP="00EC619A">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Важливим ч</w:t>
      </w:r>
      <w:r w:rsidR="009B57ED">
        <w:rPr>
          <w:rFonts w:ascii="Times New Roman" w:hAnsi="Times New Roman" w:cs="Times New Roman"/>
          <w:color w:val="000000"/>
          <w:sz w:val="28"/>
          <w:szCs w:val="28"/>
          <w:lang w:val="uk-UA"/>
        </w:rPr>
        <w:t>инником</w:t>
      </w:r>
      <w:r>
        <w:rPr>
          <w:rFonts w:ascii="Times New Roman" w:hAnsi="Times New Roman" w:cs="Times New Roman"/>
          <w:color w:val="000000"/>
          <w:sz w:val="28"/>
          <w:szCs w:val="28"/>
          <w:lang w:val="uk-UA"/>
        </w:rPr>
        <w:t xml:space="preserve"> задоволення потреби </w:t>
      </w:r>
      <w:r w:rsidRPr="009B57ED">
        <w:rPr>
          <w:rFonts w:ascii="Times New Roman" w:hAnsi="Times New Roman" w:cs="Times New Roman"/>
          <w:color w:val="000000"/>
          <w:sz w:val="28"/>
          <w:szCs w:val="28"/>
          <w:lang w:val="uk-UA"/>
        </w:rPr>
        <w:t xml:space="preserve">ветеранів та ветеранок у доступності є </w:t>
      </w:r>
      <w:r w:rsidR="0032266B">
        <w:rPr>
          <w:rFonts w:ascii="Times New Roman" w:hAnsi="Times New Roman" w:cs="Times New Roman"/>
          <w:color w:val="000000"/>
          <w:sz w:val="28"/>
          <w:szCs w:val="28"/>
          <w:lang w:val="uk-UA"/>
        </w:rPr>
        <w:t xml:space="preserve">удосконалення системи надання послуг, зокрема, </w:t>
      </w:r>
      <w:r w:rsidRPr="009B57ED">
        <w:rPr>
          <w:rFonts w:ascii="Times New Roman" w:hAnsi="Times New Roman" w:cs="Times New Roman"/>
          <w:color w:val="000000"/>
          <w:sz w:val="28"/>
          <w:szCs w:val="28"/>
          <w:lang w:val="uk-UA"/>
        </w:rPr>
        <w:t xml:space="preserve">формування інформаційних систем, ефективного обміну інформації, з метою надання якісних публічних </w:t>
      </w:r>
      <w:r w:rsidR="001F28ED">
        <w:rPr>
          <w:rFonts w:ascii="Times New Roman" w:hAnsi="Times New Roman" w:cs="Times New Roman"/>
          <w:color w:val="000000"/>
          <w:sz w:val="28"/>
          <w:szCs w:val="28"/>
          <w:lang w:val="uk-UA"/>
        </w:rPr>
        <w:t>послуг в онлайн-форматі.</w:t>
      </w:r>
    </w:p>
    <w:p w14:paraId="6DC049B3" w14:textId="7017C2B1" w:rsidR="009F5463" w:rsidRDefault="00EC61D3" w:rsidP="009F5463">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Значущим компонентом проблеми є необхідність професійної адаптації, підвищення кваліфікації або опанування нової професії, </w:t>
      </w:r>
      <w:r w:rsidR="00E7727C">
        <w:rPr>
          <w:rFonts w:ascii="Times New Roman" w:hAnsi="Times New Roman" w:cs="Times New Roman"/>
          <w:color w:val="000000"/>
          <w:sz w:val="28"/>
          <w:szCs w:val="28"/>
          <w:lang w:val="uk-UA"/>
        </w:rPr>
        <w:t xml:space="preserve">працевлаштування, </w:t>
      </w:r>
      <w:r w:rsidR="00F82D6B">
        <w:rPr>
          <w:rFonts w:ascii="Times New Roman" w:hAnsi="Times New Roman" w:cs="Times New Roman"/>
          <w:color w:val="000000"/>
          <w:sz w:val="28"/>
          <w:szCs w:val="28"/>
          <w:lang w:val="uk-UA"/>
        </w:rPr>
        <w:t xml:space="preserve">відкриття чи </w:t>
      </w:r>
      <w:r w:rsidR="002B1A8C">
        <w:rPr>
          <w:rFonts w:ascii="Times New Roman" w:hAnsi="Times New Roman" w:cs="Times New Roman"/>
          <w:color w:val="000000"/>
          <w:sz w:val="28"/>
          <w:szCs w:val="28"/>
          <w:lang w:val="uk-UA"/>
        </w:rPr>
        <w:t xml:space="preserve">розвитку власного бізнесу </w:t>
      </w:r>
      <w:r w:rsidR="00CF4858">
        <w:rPr>
          <w:rFonts w:ascii="Times New Roman" w:hAnsi="Times New Roman" w:cs="Times New Roman"/>
          <w:color w:val="000000"/>
          <w:sz w:val="28"/>
          <w:szCs w:val="28"/>
          <w:lang w:val="uk-UA"/>
        </w:rPr>
        <w:t>Захисниками</w:t>
      </w:r>
      <w:r w:rsidR="00CF4858" w:rsidRPr="00CF4858">
        <w:rPr>
          <w:rFonts w:ascii="Times New Roman" w:hAnsi="Times New Roman" w:cs="Times New Roman"/>
          <w:color w:val="000000"/>
          <w:sz w:val="28"/>
          <w:szCs w:val="28"/>
          <w:lang w:val="uk-UA"/>
        </w:rPr>
        <w:t xml:space="preserve"> та Захисниц</w:t>
      </w:r>
      <w:r w:rsidR="00CF4858">
        <w:rPr>
          <w:rFonts w:ascii="Times New Roman" w:hAnsi="Times New Roman" w:cs="Times New Roman"/>
          <w:color w:val="000000"/>
          <w:sz w:val="28"/>
          <w:szCs w:val="28"/>
          <w:lang w:val="uk-UA"/>
        </w:rPr>
        <w:t>ями</w:t>
      </w:r>
      <w:r w:rsidR="00CF4858" w:rsidRPr="00CF4858">
        <w:rPr>
          <w:rFonts w:ascii="Times New Roman" w:hAnsi="Times New Roman" w:cs="Times New Roman"/>
          <w:color w:val="000000"/>
          <w:sz w:val="28"/>
          <w:szCs w:val="28"/>
          <w:lang w:val="uk-UA"/>
        </w:rPr>
        <w:t xml:space="preserve"> України</w:t>
      </w:r>
      <w:r w:rsidR="00CF4858">
        <w:rPr>
          <w:rFonts w:ascii="Times New Roman" w:hAnsi="Times New Roman" w:cs="Times New Roman"/>
          <w:color w:val="000000"/>
          <w:sz w:val="28"/>
          <w:szCs w:val="28"/>
          <w:lang w:val="uk-UA"/>
        </w:rPr>
        <w:t xml:space="preserve"> після звільнення з військової служби, членами їхніх сімей</w:t>
      </w:r>
      <w:r w:rsidR="00672ACA">
        <w:rPr>
          <w:rFonts w:ascii="Times New Roman" w:hAnsi="Times New Roman" w:cs="Times New Roman"/>
          <w:color w:val="000000"/>
          <w:sz w:val="28"/>
          <w:szCs w:val="28"/>
          <w:lang w:val="uk-UA"/>
        </w:rPr>
        <w:t>,</w:t>
      </w:r>
      <w:r w:rsidR="00672ACA" w:rsidRPr="00672ACA">
        <w:rPr>
          <w:rFonts w:ascii="Times New Roman" w:hAnsi="Times New Roman" w:cs="Times New Roman"/>
          <w:color w:val="000000"/>
          <w:sz w:val="28"/>
          <w:szCs w:val="28"/>
          <w:lang w:val="uk-UA"/>
        </w:rPr>
        <w:t xml:space="preserve"> </w:t>
      </w:r>
      <w:r w:rsidR="00672ACA">
        <w:rPr>
          <w:rFonts w:ascii="Times New Roman" w:hAnsi="Times New Roman" w:cs="Times New Roman"/>
          <w:color w:val="000000"/>
          <w:sz w:val="28"/>
          <w:szCs w:val="28"/>
          <w:lang w:val="uk-UA"/>
        </w:rPr>
        <w:t>а також залучення до громадського життя загалом</w:t>
      </w:r>
      <w:r w:rsidR="00CF4858">
        <w:rPr>
          <w:rFonts w:ascii="Times New Roman" w:hAnsi="Times New Roman" w:cs="Times New Roman"/>
          <w:color w:val="000000"/>
          <w:sz w:val="28"/>
          <w:szCs w:val="28"/>
          <w:lang w:val="uk-UA"/>
        </w:rPr>
        <w:t>.</w:t>
      </w:r>
    </w:p>
    <w:p w14:paraId="04D8583C" w14:textId="0639A0C9" w:rsidR="00AA6038" w:rsidRDefault="00AA6038" w:rsidP="009F5463">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Ще однією важ</w:t>
      </w:r>
      <w:r w:rsidR="004E3FA6">
        <w:rPr>
          <w:rFonts w:ascii="Times New Roman" w:hAnsi="Times New Roman" w:cs="Times New Roman"/>
          <w:color w:val="000000"/>
          <w:sz w:val="28"/>
          <w:szCs w:val="28"/>
          <w:lang w:val="uk-UA"/>
        </w:rPr>
        <w:t>л</w:t>
      </w:r>
      <w:r>
        <w:rPr>
          <w:rFonts w:ascii="Times New Roman" w:hAnsi="Times New Roman" w:cs="Times New Roman"/>
          <w:color w:val="000000"/>
          <w:sz w:val="28"/>
          <w:szCs w:val="28"/>
          <w:lang w:val="uk-UA"/>
        </w:rPr>
        <w:t>ивою</w:t>
      </w:r>
      <w:r w:rsidR="004E3FA6">
        <w:rPr>
          <w:rFonts w:ascii="Times New Roman" w:hAnsi="Times New Roman" w:cs="Times New Roman"/>
          <w:color w:val="000000"/>
          <w:sz w:val="28"/>
          <w:szCs w:val="28"/>
          <w:lang w:val="uk-UA"/>
        </w:rPr>
        <w:t xml:space="preserve"> складовою є створення </w:t>
      </w:r>
      <w:r w:rsidR="006D0EED">
        <w:rPr>
          <w:rFonts w:ascii="Times New Roman" w:hAnsi="Times New Roman" w:cs="Times New Roman"/>
          <w:color w:val="000000"/>
          <w:sz w:val="28"/>
          <w:szCs w:val="28"/>
          <w:lang w:val="uk-UA"/>
        </w:rPr>
        <w:t>відчуття</w:t>
      </w:r>
      <w:r w:rsidR="004E3FA6">
        <w:rPr>
          <w:rFonts w:ascii="Times New Roman" w:hAnsi="Times New Roman" w:cs="Times New Roman"/>
          <w:color w:val="000000"/>
          <w:sz w:val="28"/>
          <w:szCs w:val="28"/>
          <w:lang w:val="uk-UA"/>
        </w:rPr>
        <w:t xml:space="preserve"> захищеності </w:t>
      </w:r>
      <w:r w:rsidR="006D0EED">
        <w:rPr>
          <w:rFonts w:ascii="Times New Roman" w:hAnsi="Times New Roman" w:cs="Times New Roman"/>
          <w:color w:val="000000"/>
          <w:sz w:val="28"/>
          <w:szCs w:val="28"/>
          <w:lang w:val="uk-UA"/>
        </w:rPr>
        <w:t xml:space="preserve">та турботи </w:t>
      </w:r>
      <w:r w:rsidR="004E3FA6">
        <w:rPr>
          <w:rFonts w:ascii="Times New Roman" w:hAnsi="Times New Roman" w:cs="Times New Roman"/>
          <w:color w:val="000000"/>
          <w:sz w:val="28"/>
          <w:szCs w:val="28"/>
          <w:lang w:val="uk-UA"/>
        </w:rPr>
        <w:t xml:space="preserve">для </w:t>
      </w:r>
      <w:r w:rsidR="00243277">
        <w:rPr>
          <w:rFonts w:ascii="Times New Roman" w:hAnsi="Times New Roman" w:cs="Times New Roman"/>
          <w:color w:val="000000"/>
          <w:sz w:val="28"/>
          <w:szCs w:val="28"/>
          <w:lang w:val="uk-UA"/>
        </w:rPr>
        <w:t>сімей</w:t>
      </w:r>
      <w:r w:rsidR="004E3FA6">
        <w:rPr>
          <w:rFonts w:ascii="Times New Roman" w:hAnsi="Times New Roman" w:cs="Times New Roman"/>
          <w:color w:val="000000"/>
          <w:sz w:val="28"/>
          <w:szCs w:val="28"/>
          <w:lang w:val="uk-UA"/>
        </w:rPr>
        <w:t xml:space="preserve">, зокрема дітей, ветеранів і ветеранок, а також загиблих (померлих) Захисників і Захисниць України, </w:t>
      </w:r>
      <w:r w:rsidR="005B0814">
        <w:rPr>
          <w:rFonts w:ascii="Times New Roman" w:hAnsi="Times New Roman" w:cs="Times New Roman"/>
          <w:color w:val="000000"/>
          <w:sz w:val="28"/>
          <w:szCs w:val="28"/>
          <w:lang w:val="uk-UA"/>
        </w:rPr>
        <w:t>зокрема</w:t>
      </w:r>
      <w:r w:rsidR="004E3FA6">
        <w:rPr>
          <w:rFonts w:ascii="Times New Roman" w:hAnsi="Times New Roman" w:cs="Times New Roman"/>
          <w:color w:val="000000"/>
          <w:sz w:val="28"/>
          <w:szCs w:val="28"/>
          <w:lang w:val="uk-UA"/>
        </w:rPr>
        <w:t xml:space="preserve"> стосовно отримання освітніх послуг, залучення до культурно-мистецького життя, оздоровлення.</w:t>
      </w:r>
    </w:p>
    <w:p w14:paraId="7ABDA12D" w14:textId="4A4189BA" w:rsidR="007701A5" w:rsidRPr="00CD53B9" w:rsidRDefault="009F5463" w:rsidP="009F5463">
      <w:pPr>
        <w:spacing w:after="0" w:line="240" w:lineRule="auto"/>
        <w:ind w:firstLine="567"/>
        <w:jc w:val="both"/>
        <w:rPr>
          <w:rFonts w:ascii="Times New Roman" w:hAnsi="Times New Roman" w:cs="Times New Roman"/>
          <w:color w:val="000000"/>
          <w:sz w:val="28"/>
          <w:szCs w:val="28"/>
          <w:lang w:val="uk-UA"/>
        </w:rPr>
      </w:pPr>
      <w:r w:rsidRPr="00CD53B9">
        <w:rPr>
          <w:rFonts w:ascii="Times New Roman" w:hAnsi="Times New Roman" w:cs="Times New Roman"/>
          <w:color w:val="000000"/>
          <w:sz w:val="28"/>
          <w:szCs w:val="28"/>
          <w:lang w:val="uk-UA"/>
        </w:rPr>
        <w:t>Актуальн</w:t>
      </w:r>
      <w:r w:rsidR="00A33A2C" w:rsidRPr="00CD53B9">
        <w:rPr>
          <w:rFonts w:ascii="Times New Roman" w:hAnsi="Times New Roman" w:cs="Times New Roman"/>
          <w:color w:val="000000"/>
          <w:sz w:val="28"/>
          <w:szCs w:val="28"/>
          <w:lang w:val="uk-UA"/>
        </w:rPr>
        <w:t>им компонентом</w:t>
      </w:r>
      <w:r w:rsidRPr="00CD53B9">
        <w:rPr>
          <w:rFonts w:ascii="Times New Roman" w:hAnsi="Times New Roman" w:cs="Times New Roman"/>
          <w:color w:val="000000"/>
          <w:sz w:val="28"/>
          <w:szCs w:val="28"/>
          <w:lang w:val="uk-UA"/>
        </w:rPr>
        <w:t xml:space="preserve"> </w:t>
      </w:r>
      <w:r w:rsidR="00A33A2C" w:rsidRPr="00CD53B9">
        <w:rPr>
          <w:rFonts w:ascii="Times New Roman" w:hAnsi="Times New Roman" w:cs="Times New Roman"/>
          <w:color w:val="000000"/>
          <w:sz w:val="28"/>
          <w:szCs w:val="28"/>
          <w:lang w:val="uk-UA"/>
        </w:rPr>
        <w:t>проблеми</w:t>
      </w:r>
      <w:r w:rsidRPr="00CD53B9">
        <w:rPr>
          <w:rFonts w:ascii="Times New Roman" w:hAnsi="Times New Roman" w:cs="Times New Roman"/>
          <w:color w:val="000000"/>
          <w:sz w:val="28"/>
          <w:szCs w:val="28"/>
          <w:lang w:val="uk-UA"/>
        </w:rPr>
        <w:t xml:space="preserve"> залишається формування традицій вшанування </w:t>
      </w:r>
      <w:r w:rsidR="00A33A2C" w:rsidRPr="00CD53B9">
        <w:rPr>
          <w:rFonts w:ascii="Times New Roman" w:hAnsi="Times New Roman" w:cs="Times New Roman"/>
          <w:color w:val="000000"/>
          <w:sz w:val="28"/>
          <w:szCs w:val="28"/>
          <w:lang w:val="uk-UA"/>
        </w:rPr>
        <w:t xml:space="preserve">подвигів </w:t>
      </w:r>
      <w:r w:rsidRPr="00CD53B9">
        <w:rPr>
          <w:rFonts w:ascii="Times New Roman" w:hAnsi="Times New Roman" w:cs="Times New Roman"/>
          <w:color w:val="000000"/>
          <w:sz w:val="28"/>
          <w:szCs w:val="28"/>
          <w:lang w:val="uk-UA"/>
        </w:rPr>
        <w:t xml:space="preserve">та увічнення пам’яті </w:t>
      </w:r>
      <w:r w:rsidR="00DA1884" w:rsidRPr="00CD53B9">
        <w:rPr>
          <w:rFonts w:ascii="Times New Roman" w:hAnsi="Times New Roman" w:cs="Times New Roman"/>
          <w:color w:val="000000"/>
          <w:sz w:val="28"/>
          <w:szCs w:val="28"/>
          <w:lang w:val="uk-UA"/>
        </w:rPr>
        <w:t>Захисників та Захисниць України</w:t>
      </w:r>
      <w:r w:rsidRPr="00CD53B9">
        <w:rPr>
          <w:rFonts w:ascii="Times New Roman" w:hAnsi="Times New Roman" w:cs="Times New Roman"/>
          <w:color w:val="000000"/>
          <w:sz w:val="28"/>
          <w:szCs w:val="28"/>
          <w:lang w:val="uk-UA"/>
        </w:rPr>
        <w:t xml:space="preserve">, які </w:t>
      </w:r>
      <w:r w:rsidR="00DA1884" w:rsidRPr="00CD53B9">
        <w:rPr>
          <w:rFonts w:ascii="Times New Roman" w:hAnsi="Times New Roman" w:cs="Times New Roman"/>
          <w:color w:val="000000"/>
          <w:sz w:val="28"/>
          <w:szCs w:val="28"/>
          <w:lang w:val="uk-UA"/>
        </w:rPr>
        <w:t xml:space="preserve">віддали свої життя </w:t>
      </w:r>
      <w:r w:rsidRPr="00CD53B9">
        <w:rPr>
          <w:rFonts w:ascii="Times New Roman" w:hAnsi="Times New Roman" w:cs="Times New Roman"/>
          <w:color w:val="000000"/>
          <w:sz w:val="28"/>
          <w:szCs w:val="28"/>
          <w:lang w:val="uk-UA"/>
        </w:rPr>
        <w:t>за незалежність, суверенітет і т</w:t>
      </w:r>
      <w:r w:rsidR="00DA1884" w:rsidRPr="00CD53B9">
        <w:rPr>
          <w:rFonts w:ascii="Times New Roman" w:hAnsi="Times New Roman" w:cs="Times New Roman"/>
          <w:color w:val="000000"/>
          <w:sz w:val="28"/>
          <w:szCs w:val="28"/>
          <w:lang w:val="uk-UA"/>
        </w:rPr>
        <w:t>ериторіальну цілісність держави, зокрема</w:t>
      </w:r>
      <w:r w:rsidRPr="00CD53B9">
        <w:rPr>
          <w:rFonts w:ascii="Times New Roman" w:hAnsi="Times New Roman" w:cs="Times New Roman"/>
          <w:color w:val="000000"/>
          <w:sz w:val="28"/>
          <w:szCs w:val="28"/>
          <w:lang w:val="uk-UA"/>
        </w:rPr>
        <w:t xml:space="preserve"> через </w:t>
      </w:r>
      <w:r w:rsidR="00DA1884" w:rsidRPr="00CD53B9">
        <w:rPr>
          <w:rFonts w:ascii="Times New Roman" w:hAnsi="Times New Roman" w:cs="Times New Roman"/>
          <w:color w:val="000000"/>
          <w:sz w:val="28"/>
          <w:szCs w:val="28"/>
          <w:lang w:val="uk-UA"/>
        </w:rPr>
        <w:t>висвітлення</w:t>
      </w:r>
      <w:r w:rsidRPr="00CD53B9">
        <w:rPr>
          <w:rFonts w:ascii="Times New Roman" w:hAnsi="Times New Roman" w:cs="Times New Roman"/>
          <w:color w:val="000000"/>
          <w:sz w:val="28"/>
          <w:szCs w:val="28"/>
          <w:lang w:val="uk-UA"/>
        </w:rPr>
        <w:t xml:space="preserve"> подвигів ветеранів/ветеранок</w:t>
      </w:r>
      <w:r w:rsidR="00DA1884" w:rsidRPr="00CD53B9">
        <w:rPr>
          <w:rFonts w:ascii="Times New Roman" w:hAnsi="Times New Roman" w:cs="Times New Roman"/>
          <w:color w:val="000000"/>
          <w:sz w:val="28"/>
          <w:szCs w:val="28"/>
          <w:lang w:val="uk-UA"/>
        </w:rPr>
        <w:t xml:space="preserve"> у </w:t>
      </w:r>
      <w:r w:rsidR="002C3F6F">
        <w:rPr>
          <w:rFonts w:ascii="Times New Roman" w:hAnsi="Times New Roman" w:cs="Times New Roman"/>
          <w:color w:val="000000"/>
          <w:sz w:val="28"/>
          <w:szCs w:val="28"/>
          <w:lang w:val="uk-UA"/>
        </w:rPr>
        <w:t>засобах масової інформації</w:t>
      </w:r>
      <w:r w:rsidRPr="00CD53B9">
        <w:rPr>
          <w:rFonts w:ascii="Times New Roman" w:hAnsi="Times New Roman" w:cs="Times New Roman"/>
          <w:color w:val="000000"/>
          <w:sz w:val="28"/>
          <w:szCs w:val="28"/>
          <w:lang w:val="uk-UA"/>
        </w:rPr>
        <w:t xml:space="preserve">, </w:t>
      </w:r>
      <w:r w:rsidR="00DA1884" w:rsidRPr="00CD53B9">
        <w:rPr>
          <w:rFonts w:ascii="Times New Roman" w:hAnsi="Times New Roman" w:cs="Times New Roman"/>
          <w:color w:val="000000"/>
          <w:sz w:val="28"/>
          <w:szCs w:val="28"/>
          <w:lang w:val="uk-UA"/>
        </w:rPr>
        <w:t xml:space="preserve">проведення урочистих </w:t>
      </w:r>
      <w:r w:rsidR="004109FA" w:rsidRPr="00CD53B9">
        <w:rPr>
          <w:rFonts w:ascii="Times New Roman" w:hAnsi="Times New Roman" w:cs="Times New Roman"/>
          <w:color w:val="000000"/>
          <w:sz w:val="28"/>
          <w:szCs w:val="28"/>
          <w:lang w:val="uk-UA"/>
        </w:rPr>
        <w:t xml:space="preserve">публічних </w:t>
      </w:r>
      <w:r w:rsidR="00DA1884" w:rsidRPr="00CD53B9">
        <w:rPr>
          <w:rFonts w:ascii="Times New Roman" w:hAnsi="Times New Roman" w:cs="Times New Roman"/>
          <w:color w:val="000000"/>
          <w:sz w:val="28"/>
          <w:szCs w:val="28"/>
          <w:lang w:val="uk-UA"/>
        </w:rPr>
        <w:t>заходів</w:t>
      </w:r>
      <w:r w:rsidRPr="00CD53B9">
        <w:rPr>
          <w:rFonts w:ascii="Times New Roman" w:hAnsi="Times New Roman" w:cs="Times New Roman"/>
          <w:color w:val="000000"/>
          <w:sz w:val="28"/>
          <w:szCs w:val="28"/>
          <w:lang w:val="uk-UA"/>
        </w:rPr>
        <w:t>.</w:t>
      </w:r>
    </w:p>
    <w:p w14:paraId="5E3C76CB" w14:textId="77777777" w:rsidR="003D70A0" w:rsidRDefault="00AD1769" w:rsidP="00AD1769">
      <w:pPr>
        <w:spacing w:after="0" w:line="240" w:lineRule="auto"/>
        <w:ind w:firstLine="567"/>
        <w:jc w:val="both"/>
        <w:rPr>
          <w:rFonts w:ascii="Times New Roman" w:hAnsi="Times New Roman" w:cs="Times New Roman"/>
          <w:color w:val="000000"/>
          <w:sz w:val="28"/>
          <w:szCs w:val="28"/>
          <w:lang w:val="uk-UA"/>
        </w:rPr>
      </w:pPr>
      <w:r w:rsidRPr="00C0668B">
        <w:rPr>
          <w:rFonts w:ascii="Times New Roman" w:hAnsi="Times New Roman" w:cs="Times New Roman"/>
          <w:color w:val="000000"/>
          <w:sz w:val="28"/>
          <w:szCs w:val="28"/>
          <w:lang w:val="uk-UA"/>
        </w:rPr>
        <w:t>Так, станом на 24.02.2022 в місті Києві кількість киян, які захищали незалежність, суверенітет та територіальну цілісність України і брали безпосередню участь в антитерористичній операції та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становила 31137 осіб (з них 1534 особи з інвалідністю внаслідок війни, тобто</w:t>
      </w:r>
      <w:r w:rsidR="00ED7015">
        <w:rPr>
          <w:rFonts w:ascii="Times New Roman" w:hAnsi="Times New Roman" w:cs="Times New Roman"/>
          <w:color w:val="000000"/>
          <w:sz w:val="28"/>
          <w:szCs w:val="28"/>
          <w:lang w:val="uk-UA"/>
        </w:rPr>
        <w:t>,</w:t>
      </w:r>
      <w:r w:rsidRPr="00C0668B">
        <w:rPr>
          <w:rFonts w:ascii="Times New Roman" w:hAnsi="Times New Roman" w:cs="Times New Roman"/>
          <w:color w:val="000000"/>
          <w:sz w:val="28"/>
          <w:szCs w:val="28"/>
          <w:lang w:val="uk-UA"/>
        </w:rPr>
        <w:t xml:space="preserve"> 5 %). </w:t>
      </w:r>
    </w:p>
    <w:p w14:paraId="50A623CF" w14:textId="77777777" w:rsidR="00447B18" w:rsidRDefault="00AD1769" w:rsidP="00AD1769">
      <w:pPr>
        <w:spacing w:after="0" w:line="240" w:lineRule="auto"/>
        <w:ind w:firstLine="567"/>
        <w:jc w:val="both"/>
        <w:rPr>
          <w:rFonts w:ascii="Times New Roman" w:hAnsi="Times New Roman" w:cs="Times New Roman"/>
          <w:color w:val="000000"/>
          <w:sz w:val="28"/>
          <w:szCs w:val="28"/>
          <w:highlight w:val="cyan"/>
          <w:lang w:val="uk-UA"/>
        </w:rPr>
      </w:pPr>
      <w:r w:rsidRPr="00C0668B">
        <w:rPr>
          <w:rFonts w:ascii="Times New Roman" w:hAnsi="Times New Roman" w:cs="Times New Roman"/>
          <w:color w:val="000000"/>
          <w:sz w:val="28"/>
          <w:szCs w:val="28"/>
          <w:lang w:val="uk-UA"/>
        </w:rPr>
        <w:t>З початком повномасштабного вторгнення кількість киян і киянок, які беруть участь у бойових діях, суттєво збільш</w:t>
      </w:r>
      <w:r w:rsidR="00447B18" w:rsidRPr="00C0668B">
        <w:rPr>
          <w:rFonts w:ascii="Times New Roman" w:hAnsi="Times New Roman" w:cs="Times New Roman"/>
          <w:color w:val="000000"/>
          <w:sz w:val="28"/>
          <w:szCs w:val="28"/>
          <w:lang w:val="uk-UA"/>
        </w:rPr>
        <w:t>илася</w:t>
      </w:r>
      <w:r w:rsidRPr="00C0668B">
        <w:rPr>
          <w:rFonts w:ascii="Times New Roman" w:hAnsi="Times New Roman" w:cs="Times New Roman"/>
          <w:color w:val="000000"/>
          <w:sz w:val="28"/>
          <w:szCs w:val="28"/>
          <w:lang w:val="uk-UA"/>
        </w:rPr>
        <w:t xml:space="preserve">, станом на </w:t>
      </w:r>
      <w:r w:rsidR="00447B18" w:rsidRPr="00C0668B">
        <w:rPr>
          <w:rFonts w:ascii="Times New Roman" w:hAnsi="Times New Roman" w:cs="Times New Roman"/>
          <w:color w:val="000000"/>
          <w:sz w:val="28"/>
          <w:szCs w:val="28"/>
          <w:lang w:val="uk-UA"/>
        </w:rPr>
        <w:t xml:space="preserve">01.04.2025 </w:t>
      </w:r>
      <w:r w:rsidR="00893234" w:rsidRPr="00C0668B">
        <w:rPr>
          <w:rFonts w:ascii="Times New Roman" w:hAnsi="Times New Roman" w:cs="Times New Roman"/>
          <w:color w:val="000000"/>
          <w:sz w:val="28"/>
          <w:szCs w:val="28"/>
          <w:lang w:val="uk-UA"/>
        </w:rPr>
        <w:t xml:space="preserve">зареєстровано 33022 осіб </w:t>
      </w:r>
      <w:r w:rsidR="002C4B52" w:rsidRPr="00C0668B">
        <w:rPr>
          <w:rFonts w:ascii="Times New Roman" w:hAnsi="Times New Roman" w:cs="Times New Roman"/>
          <w:color w:val="000000"/>
          <w:sz w:val="28"/>
          <w:szCs w:val="28"/>
          <w:lang w:val="uk-UA"/>
        </w:rPr>
        <w:t>(з них 3938 ос</w:t>
      </w:r>
      <w:r w:rsidR="00ED7015">
        <w:rPr>
          <w:rFonts w:ascii="Times New Roman" w:hAnsi="Times New Roman" w:cs="Times New Roman"/>
          <w:color w:val="000000"/>
          <w:sz w:val="28"/>
          <w:szCs w:val="28"/>
          <w:lang w:val="uk-UA"/>
        </w:rPr>
        <w:t>і</w:t>
      </w:r>
      <w:r w:rsidR="002C4B52" w:rsidRPr="00C0668B">
        <w:rPr>
          <w:rFonts w:ascii="Times New Roman" w:hAnsi="Times New Roman" w:cs="Times New Roman"/>
          <w:color w:val="000000"/>
          <w:sz w:val="28"/>
          <w:szCs w:val="28"/>
          <w:lang w:val="uk-UA"/>
        </w:rPr>
        <w:t>б з інвалідністю внаслідок війни, тобто</w:t>
      </w:r>
      <w:r w:rsidR="00ED7015">
        <w:rPr>
          <w:rFonts w:ascii="Times New Roman" w:hAnsi="Times New Roman" w:cs="Times New Roman"/>
          <w:color w:val="000000"/>
          <w:sz w:val="28"/>
          <w:szCs w:val="28"/>
          <w:lang w:val="uk-UA"/>
        </w:rPr>
        <w:t>,</w:t>
      </w:r>
      <w:r w:rsidR="002C4B52" w:rsidRPr="00C0668B">
        <w:rPr>
          <w:rFonts w:ascii="Times New Roman" w:hAnsi="Times New Roman" w:cs="Times New Roman"/>
          <w:color w:val="000000"/>
          <w:sz w:val="28"/>
          <w:szCs w:val="28"/>
          <w:lang w:val="uk-UA"/>
        </w:rPr>
        <w:t xml:space="preserve"> </w:t>
      </w:r>
      <w:r w:rsidR="000A096C" w:rsidRPr="00C0668B">
        <w:rPr>
          <w:rFonts w:ascii="Times New Roman" w:hAnsi="Times New Roman" w:cs="Times New Roman"/>
          <w:color w:val="000000"/>
          <w:sz w:val="28"/>
          <w:szCs w:val="28"/>
          <w:lang w:val="uk-UA"/>
        </w:rPr>
        <w:t>12</w:t>
      </w:r>
      <w:r w:rsidR="002C4B52" w:rsidRPr="00C0668B">
        <w:rPr>
          <w:rFonts w:ascii="Times New Roman" w:hAnsi="Times New Roman" w:cs="Times New Roman"/>
          <w:color w:val="000000"/>
          <w:sz w:val="28"/>
          <w:szCs w:val="28"/>
          <w:lang w:val="uk-UA"/>
        </w:rPr>
        <w:t xml:space="preserve"> %).</w:t>
      </w:r>
    </w:p>
    <w:p w14:paraId="10B8A2C7" w14:textId="351EBF4D" w:rsidR="00E1357F" w:rsidRDefault="00AD1769" w:rsidP="00AD1769">
      <w:pPr>
        <w:spacing w:after="0" w:line="240" w:lineRule="auto"/>
        <w:ind w:firstLine="567"/>
        <w:jc w:val="both"/>
        <w:rPr>
          <w:rFonts w:ascii="Times New Roman" w:hAnsi="Times New Roman" w:cs="Times New Roman"/>
          <w:color w:val="000000"/>
          <w:sz w:val="28"/>
          <w:szCs w:val="28"/>
          <w:lang w:val="uk-UA"/>
        </w:rPr>
      </w:pPr>
      <w:r w:rsidRPr="00EE35CA">
        <w:rPr>
          <w:rFonts w:ascii="Times New Roman" w:hAnsi="Times New Roman" w:cs="Times New Roman"/>
          <w:color w:val="000000"/>
          <w:sz w:val="28"/>
          <w:szCs w:val="28"/>
          <w:lang w:val="uk-UA"/>
        </w:rPr>
        <w:t>Так, до 24.02.2022 кількість членів сімей загиблих (померлих) Захисників та Захисниць України становила 623 особи</w:t>
      </w:r>
      <w:r w:rsidR="00DA0CE4">
        <w:rPr>
          <w:rFonts w:ascii="Times New Roman" w:hAnsi="Times New Roman" w:cs="Times New Roman"/>
          <w:color w:val="000000"/>
          <w:sz w:val="28"/>
          <w:szCs w:val="28"/>
          <w:lang w:val="uk-UA"/>
        </w:rPr>
        <w:t>, с</w:t>
      </w:r>
      <w:r w:rsidR="000A2AC2" w:rsidRPr="000A2AC2">
        <w:rPr>
          <w:rFonts w:ascii="Times New Roman" w:hAnsi="Times New Roman" w:cs="Times New Roman"/>
          <w:color w:val="000000"/>
          <w:sz w:val="28"/>
          <w:szCs w:val="28"/>
          <w:lang w:val="uk-UA"/>
        </w:rPr>
        <w:t>таном на 01.0</w:t>
      </w:r>
      <w:r w:rsidR="0054012D">
        <w:rPr>
          <w:rFonts w:ascii="Times New Roman" w:hAnsi="Times New Roman" w:cs="Times New Roman"/>
          <w:color w:val="000000"/>
          <w:sz w:val="28"/>
          <w:szCs w:val="28"/>
          <w:lang w:val="uk-UA"/>
        </w:rPr>
        <w:t>5</w:t>
      </w:r>
      <w:r w:rsidR="000A2AC2" w:rsidRPr="000A2AC2">
        <w:rPr>
          <w:rFonts w:ascii="Times New Roman" w:hAnsi="Times New Roman" w:cs="Times New Roman"/>
          <w:color w:val="000000"/>
          <w:sz w:val="28"/>
          <w:szCs w:val="28"/>
          <w:lang w:val="uk-UA"/>
        </w:rPr>
        <w:t xml:space="preserve">.2025 збільшилась до </w:t>
      </w:r>
      <w:r w:rsidR="009D7012">
        <w:rPr>
          <w:rFonts w:ascii="Times New Roman" w:hAnsi="Times New Roman" w:cs="Times New Roman"/>
          <w:color w:val="000000"/>
          <w:sz w:val="28"/>
          <w:szCs w:val="28"/>
          <w:lang w:val="uk-UA"/>
        </w:rPr>
        <w:t>6562</w:t>
      </w:r>
      <w:r w:rsidR="009D7362" w:rsidRPr="000A2AC2">
        <w:rPr>
          <w:rFonts w:ascii="Times New Roman" w:hAnsi="Times New Roman" w:cs="Times New Roman"/>
          <w:color w:val="000000"/>
          <w:sz w:val="28"/>
          <w:szCs w:val="28"/>
          <w:lang w:val="uk-UA"/>
        </w:rPr>
        <w:t xml:space="preserve"> </w:t>
      </w:r>
      <w:r w:rsidR="000A2AC2" w:rsidRPr="000A2AC2">
        <w:rPr>
          <w:rFonts w:ascii="Times New Roman" w:hAnsi="Times New Roman" w:cs="Times New Roman"/>
          <w:color w:val="000000"/>
          <w:sz w:val="28"/>
          <w:szCs w:val="28"/>
          <w:lang w:val="uk-UA"/>
        </w:rPr>
        <w:t>осіб.</w:t>
      </w:r>
    </w:p>
    <w:p w14:paraId="16497952" w14:textId="77777777" w:rsidR="00B005B9" w:rsidRPr="00035F38" w:rsidRDefault="00B005B9" w:rsidP="00B005B9">
      <w:pPr>
        <w:spacing w:after="0"/>
        <w:jc w:val="center"/>
        <w:rPr>
          <w:rFonts w:ascii="Times New Roman" w:hAnsi="Times New Roman" w:cs="Times New Roman"/>
          <w:color w:val="000000"/>
          <w:sz w:val="28"/>
          <w:szCs w:val="28"/>
          <w:lang w:val="uk-UA"/>
        </w:rPr>
      </w:pPr>
    </w:p>
    <w:p w14:paraId="1BC00E24" w14:textId="77777777" w:rsidR="00B005B9" w:rsidRPr="00035F38" w:rsidRDefault="00B005B9" w:rsidP="00B005B9">
      <w:pPr>
        <w:spacing w:after="0"/>
        <w:jc w:val="center"/>
        <w:rPr>
          <w:rFonts w:ascii="Times New Roman" w:hAnsi="Times New Roman" w:cs="Times New Roman"/>
          <w:sz w:val="28"/>
          <w:szCs w:val="28"/>
          <w:lang w:val="uk-UA"/>
        </w:rPr>
      </w:pPr>
      <w:r w:rsidRPr="00035F38">
        <w:rPr>
          <w:rFonts w:ascii="Times New Roman" w:hAnsi="Times New Roman" w:cs="Times New Roman"/>
          <w:color w:val="000000"/>
          <w:sz w:val="28"/>
          <w:szCs w:val="28"/>
          <w:lang w:val="uk-UA"/>
        </w:rPr>
        <w:t>Аналіз надання додаткових соціальних гарантій киянам - учасникам антитерористичної операції, членам їх сімей, членам сімей загиблих (померлих) учасників антитерористичної операції</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331"/>
        <w:gridCol w:w="1049"/>
        <w:gridCol w:w="1048"/>
        <w:gridCol w:w="1048"/>
        <w:gridCol w:w="1048"/>
        <w:gridCol w:w="1048"/>
        <w:gridCol w:w="1047"/>
      </w:tblGrid>
      <w:tr w:rsidR="00B005B9" w:rsidRPr="00F145A4" w14:paraId="24602814" w14:textId="77777777" w:rsidTr="00626A69">
        <w:trPr>
          <w:trHeight w:val="45"/>
          <w:tblCellSpacing w:w="0" w:type="auto"/>
        </w:trPr>
        <w:tc>
          <w:tcPr>
            <w:tcW w:w="1731" w:type="pct"/>
            <w:vMerge w:val="restart"/>
            <w:tcBorders>
              <w:top w:val="outset" w:sz="8" w:space="0" w:color="000000"/>
              <w:left w:val="outset" w:sz="8" w:space="0" w:color="000000"/>
              <w:bottom w:val="outset" w:sz="8" w:space="0" w:color="000000"/>
              <w:right w:val="outset" w:sz="8" w:space="0" w:color="000000"/>
            </w:tcBorders>
            <w:vAlign w:val="center"/>
          </w:tcPr>
          <w:p w14:paraId="31EB3C44"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56" w:name="100"/>
            <w:r w:rsidRPr="00F145A4">
              <w:rPr>
                <w:rFonts w:ascii="Times New Roman" w:hAnsi="Times New Roman" w:cs="Times New Roman"/>
                <w:color w:val="000000"/>
                <w:sz w:val="24"/>
                <w:szCs w:val="24"/>
                <w:lang w:val="uk-UA"/>
              </w:rPr>
              <w:t>Соціальна гарантія</w:t>
            </w:r>
          </w:p>
        </w:tc>
        <w:tc>
          <w:tcPr>
            <w:tcW w:w="545" w:type="pct"/>
            <w:tcBorders>
              <w:top w:val="outset" w:sz="8" w:space="0" w:color="000000"/>
              <w:left w:val="outset" w:sz="8" w:space="0" w:color="000000"/>
              <w:bottom w:val="outset" w:sz="8" w:space="0" w:color="000000"/>
              <w:right w:val="outset" w:sz="8" w:space="0" w:color="000000"/>
            </w:tcBorders>
            <w:vAlign w:val="center"/>
          </w:tcPr>
          <w:p w14:paraId="2873D798"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57" w:name="101"/>
            <w:bookmarkEnd w:id="56"/>
            <w:r w:rsidRPr="00F145A4">
              <w:rPr>
                <w:rFonts w:ascii="Times New Roman" w:hAnsi="Times New Roman" w:cs="Times New Roman"/>
                <w:color w:val="000000"/>
                <w:sz w:val="24"/>
                <w:szCs w:val="24"/>
                <w:lang w:val="uk-UA"/>
              </w:rPr>
              <w:t>2019 рік</w:t>
            </w:r>
          </w:p>
        </w:tc>
        <w:tc>
          <w:tcPr>
            <w:tcW w:w="545" w:type="pct"/>
            <w:tcBorders>
              <w:top w:val="outset" w:sz="8" w:space="0" w:color="000000"/>
              <w:left w:val="outset" w:sz="8" w:space="0" w:color="000000"/>
              <w:bottom w:val="outset" w:sz="8" w:space="0" w:color="000000"/>
              <w:right w:val="outset" w:sz="8" w:space="0" w:color="000000"/>
            </w:tcBorders>
            <w:vAlign w:val="center"/>
          </w:tcPr>
          <w:p w14:paraId="7F22A25B"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58" w:name="102"/>
            <w:bookmarkEnd w:id="57"/>
            <w:r w:rsidRPr="00F145A4">
              <w:rPr>
                <w:rFonts w:ascii="Times New Roman" w:hAnsi="Times New Roman" w:cs="Times New Roman"/>
                <w:color w:val="000000"/>
                <w:sz w:val="24"/>
                <w:szCs w:val="24"/>
                <w:lang w:val="uk-UA"/>
              </w:rPr>
              <w:t>2020 рік</w:t>
            </w:r>
          </w:p>
        </w:tc>
        <w:tc>
          <w:tcPr>
            <w:tcW w:w="545" w:type="pct"/>
            <w:tcBorders>
              <w:top w:val="outset" w:sz="8" w:space="0" w:color="000000"/>
              <w:left w:val="outset" w:sz="8" w:space="0" w:color="000000"/>
              <w:bottom w:val="outset" w:sz="8" w:space="0" w:color="000000"/>
              <w:right w:val="outset" w:sz="8" w:space="0" w:color="000000"/>
            </w:tcBorders>
            <w:vAlign w:val="center"/>
          </w:tcPr>
          <w:p w14:paraId="6EBB697A"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59" w:name="103"/>
            <w:bookmarkEnd w:id="58"/>
            <w:r w:rsidRPr="00F145A4">
              <w:rPr>
                <w:rFonts w:ascii="Times New Roman" w:hAnsi="Times New Roman" w:cs="Times New Roman"/>
                <w:color w:val="000000"/>
                <w:sz w:val="24"/>
                <w:szCs w:val="24"/>
                <w:lang w:val="uk-UA"/>
              </w:rPr>
              <w:t>2021 рік</w:t>
            </w:r>
          </w:p>
        </w:tc>
        <w:tc>
          <w:tcPr>
            <w:tcW w:w="545" w:type="pct"/>
            <w:tcBorders>
              <w:top w:val="outset" w:sz="8" w:space="0" w:color="000000"/>
              <w:left w:val="outset" w:sz="8" w:space="0" w:color="000000"/>
              <w:bottom w:val="outset" w:sz="8" w:space="0" w:color="000000"/>
              <w:right w:val="outset" w:sz="8" w:space="0" w:color="000000"/>
            </w:tcBorders>
          </w:tcPr>
          <w:p w14:paraId="26CA673B" w14:textId="77777777" w:rsidR="00B005B9" w:rsidRPr="00F145A4" w:rsidRDefault="00B005B9"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2022</w:t>
            </w:r>
            <w:r w:rsidR="00626A69" w:rsidRPr="00F145A4">
              <w:rPr>
                <w:rFonts w:ascii="Times New Roman" w:hAnsi="Times New Roman" w:cs="Times New Roman"/>
                <w:color w:val="000000"/>
                <w:sz w:val="24"/>
                <w:szCs w:val="24"/>
                <w:lang w:val="uk-UA"/>
              </w:rPr>
              <w:t xml:space="preserve"> рік</w:t>
            </w:r>
          </w:p>
        </w:tc>
        <w:tc>
          <w:tcPr>
            <w:tcW w:w="545" w:type="pct"/>
            <w:tcBorders>
              <w:top w:val="outset" w:sz="8" w:space="0" w:color="000000"/>
              <w:left w:val="outset" w:sz="8" w:space="0" w:color="000000"/>
              <w:bottom w:val="outset" w:sz="8" w:space="0" w:color="000000"/>
              <w:right w:val="outset" w:sz="8" w:space="0" w:color="000000"/>
            </w:tcBorders>
          </w:tcPr>
          <w:p w14:paraId="3DE70A4A" w14:textId="77777777" w:rsidR="00B005B9" w:rsidRPr="00F145A4" w:rsidRDefault="00B005B9"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2023</w:t>
            </w:r>
            <w:r w:rsidR="00626A69" w:rsidRPr="00F145A4">
              <w:rPr>
                <w:rFonts w:ascii="Times New Roman" w:hAnsi="Times New Roman" w:cs="Times New Roman"/>
                <w:color w:val="000000"/>
                <w:sz w:val="24"/>
                <w:szCs w:val="24"/>
                <w:lang w:val="uk-UA"/>
              </w:rPr>
              <w:t xml:space="preserve"> рік</w:t>
            </w:r>
          </w:p>
        </w:tc>
        <w:tc>
          <w:tcPr>
            <w:tcW w:w="545" w:type="pct"/>
            <w:tcBorders>
              <w:top w:val="outset" w:sz="8" w:space="0" w:color="000000"/>
              <w:left w:val="outset" w:sz="8" w:space="0" w:color="000000"/>
              <w:bottom w:val="outset" w:sz="8" w:space="0" w:color="000000"/>
              <w:right w:val="outset" w:sz="8" w:space="0" w:color="000000"/>
            </w:tcBorders>
          </w:tcPr>
          <w:p w14:paraId="63829A23" w14:textId="77777777" w:rsidR="00B005B9" w:rsidRPr="00F145A4" w:rsidRDefault="00B005B9"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2024</w:t>
            </w:r>
            <w:r w:rsidR="00626A69" w:rsidRPr="00F145A4">
              <w:rPr>
                <w:rFonts w:ascii="Times New Roman" w:hAnsi="Times New Roman" w:cs="Times New Roman"/>
                <w:color w:val="000000"/>
                <w:sz w:val="24"/>
                <w:szCs w:val="24"/>
                <w:lang w:val="uk-UA"/>
              </w:rPr>
              <w:t xml:space="preserve"> рік</w:t>
            </w:r>
          </w:p>
        </w:tc>
        <w:bookmarkEnd w:id="59"/>
      </w:tr>
      <w:tr w:rsidR="002D3EAC" w:rsidRPr="00F145A4" w14:paraId="02C9D045" w14:textId="77777777" w:rsidTr="00626A69">
        <w:trPr>
          <w:trHeight w:val="45"/>
          <w:tblCellSpacing w:w="0" w:type="auto"/>
        </w:trPr>
        <w:tc>
          <w:tcPr>
            <w:tcW w:w="1731" w:type="pct"/>
            <w:vMerge/>
            <w:tcBorders>
              <w:top w:val="nil"/>
              <w:left w:val="outset" w:sz="8" w:space="0" w:color="000000"/>
              <w:bottom w:val="outset" w:sz="8" w:space="0" w:color="000000"/>
              <w:right w:val="outset" w:sz="8" w:space="0" w:color="000000"/>
            </w:tcBorders>
          </w:tcPr>
          <w:p w14:paraId="17EE484E" w14:textId="77777777" w:rsidR="002D3EAC" w:rsidRPr="00F145A4" w:rsidRDefault="002D3EAC" w:rsidP="00AD15BC">
            <w:pPr>
              <w:spacing w:after="0" w:line="240" w:lineRule="auto"/>
              <w:rPr>
                <w:rFonts w:ascii="Times New Roman" w:hAnsi="Times New Roman" w:cs="Times New Roman"/>
                <w:sz w:val="24"/>
                <w:szCs w:val="24"/>
                <w:lang w:val="uk-UA"/>
              </w:rPr>
            </w:pPr>
          </w:p>
        </w:tc>
        <w:tc>
          <w:tcPr>
            <w:tcW w:w="3269" w:type="pct"/>
            <w:gridSpan w:val="6"/>
            <w:tcBorders>
              <w:top w:val="outset" w:sz="8" w:space="0" w:color="000000"/>
              <w:left w:val="outset" w:sz="8" w:space="0" w:color="000000"/>
              <w:bottom w:val="outset" w:sz="8" w:space="0" w:color="000000"/>
              <w:right w:val="outset" w:sz="8" w:space="0" w:color="000000"/>
            </w:tcBorders>
            <w:vAlign w:val="center"/>
          </w:tcPr>
          <w:p w14:paraId="2B58A54A" w14:textId="77777777" w:rsidR="002D3EAC" w:rsidRPr="00F145A4" w:rsidRDefault="002D3EAC" w:rsidP="00AD15BC">
            <w:pPr>
              <w:spacing w:after="0" w:line="240" w:lineRule="auto"/>
              <w:jc w:val="center"/>
              <w:rPr>
                <w:rFonts w:ascii="Times New Roman" w:hAnsi="Times New Roman" w:cs="Times New Roman"/>
                <w:sz w:val="24"/>
                <w:szCs w:val="24"/>
                <w:lang w:val="uk-UA"/>
              </w:rPr>
            </w:pPr>
            <w:bookmarkStart w:id="60" w:name="104"/>
            <w:r w:rsidRPr="00F145A4">
              <w:rPr>
                <w:rFonts w:ascii="Times New Roman" w:hAnsi="Times New Roman" w:cs="Times New Roman"/>
                <w:color w:val="000000"/>
                <w:sz w:val="24"/>
                <w:szCs w:val="24"/>
                <w:lang w:val="uk-UA"/>
              </w:rPr>
              <w:t>Кількість осіб</w:t>
            </w:r>
            <w:bookmarkStart w:id="61" w:name="106"/>
            <w:bookmarkEnd w:id="60"/>
          </w:p>
        </w:tc>
        <w:bookmarkEnd w:id="61"/>
      </w:tr>
      <w:tr w:rsidR="00B005B9" w:rsidRPr="00F145A4" w14:paraId="0BDEC708" w14:textId="77777777" w:rsidTr="00626A69">
        <w:trPr>
          <w:trHeight w:val="45"/>
          <w:tblCellSpacing w:w="0" w:type="auto"/>
        </w:trPr>
        <w:tc>
          <w:tcPr>
            <w:tcW w:w="1731" w:type="pct"/>
            <w:tcBorders>
              <w:top w:val="outset" w:sz="8" w:space="0" w:color="000000"/>
              <w:left w:val="outset" w:sz="8" w:space="0" w:color="000000"/>
              <w:bottom w:val="outset" w:sz="8" w:space="0" w:color="000000"/>
              <w:right w:val="outset" w:sz="8" w:space="0" w:color="000000"/>
            </w:tcBorders>
            <w:vAlign w:val="center"/>
          </w:tcPr>
          <w:p w14:paraId="13478604" w14:textId="77777777" w:rsidR="00B005B9" w:rsidRPr="00F145A4" w:rsidRDefault="00B005B9" w:rsidP="00AD15BC">
            <w:pPr>
              <w:spacing w:after="0" w:line="240" w:lineRule="auto"/>
              <w:rPr>
                <w:rFonts w:ascii="Times New Roman" w:hAnsi="Times New Roman" w:cs="Times New Roman"/>
                <w:sz w:val="24"/>
                <w:szCs w:val="24"/>
                <w:lang w:val="uk-UA"/>
              </w:rPr>
            </w:pPr>
            <w:bookmarkStart w:id="62" w:name="107"/>
            <w:r w:rsidRPr="00F145A4">
              <w:rPr>
                <w:rFonts w:ascii="Times New Roman" w:hAnsi="Times New Roman" w:cs="Times New Roman"/>
                <w:color w:val="000000"/>
                <w:sz w:val="24"/>
                <w:szCs w:val="24"/>
                <w:lang w:val="uk-UA"/>
              </w:rPr>
              <w:t xml:space="preserve">Щорічна матеріальна допомога киянам </w:t>
            </w:r>
            <w:r w:rsidR="00537EE8" w:rsidRPr="00F145A4">
              <w:rPr>
                <w:rFonts w:ascii="Times New Roman" w:hAnsi="Times New Roman" w:cs="Times New Roman"/>
                <w:color w:val="000000"/>
                <w:sz w:val="24"/>
                <w:szCs w:val="24"/>
                <w:lang w:val="uk-UA"/>
              </w:rPr>
              <w:t>–</w:t>
            </w:r>
            <w:r w:rsidRPr="00F145A4">
              <w:rPr>
                <w:rFonts w:ascii="Times New Roman" w:hAnsi="Times New Roman" w:cs="Times New Roman"/>
                <w:color w:val="000000"/>
                <w:sz w:val="24"/>
                <w:szCs w:val="24"/>
                <w:lang w:val="uk-UA"/>
              </w:rPr>
              <w:t xml:space="preserve"> </w:t>
            </w:r>
            <w:r w:rsidR="00537EE8" w:rsidRPr="00F145A4">
              <w:rPr>
                <w:rFonts w:ascii="Times New Roman" w:hAnsi="Times New Roman" w:cs="Times New Roman"/>
                <w:color w:val="000000"/>
                <w:sz w:val="24"/>
                <w:szCs w:val="24"/>
                <w:lang w:val="uk-UA"/>
              </w:rPr>
              <w:t>Захисникам та Захисницям України</w:t>
            </w:r>
          </w:p>
        </w:tc>
        <w:tc>
          <w:tcPr>
            <w:tcW w:w="545" w:type="pct"/>
            <w:tcBorders>
              <w:top w:val="outset" w:sz="8" w:space="0" w:color="000000"/>
              <w:left w:val="outset" w:sz="8" w:space="0" w:color="000000"/>
              <w:bottom w:val="outset" w:sz="8" w:space="0" w:color="000000"/>
              <w:right w:val="outset" w:sz="8" w:space="0" w:color="000000"/>
            </w:tcBorders>
            <w:vAlign w:val="center"/>
          </w:tcPr>
          <w:p w14:paraId="39ECFB9B"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63" w:name="108"/>
            <w:bookmarkEnd w:id="62"/>
            <w:r w:rsidRPr="00F145A4">
              <w:rPr>
                <w:rFonts w:ascii="Times New Roman" w:hAnsi="Times New Roman" w:cs="Times New Roman"/>
                <w:color w:val="000000"/>
                <w:sz w:val="24"/>
                <w:szCs w:val="24"/>
                <w:lang w:val="uk-UA"/>
              </w:rPr>
              <w:t>29083</w:t>
            </w:r>
          </w:p>
        </w:tc>
        <w:tc>
          <w:tcPr>
            <w:tcW w:w="545" w:type="pct"/>
            <w:tcBorders>
              <w:top w:val="outset" w:sz="8" w:space="0" w:color="000000"/>
              <w:left w:val="outset" w:sz="8" w:space="0" w:color="000000"/>
              <w:bottom w:val="outset" w:sz="8" w:space="0" w:color="000000"/>
              <w:right w:val="outset" w:sz="8" w:space="0" w:color="000000"/>
            </w:tcBorders>
            <w:vAlign w:val="center"/>
          </w:tcPr>
          <w:p w14:paraId="537D43F9"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64" w:name="109"/>
            <w:bookmarkEnd w:id="63"/>
            <w:r w:rsidRPr="00F145A4">
              <w:rPr>
                <w:rFonts w:ascii="Times New Roman" w:hAnsi="Times New Roman" w:cs="Times New Roman"/>
                <w:color w:val="000000"/>
                <w:sz w:val="24"/>
                <w:szCs w:val="24"/>
                <w:lang w:val="uk-UA"/>
              </w:rPr>
              <w:t>30043</w:t>
            </w:r>
          </w:p>
        </w:tc>
        <w:tc>
          <w:tcPr>
            <w:tcW w:w="545" w:type="pct"/>
            <w:tcBorders>
              <w:top w:val="outset" w:sz="8" w:space="0" w:color="000000"/>
              <w:left w:val="outset" w:sz="8" w:space="0" w:color="000000"/>
              <w:bottom w:val="outset" w:sz="8" w:space="0" w:color="000000"/>
              <w:right w:val="outset" w:sz="8" w:space="0" w:color="000000"/>
            </w:tcBorders>
            <w:vAlign w:val="center"/>
          </w:tcPr>
          <w:p w14:paraId="07A5790F"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65" w:name="110"/>
            <w:bookmarkEnd w:id="64"/>
            <w:r w:rsidRPr="00F145A4">
              <w:rPr>
                <w:rFonts w:ascii="Times New Roman" w:hAnsi="Times New Roman" w:cs="Times New Roman"/>
                <w:color w:val="000000"/>
                <w:sz w:val="24"/>
                <w:szCs w:val="24"/>
                <w:lang w:val="uk-UA"/>
              </w:rPr>
              <w:t>31500</w:t>
            </w:r>
          </w:p>
        </w:tc>
        <w:tc>
          <w:tcPr>
            <w:tcW w:w="545" w:type="pct"/>
            <w:tcBorders>
              <w:top w:val="outset" w:sz="8" w:space="0" w:color="000000"/>
              <w:left w:val="outset" w:sz="8" w:space="0" w:color="000000"/>
              <w:bottom w:val="outset" w:sz="8" w:space="0" w:color="000000"/>
              <w:right w:val="outset" w:sz="8" w:space="0" w:color="000000"/>
            </w:tcBorders>
            <w:vAlign w:val="center"/>
          </w:tcPr>
          <w:p w14:paraId="7221E081" w14:textId="77777777" w:rsidR="00B005B9" w:rsidRPr="00F145A4" w:rsidRDefault="008C09F8"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31298</w:t>
            </w:r>
          </w:p>
        </w:tc>
        <w:tc>
          <w:tcPr>
            <w:tcW w:w="545" w:type="pct"/>
            <w:tcBorders>
              <w:top w:val="outset" w:sz="8" w:space="0" w:color="000000"/>
              <w:left w:val="outset" w:sz="8" w:space="0" w:color="000000"/>
              <w:bottom w:val="outset" w:sz="8" w:space="0" w:color="000000"/>
              <w:right w:val="outset" w:sz="8" w:space="0" w:color="000000"/>
            </w:tcBorders>
            <w:vAlign w:val="center"/>
          </w:tcPr>
          <w:p w14:paraId="18AEAD93" w14:textId="77777777" w:rsidR="00B005B9" w:rsidRPr="00F145A4" w:rsidRDefault="00B005B9"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3</w:t>
            </w:r>
            <w:r w:rsidR="00044FD6" w:rsidRPr="00F145A4">
              <w:rPr>
                <w:rFonts w:ascii="Times New Roman" w:hAnsi="Times New Roman" w:cs="Times New Roman"/>
                <w:color w:val="000000"/>
                <w:sz w:val="24"/>
                <w:szCs w:val="24"/>
                <w:lang w:val="uk-UA"/>
              </w:rPr>
              <w:t>1300</w:t>
            </w:r>
          </w:p>
        </w:tc>
        <w:tc>
          <w:tcPr>
            <w:tcW w:w="544" w:type="pct"/>
            <w:tcBorders>
              <w:top w:val="outset" w:sz="8" w:space="0" w:color="000000"/>
              <w:left w:val="outset" w:sz="8" w:space="0" w:color="000000"/>
              <w:bottom w:val="outset" w:sz="8" w:space="0" w:color="000000"/>
              <w:right w:val="outset" w:sz="8" w:space="0" w:color="000000"/>
            </w:tcBorders>
            <w:vAlign w:val="center"/>
          </w:tcPr>
          <w:p w14:paraId="0045ABDC" w14:textId="77777777" w:rsidR="00B005B9" w:rsidRPr="00F145A4" w:rsidRDefault="008A1483"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42870</w:t>
            </w:r>
          </w:p>
        </w:tc>
        <w:bookmarkEnd w:id="65"/>
      </w:tr>
      <w:tr w:rsidR="00B005B9" w:rsidRPr="00F145A4" w14:paraId="669CA837" w14:textId="77777777" w:rsidTr="00626A69">
        <w:trPr>
          <w:trHeight w:val="45"/>
          <w:tblCellSpacing w:w="0" w:type="auto"/>
        </w:trPr>
        <w:tc>
          <w:tcPr>
            <w:tcW w:w="1731" w:type="pct"/>
            <w:tcBorders>
              <w:top w:val="outset" w:sz="8" w:space="0" w:color="000000"/>
              <w:left w:val="outset" w:sz="8" w:space="0" w:color="000000"/>
              <w:bottom w:val="outset" w:sz="8" w:space="0" w:color="000000"/>
              <w:right w:val="outset" w:sz="8" w:space="0" w:color="000000"/>
            </w:tcBorders>
            <w:vAlign w:val="center"/>
          </w:tcPr>
          <w:p w14:paraId="7C86228B" w14:textId="77777777" w:rsidR="00B005B9" w:rsidRPr="00F145A4" w:rsidRDefault="00B005B9" w:rsidP="00AD15BC">
            <w:pPr>
              <w:spacing w:after="0" w:line="240" w:lineRule="auto"/>
              <w:rPr>
                <w:rFonts w:ascii="Times New Roman" w:hAnsi="Times New Roman" w:cs="Times New Roman"/>
                <w:sz w:val="24"/>
                <w:szCs w:val="24"/>
                <w:lang w:val="uk-UA"/>
              </w:rPr>
            </w:pPr>
            <w:bookmarkStart w:id="66" w:name="111"/>
            <w:r w:rsidRPr="00F145A4">
              <w:rPr>
                <w:rFonts w:ascii="Times New Roman" w:hAnsi="Times New Roman" w:cs="Times New Roman"/>
                <w:color w:val="000000"/>
                <w:sz w:val="24"/>
                <w:szCs w:val="24"/>
                <w:lang w:val="uk-UA"/>
              </w:rPr>
              <w:t xml:space="preserve">Щорічна матеріальна допомога членам сімей </w:t>
            </w:r>
            <w:r w:rsidR="00537EE8" w:rsidRPr="00F145A4">
              <w:rPr>
                <w:rFonts w:ascii="Times New Roman" w:hAnsi="Times New Roman" w:cs="Times New Roman"/>
                <w:color w:val="000000"/>
                <w:sz w:val="24"/>
                <w:szCs w:val="24"/>
                <w:lang w:val="uk-UA"/>
              </w:rPr>
              <w:t xml:space="preserve">Захисників та Захисниць України, </w:t>
            </w:r>
            <w:r w:rsidRPr="00F145A4">
              <w:rPr>
                <w:rFonts w:ascii="Times New Roman" w:hAnsi="Times New Roman" w:cs="Times New Roman"/>
                <w:color w:val="000000"/>
                <w:sz w:val="24"/>
                <w:szCs w:val="24"/>
                <w:lang w:val="uk-UA"/>
              </w:rPr>
              <w:t xml:space="preserve">учасників антитерористичної операції, загиблих (померлих) унаслідок поранення, контузії чи каліцтва, одержаних під час участі в </w:t>
            </w:r>
            <w:r w:rsidRPr="00F145A4">
              <w:rPr>
                <w:rFonts w:ascii="Times New Roman" w:hAnsi="Times New Roman" w:cs="Times New Roman"/>
                <w:color w:val="000000"/>
                <w:sz w:val="24"/>
                <w:szCs w:val="24"/>
                <w:lang w:val="uk-UA"/>
              </w:rPr>
              <w:lastRenderedPageBreak/>
              <w:t>антитерористичній операції, та киян - учасників антитерористичної операції, які перебувають у полоні або зникли безвісти (та які навчаються за денною або дуальною формами здобуття освіти в закладах професійної (професійно-технічної), фахової передвищої та вищої освіти - до закінчення цих закладів освіти, але не довше ніж до досягнення ними 23 років)</w:t>
            </w:r>
          </w:p>
        </w:tc>
        <w:tc>
          <w:tcPr>
            <w:tcW w:w="545" w:type="pct"/>
            <w:tcBorders>
              <w:top w:val="outset" w:sz="8" w:space="0" w:color="000000"/>
              <w:left w:val="outset" w:sz="8" w:space="0" w:color="000000"/>
              <w:bottom w:val="outset" w:sz="8" w:space="0" w:color="000000"/>
              <w:right w:val="outset" w:sz="8" w:space="0" w:color="000000"/>
            </w:tcBorders>
            <w:vAlign w:val="center"/>
          </w:tcPr>
          <w:p w14:paraId="40E83642"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67" w:name="112"/>
            <w:bookmarkEnd w:id="66"/>
            <w:r w:rsidRPr="00F145A4">
              <w:rPr>
                <w:rFonts w:ascii="Times New Roman" w:hAnsi="Times New Roman" w:cs="Times New Roman"/>
                <w:color w:val="000000"/>
                <w:sz w:val="24"/>
                <w:szCs w:val="24"/>
                <w:lang w:val="uk-UA"/>
              </w:rPr>
              <w:lastRenderedPageBreak/>
              <w:t>593</w:t>
            </w:r>
          </w:p>
        </w:tc>
        <w:tc>
          <w:tcPr>
            <w:tcW w:w="545" w:type="pct"/>
            <w:tcBorders>
              <w:top w:val="outset" w:sz="8" w:space="0" w:color="000000"/>
              <w:left w:val="outset" w:sz="8" w:space="0" w:color="000000"/>
              <w:bottom w:val="outset" w:sz="8" w:space="0" w:color="000000"/>
              <w:right w:val="outset" w:sz="8" w:space="0" w:color="000000"/>
            </w:tcBorders>
            <w:vAlign w:val="center"/>
          </w:tcPr>
          <w:p w14:paraId="277651C7"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68" w:name="113"/>
            <w:bookmarkEnd w:id="67"/>
            <w:r w:rsidRPr="00F145A4">
              <w:rPr>
                <w:rFonts w:ascii="Times New Roman" w:hAnsi="Times New Roman" w:cs="Times New Roman"/>
                <w:color w:val="000000"/>
                <w:sz w:val="24"/>
                <w:szCs w:val="24"/>
                <w:lang w:val="uk-UA"/>
              </w:rPr>
              <w:t>645</w:t>
            </w:r>
          </w:p>
        </w:tc>
        <w:tc>
          <w:tcPr>
            <w:tcW w:w="545" w:type="pct"/>
            <w:tcBorders>
              <w:top w:val="outset" w:sz="8" w:space="0" w:color="000000"/>
              <w:left w:val="outset" w:sz="8" w:space="0" w:color="000000"/>
              <w:bottom w:val="outset" w:sz="8" w:space="0" w:color="000000"/>
              <w:right w:val="outset" w:sz="8" w:space="0" w:color="000000"/>
            </w:tcBorders>
            <w:vAlign w:val="center"/>
          </w:tcPr>
          <w:p w14:paraId="012C03EE"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69" w:name="114"/>
            <w:bookmarkEnd w:id="68"/>
            <w:r w:rsidRPr="00F145A4">
              <w:rPr>
                <w:rFonts w:ascii="Times New Roman" w:hAnsi="Times New Roman" w:cs="Times New Roman"/>
                <w:color w:val="000000"/>
                <w:sz w:val="24"/>
                <w:szCs w:val="24"/>
                <w:lang w:val="uk-UA"/>
              </w:rPr>
              <w:t>650</w:t>
            </w:r>
          </w:p>
        </w:tc>
        <w:tc>
          <w:tcPr>
            <w:tcW w:w="545" w:type="pct"/>
            <w:tcBorders>
              <w:top w:val="outset" w:sz="8" w:space="0" w:color="000000"/>
              <w:left w:val="outset" w:sz="8" w:space="0" w:color="000000"/>
              <w:bottom w:val="outset" w:sz="8" w:space="0" w:color="000000"/>
              <w:right w:val="outset" w:sz="8" w:space="0" w:color="000000"/>
            </w:tcBorders>
            <w:vAlign w:val="center"/>
          </w:tcPr>
          <w:p w14:paraId="109F83A0" w14:textId="77777777" w:rsidR="008C09F8" w:rsidRPr="00F145A4" w:rsidRDefault="008C09F8"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630</w:t>
            </w:r>
          </w:p>
        </w:tc>
        <w:tc>
          <w:tcPr>
            <w:tcW w:w="545" w:type="pct"/>
            <w:tcBorders>
              <w:top w:val="outset" w:sz="8" w:space="0" w:color="000000"/>
              <w:left w:val="outset" w:sz="8" w:space="0" w:color="000000"/>
              <w:bottom w:val="outset" w:sz="8" w:space="0" w:color="000000"/>
              <w:right w:val="outset" w:sz="8" w:space="0" w:color="000000"/>
            </w:tcBorders>
            <w:vAlign w:val="center"/>
          </w:tcPr>
          <w:p w14:paraId="52895383" w14:textId="77777777" w:rsidR="00044FD6" w:rsidRPr="00F145A4" w:rsidRDefault="00044FD6"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3042</w:t>
            </w:r>
          </w:p>
        </w:tc>
        <w:tc>
          <w:tcPr>
            <w:tcW w:w="544" w:type="pct"/>
            <w:tcBorders>
              <w:top w:val="outset" w:sz="8" w:space="0" w:color="000000"/>
              <w:left w:val="outset" w:sz="8" w:space="0" w:color="000000"/>
              <w:bottom w:val="outset" w:sz="8" w:space="0" w:color="000000"/>
              <w:right w:val="outset" w:sz="8" w:space="0" w:color="000000"/>
            </w:tcBorders>
            <w:vAlign w:val="center"/>
          </w:tcPr>
          <w:p w14:paraId="7955AB61" w14:textId="77777777" w:rsidR="00B005B9" w:rsidRPr="00F145A4" w:rsidRDefault="00765B98"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5400</w:t>
            </w:r>
          </w:p>
        </w:tc>
        <w:bookmarkEnd w:id="69"/>
      </w:tr>
      <w:tr w:rsidR="00B005B9" w:rsidRPr="00F145A4" w14:paraId="19E25A1A" w14:textId="77777777" w:rsidTr="00626A69">
        <w:trPr>
          <w:trHeight w:val="45"/>
          <w:tblCellSpacing w:w="0" w:type="auto"/>
        </w:trPr>
        <w:tc>
          <w:tcPr>
            <w:tcW w:w="1731" w:type="pct"/>
            <w:tcBorders>
              <w:top w:val="outset" w:sz="8" w:space="0" w:color="000000"/>
              <w:left w:val="outset" w:sz="8" w:space="0" w:color="000000"/>
              <w:bottom w:val="outset" w:sz="8" w:space="0" w:color="000000"/>
              <w:right w:val="outset" w:sz="8" w:space="0" w:color="000000"/>
            </w:tcBorders>
            <w:vAlign w:val="center"/>
          </w:tcPr>
          <w:p w14:paraId="22EE291D" w14:textId="77777777" w:rsidR="00B005B9" w:rsidRPr="00F145A4" w:rsidRDefault="00B005B9" w:rsidP="00AD15BC">
            <w:pPr>
              <w:spacing w:after="0" w:line="240" w:lineRule="auto"/>
              <w:rPr>
                <w:rFonts w:ascii="Times New Roman" w:hAnsi="Times New Roman" w:cs="Times New Roman"/>
                <w:sz w:val="24"/>
                <w:szCs w:val="24"/>
                <w:lang w:val="uk-UA"/>
              </w:rPr>
            </w:pPr>
            <w:bookmarkStart w:id="70" w:name="115"/>
            <w:r w:rsidRPr="00F145A4">
              <w:rPr>
                <w:rFonts w:ascii="Times New Roman" w:hAnsi="Times New Roman" w:cs="Times New Roman"/>
                <w:color w:val="000000"/>
                <w:sz w:val="24"/>
                <w:szCs w:val="24"/>
                <w:lang w:val="uk-UA"/>
              </w:rPr>
              <w:t>Щомісячна адресна матеріальна допомога непрацездатним батькам; дружинам (чоловікам) та повнолітнім дітям, які мають статус особи з інвалідністю I, II, III групи; малолітнім і неповнолітнім дітям, пасинкам, падчеркам учасників антитерористичної операції, загиблих (померлих) унаслідок поранення, контузії чи каліцтва, одержаних під час участі в антитерористичній операції, та киян - учасників антитерористичної операції, які перебувають у полоні або зникли безвісти</w:t>
            </w:r>
          </w:p>
        </w:tc>
        <w:tc>
          <w:tcPr>
            <w:tcW w:w="545" w:type="pct"/>
            <w:tcBorders>
              <w:top w:val="outset" w:sz="8" w:space="0" w:color="000000"/>
              <w:left w:val="outset" w:sz="8" w:space="0" w:color="000000"/>
              <w:bottom w:val="outset" w:sz="8" w:space="0" w:color="000000"/>
              <w:right w:val="outset" w:sz="8" w:space="0" w:color="000000"/>
            </w:tcBorders>
            <w:vAlign w:val="center"/>
          </w:tcPr>
          <w:p w14:paraId="25ABFCED"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71" w:name="116"/>
            <w:bookmarkEnd w:id="70"/>
            <w:r w:rsidRPr="00F145A4">
              <w:rPr>
                <w:rFonts w:ascii="Times New Roman" w:hAnsi="Times New Roman" w:cs="Times New Roman"/>
                <w:color w:val="000000"/>
                <w:sz w:val="24"/>
                <w:szCs w:val="24"/>
                <w:lang w:val="uk-UA"/>
              </w:rPr>
              <w:t>158</w:t>
            </w:r>
          </w:p>
        </w:tc>
        <w:tc>
          <w:tcPr>
            <w:tcW w:w="545" w:type="pct"/>
            <w:tcBorders>
              <w:top w:val="outset" w:sz="8" w:space="0" w:color="000000"/>
              <w:left w:val="outset" w:sz="8" w:space="0" w:color="000000"/>
              <w:bottom w:val="outset" w:sz="8" w:space="0" w:color="000000"/>
              <w:right w:val="outset" w:sz="8" w:space="0" w:color="000000"/>
            </w:tcBorders>
            <w:vAlign w:val="center"/>
          </w:tcPr>
          <w:p w14:paraId="5212DD33"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72" w:name="117"/>
            <w:bookmarkEnd w:id="71"/>
            <w:r w:rsidRPr="00F145A4">
              <w:rPr>
                <w:rFonts w:ascii="Times New Roman" w:hAnsi="Times New Roman" w:cs="Times New Roman"/>
                <w:color w:val="000000"/>
                <w:sz w:val="24"/>
                <w:szCs w:val="24"/>
                <w:lang w:val="uk-UA"/>
              </w:rPr>
              <w:t>166</w:t>
            </w:r>
          </w:p>
        </w:tc>
        <w:tc>
          <w:tcPr>
            <w:tcW w:w="545" w:type="pct"/>
            <w:tcBorders>
              <w:top w:val="outset" w:sz="8" w:space="0" w:color="000000"/>
              <w:left w:val="outset" w:sz="8" w:space="0" w:color="000000"/>
              <w:bottom w:val="outset" w:sz="8" w:space="0" w:color="000000"/>
              <w:right w:val="outset" w:sz="8" w:space="0" w:color="000000"/>
            </w:tcBorders>
            <w:vAlign w:val="center"/>
          </w:tcPr>
          <w:p w14:paraId="38BCC3D8"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73" w:name="118"/>
            <w:bookmarkEnd w:id="72"/>
            <w:r w:rsidRPr="00F145A4">
              <w:rPr>
                <w:rFonts w:ascii="Times New Roman" w:hAnsi="Times New Roman" w:cs="Times New Roman"/>
                <w:color w:val="000000"/>
                <w:sz w:val="24"/>
                <w:szCs w:val="24"/>
                <w:lang w:val="uk-UA"/>
              </w:rPr>
              <w:t>191</w:t>
            </w:r>
          </w:p>
        </w:tc>
        <w:tc>
          <w:tcPr>
            <w:tcW w:w="545" w:type="pct"/>
            <w:tcBorders>
              <w:top w:val="outset" w:sz="8" w:space="0" w:color="000000"/>
              <w:left w:val="outset" w:sz="8" w:space="0" w:color="000000"/>
              <w:bottom w:val="outset" w:sz="8" w:space="0" w:color="000000"/>
              <w:right w:val="outset" w:sz="8" w:space="0" w:color="000000"/>
            </w:tcBorders>
            <w:vAlign w:val="center"/>
          </w:tcPr>
          <w:p w14:paraId="3CB218E6" w14:textId="77777777" w:rsidR="00174F7F" w:rsidRPr="00F145A4" w:rsidRDefault="00174F7F"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414</w:t>
            </w:r>
          </w:p>
        </w:tc>
        <w:tc>
          <w:tcPr>
            <w:tcW w:w="545" w:type="pct"/>
            <w:tcBorders>
              <w:top w:val="outset" w:sz="8" w:space="0" w:color="000000"/>
              <w:left w:val="outset" w:sz="8" w:space="0" w:color="000000"/>
              <w:bottom w:val="outset" w:sz="8" w:space="0" w:color="000000"/>
              <w:right w:val="outset" w:sz="8" w:space="0" w:color="000000"/>
            </w:tcBorders>
            <w:vAlign w:val="center"/>
          </w:tcPr>
          <w:p w14:paraId="17720AD2" w14:textId="77777777" w:rsidR="00174F7F" w:rsidRPr="00F145A4" w:rsidRDefault="00174F7F"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2107</w:t>
            </w:r>
          </w:p>
        </w:tc>
        <w:tc>
          <w:tcPr>
            <w:tcW w:w="544" w:type="pct"/>
            <w:tcBorders>
              <w:top w:val="outset" w:sz="8" w:space="0" w:color="000000"/>
              <w:left w:val="outset" w:sz="8" w:space="0" w:color="000000"/>
              <w:bottom w:val="outset" w:sz="8" w:space="0" w:color="000000"/>
              <w:right w:val="outset" w:sz="8" w:space="0" w:color="000000"/>
            </w:tcBorders>
            <w:vAlign w:val="center"/>
          </w:tcPr>
          <w:p w14:paraId="0D15D6E9" w14:textId="77777777" w:rsidR="00B005B9" w:rsidRPr="00F145A4" w:rsidRDefault="00DB16CF"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3102</w:t>
            </w:r>
          </w:p>
        </w:tc>
        <w:bookmarkEnd w:id="73"/>
      </w:tr>
      <w:tr w:rsidR="00B005B9" w:rsidRPr="00F145A4" w14:paraId="6FBC76BF" w14:textId="77777777" w:rsidTr="00626A69">
        <w:trPr>
          <w:trHeight w:val="45"/>
          <w:tblCellSpacing w:w="0" w:type="auto"/>
        </w:trPr>
        <w:tc>
          <w:tcPr>
            <w:tcW w:w="1731" w:type="pct"/>
            <w:tcBorders>
              <w:top w:val="outset" w:sz="8" w:space="0" w:color="000000"/>
              <w:left w:val="outset" w:sz="8" w:space="0" w:color="000000"/>
              <w:bottom w:val="outset" w:sz="8" w:space="0" w:color="000000"/>
              <w:right w:val="outset" w:sz="8" w:space="0" w:color="000000"/>
            </w:tcBorders>
            <w:vAlign w:val="center"/>
          </w:tcPr>
          <w:p w14:paraId="1BA7466E" w14:textId="77777777" w:rsidR="00B005B9" w:rsidRPr="00F145A4" w:rsidRDefault="00B005B9" w:rsidP="00AD15BC">
            <w:pPr>
              <w:spacing w:after="0" w:line="240" w:lineRule="auto"/>
              <w:rPr>
                <w:rFonts w:ascii="Times New Roman" w:hAnsi="Times New Roman" w:cs="Times New Roman"/>
                <w:sz w:val="24"/>
                <w:szCs w:val="24"/>
                <w:lang w:val="uk-UA"/>
              </w:rPr>
            </w:pPr>
            <w:bookmarkStart w:id="74" w:name="119"/>
            <w:r w:rsidRPr="00F145A4">
              <w:rPr>
                <w:rFonts w:ascii="Times New Roman" w:hAnsi="Times New Roman" w:cs="Times New Roman"/>
                <w:color w:val="000000"/>
                <w:sz w:val="24"/>
                <w:szCs w:val="24"/>
                <w:lang w:val="uk-UA"/>
              </w:rPr>
              <w:t>Допомога на поховання киян - учасників антитерористичної операції, загиблих (померлих) унаслідок поранення, контузії чи каліцтва, одержаних під час участі в антитерористичній операції</w:t>
            </w:r>
          </w:p>
        </w:tc>
        <w:tc>
          <w:tcPr>
            <w:tcW w:w="545" w:type="pct"/>
            <w:tcBorders>
              <w:top w:val="outset" w:sz="8" w:space="0" w:color="000000"/>
              <w:left w:val="outset" w:sz="8" w:space="0" w:color="000000"/>
              <w:bottom w:val="outset" w:sz="8" w:space="0" w:color="000000"/>
              <w:right w:val="outset" w:sz="8" w:space="0" w:color="000000"/>
            </w:tcBorders>
            <w:vAlign w:val="center"/>
          </w:tcPr>
          <w:p w14:paraId="7B45992A"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75" w:name="120"/>
            <w:bookmarkEnd w:id="74"/>
            <w:r w:rsidRPr="00F145A4">
              <w:rPr>
                <w:rFonts w:ascii="Times New Roman" w:hAnsi="Times New Roman" w:cs="Times New Roman"/>
                <w:color w:val="000000"/>
                <w:sz w:val="24"/>
                <w:szCs w:val="24"/>
                <w:lang w:val="uk-UA"/>
              </w:rPr>
              <w:t>50</w:t>
            </w:r>
          </w:p>
        </w:tc>
        <w:tc>
          <w:tcPr>
            <w:tcW w:w="545" w:type="pct"/>
            <w:tcBorders>
              <w:top w:val="outset" w:sz="8" w:space="0" w:color="000000"/>
              <w:left w:val="outset" w:sz="8" w:space="0" w:color="000000"/>
              <w:bottom w:val="outset" w:sz="8" w:space="0" w:color="000000"/>
              <w:right w:val="outset" w:sz="8" w:space="0" w:color="000000"/>
            </w:tcBorders>
            <w:vAlign w:val="center"/>
          </w:tcPr>
          <w:p w14:paraId="3811CABB"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76" w:name="121"/>
            <w:bookmarkEnd w:id="75"/>
            <w:r w:rsidRPr="00F145A4">
              <w:rPr>
                <w:rFonts w:ascii="Times New Roman" w:hAnsi="Times New Roman" w:cs="Times New Roman"/>
                <w:color w:val="000000"/>
                <w:sz w:val="24"/>
                <w:szCs w:val="24"/>
                <w:lang w:val="uk-UA"/>
              </w:rPr>
              <w:t>29</w:t>
            </w:r>
          </w:p>
        </w:tc>
        <w:tc>
          <w:tcPr>
            <w:tcW w:w="545" w:type="pct"/>
            <w:tcBorders>
              <w:top w:val="outset" w:sz="8" w:space="0" w:color="000000"/>
              <w:left w:val="outset" w:sz="8" w:space="0" w:color="000000"/>
              <w:bottom w:val="outset" w:sz="8" w:space="0" w:color="000000"/>
              <w:right w:val="outset" w:sz="8" w:space="0" w:color="000000"/>
            </w:tcBorders>
            <w:vAlign w:val="center"/>
          </w:tcPr>
          <w:p w14:paraId="1D9B461F"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77" w:name="122"/>
            <w:bookmarkEnd w:id="76"/>
            <w:r w:rsidRPr="00F145A4">
              <w:rPr>
                <w:rFonts w:ascii="Times New Roman" w:hAnsi="Times New Roman" w:cs="Times New Roman"/>
                <w:color w:val="000000"/>
                <w:sz w:val="24"/>
                <w:szCs w:val="24"/>
                <w:lang w:val="uk-UA"/>
              </w:rPr>
              <w:t>20</w:t>
            </w:r>
          </w:p>
        </w:tc>
        <w:tc>
          <w:tcPr>
            <w:tcW w:w="545" w:type="pct"/>
            <w:tcBorders>
              <w:top w:val="outset" w:sz="8" w:space="0" w:color="000000"/>
              <w:left w:val="outset" w:sz="8" w:space="0" w:color="000000"/>
              <w:bottom w:val="outset" w:sz="8" w:space="0" w:color="000000"/>
              <w:right w:val="outset" w:sz="8" w:space="0" w:color="000000"/>
            </w:tcBorders>
            <w:vAlign w:val="center"/>
          </w:tcPr>
          <w:p w14:paraId="68DDD319" w14:textId="77777777" w:rsidR="00B005B9" w:rsidRPr="00F145A4" w:rsidRDefault="00174F7F"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8</w:t>
            </w:r>
          </w:p>
        </w:tc>
        <w:tc>
          <w:tcPr>
            <w:tcW w:w="545" w:type="pct"/>
            <w:tcBorders>
              <w:top w:val="outset" w:sz="8" w:space="0" w:color="000000"/>
              <w:left w:val="outset" w:sz="8" w:space="0" w:color="000000"/>
              <w:bottom w:val="outset" w:sz="8" w:space="0" w:color="000000"/>
              <w:right w:val="outset" w:sz="8" w:space="0" w:color="000000"/>
            </w:tcBorders>
            <w:vAlign w:val="center"/>
          </w:tcPr>
          <w:p w14:paraId="20F85CFF" w14:textId="77777777" w:rsidR="00B005B9" w:rsidRPr="00F145A4" w:rsidRDefault="00B005B9"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12</w:t>
            </w:r>
          </w:p>
        </w:tc>
        <w:tc>
          <w:tcPr>
            <w:tcW w:w="544" w:type="pct"/>
            <w:tcBorders>
              <w:top w:val="outset" w:sz="8" w:space="0" w:color="000000"/>
              <w:left w:val="outset" w:sz="8" w:space="0" w:color="000000"/>
              <w:bottom w:val="outset" w:sz="8" w:space="0" w:color="000000"/>
              <w:right w:val="outset" w:sz="8" w:space="0" w:color="000000"/>
            </w:tcBorders>
            <w:vAlign w:val="center"/>
          </w:tcPr>
          <w:p w14:paraId="7314603A" w14:textId="77777777" w:rsidR="00B005B9" w:rsidRPr="00F145A4" w:rsidRDefault="00624A99"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0</w:t>
            </w:r>
          </w:p>
        </w:tc>
        <w:bookmarkEnd w:id="77"/>
      </w:tr>
      <w:tr w:rsidR="00B005B9" w:rsidRPr="00F145A4" w14:paraId="5F39DA18" w14:textId="77777777" w:rsidTr="00626A69">
        <w:trPr>
          <w:trHeight w:val="45"/>
          <w:tblCellSpacing w:w="0" w:type="auto"/>
        </w:trPr>
        <w:tc>
          <w:tcPr>
            <w:tcW w:w="1731" w:type="pct"/>
            <w:tcBorders>
              <w:top w:val="outset" w:sz="8" w:space="0" w:color="000000"/>
              <w:left w:val="outset" w:sz="8" w:space="0" w:color="000000"/>
              <w:bottom w:val="outset" w:sz="8" w:space="0" w:color="000000"/>
              <w:right w:val="outset" w:sz="8" w:space="0" w:color="000000"/>
            </w:tcBorders>
            <w:vAlign w:val="center"/>
          </w:tcPr>
          <w:p w14:paraId="2C2469F6" w14:textId="77777777" w:rsidR="00B005B9" w:rsidRPr="00F145A4" w:rsidRDefault="00B005B9" w:rsidP="00AD15BC">
            <w:pPr>
              <w:spacing w:after="0" w:line="240" w:lineRule="auto"/>
              <w:rPr>
                <w:rFonts w:ascii="Times New Roman" w:hAnsi="Times New Roman" w:cs="Times New Roman"/>
                <w:sz w:val="24"/>
                <w:szCs w:val="24"/>
                <w:lang w:val="uk-UA"/>
              </w:rPr>
            </w:pPr>
            <w:bookmarkStart w:id="78" w:name="123"/>
            <w:r w:rsidRPr="00F145A4">
              <w:rPr>
                <w:rFonts w:ascii="Times New Roman" w:hAnsi="Times New Roman" w:cs="Times New Roman"/>
                <w:color w:val="000000"/>
                <w:sz w:val="24"/>
                <w:szCs w:val="24"/>
                <w:lang w:val="uk-UA"/>
              </w:rPr>
              <w:t xml:space="preserve">Матеріальна допомога на часткову компенсацію членам сімей киян - учасників антитерористичної операції, загиблих (померлих) унаслідок поранення, контузії чи каліцтва, одержаних під час участі в антитерористичній операції, на виготовлення та встановлення надгробків киянам - учасникам </w:t>
            </w:r>
            <w:r w:rsidRPr="00F145A4">
              <w:rPr>
                <w:rFonts w:ascii="Times New Roman" w:hAnsi="Times New Roman" w:cs="Times New Roman"/>
                <w:color w:val="000000"/>
                <w:sz w:val="24"/>
                <w:szCs w:val="24"/>
                <w:lang w:val="uk-UA"/>
              </w:rPr>
              <w:lastRenderedPageBreak/>
              <w:t>антитерористичної операції, загиблим (померлим) унаслідок поранення, контузії чи каліцтва, одержаних під час участі в антитерористичній операції</w:t>
            </w:r>
          </w:p>
        </w:tc>
        <w:tc>
          <w:tcPr>
            <w:tcW w:w="545" w:type="pct"/>
            <w:tcBorders>
              <w:top w:val="outset" w:sz="8" w:space="0" w:color="000000"/>
              <w:left w:val="outset" w:sz="8" w:space="0" w:color="000000"/>
              <w:bottom w:val="outset" w:sz="8" w:space="0" w:color="000000"/>
              <w:right w:val="outset" w:sz="8" w:space="0" w:color="000000"/>
            </w:tcBorders>
            <w:vAlign w:val="center"/>
          </w:tcPr>
          <w:p w14:paraId="0C01BD7D"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79" w:name="124"/>
            <w:bookmarkEnd w:id="78"/>
            <w:r w:rsidRPr="00F145A4">
              <w:rPr>
                <w:rFonts w:ascii="Times New Roman" w:hAnsi="Times New Roman" w:cs="Times New Roman"/>
                <w:color w:val="000000"/>
                <w:sz w:val="24"/>
                <w:szCs w:val="24"/>
                <w:lang w:val="uk-UA"/>
              </w:rPr>
              <w:lastRenderedPageBreak/>
              <w:t>32</w:t>
            </w:r>
          </w:p>
        </w:tc>
        <w:tc>
          <w:tcPr>
            <w:tcW w:w="545" w:type="pct"/>
            <w:tcBorders>
              <w:top w:val="outset" w:sz="8" w:space="0" w:color="000000"/>
              <w:left w:val="outset" w:sz="8" w:space="0" w:color="000000"/>
              <w:bottom w:val="outset" w:sz="8" w:space="0" w:color="000000"/>
              <w:right w:val="outset" w:sz="8" w:space="0" w:color="000000"/>
            </w:tcBorders>
            <w:vAlign w:val="center"/>
          </w:tcPr>
          <w:p w14:paraId="39CF23F3"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80" w:name="125"/>
            <w:bookmarkEnd w:id="79"/>
            <w:r w:rsidRPr="00F145A4">
              <w:rPr>
                <w:rFonts w:ascii="Times New Roman" w:hAnsi="Times New Roman" w:cs="Times New Roman"/>
                <w:color w:val="000000"/>
                <w:sz w:val="24"/>
                <w:szCs w:val="24"/>
                <w:lang w:val="uk-UA"/>
              </w:rPr>
              <w:t>12</w:t>
            </w:r>
          </w:p>
        </w:tc>
        <w:tc>
          <w:tcPr>
            <w:tcW w:w="545" w:type="pct"/>
            <w:tcBorders>
              <w:top w:val="outset" w:sz="8" w:space="0" w:color="000000"/>
              <w:left w:val="outset" w:sz="8" w:space="0" w:color="000000"/>
              <w:bottom w:val="outset" w:sz="8" w:space="0" w:color="000000"/>
              <w:right w:val="outset" w:sz="8" w:space="0" w:color="000000"/>
            </w:tcBorders>
            <w:vAlign w:val="center"/>
          </w:tcPr>
          <w:p w14:paraId="5AA2FC50"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81" w:name="126"/>
            <w:bookmarkEnd w:id="80"/>
            <w:r w:rsidRPr="00F145A4">
              <w:rPr>
                <w:rFonts w:ascii="Times New Roman" w:hAnsi="Times New Roman" w:cs="Times New Roman"/>
                <w:color w:val="000000"/>
                <w:sz w:val="24"/>
                <w:szCs w:val="24"/>
                <w:lang w:val="uk-UA"/>
              </w:rPr>
              <w:t>10</w:t>
            </w:r>
          </w:p>
        </w:tc>
        <w:tc>
          <w:tcPr>
            <w:tcW w:w="545" w:type="pct"/>
            <w:tcBorders>
              <w:top w:val="outset" w:sz="8" w:space="0" w:color="000000"/>
              <w:left w:val="outset" w:sz="8" w:space="0" w:color="000000"/>
              <w:bottom w:val="outset" w:sz="8" w:space="0" w:color="000000"/>
              <w:right w:val="outset" w:sz="8" w:space="0" w:color="000000"/>
            </w:tcBorders>
            <w:vAlign w:val="center"/>
          </w:tcPr>
          <w:p w14:paraId="39B67D80" w14:textId="77777777" w:rsidR="00B005B9" w:rsidRPr="00F145A4" w:rsidRDefault="00801FF6"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3</w:t>
            </w:r>
          </w:p>
        </w:tc>
        <w:tc>
          <w:tcPr>
            <w:tcW w:w="545" w:type="pct"/>
            <w:tcBorders>
              <w:top w:val="outset" w:sz="8" w:space="0" w:color="000000"/>
              <w:left w:val="outset" w:sz="8" w:space="0" w:color="000000"/>
              <w:bottom w:val="outset" w:sz="8" w:space="0" w:color="000000"/>
              <w:right w:val="outset" w:sz="8" w:space="0" w:color="000000"/>
            </w:tcBorders>
            <w:vAlign w:val="center"/>
          </w:tcPr>
          <w:p w14:paraId="28F97BAE" w14:textId="77777777" w:rsidR="00B005B9" w:rsidRPr="00F145A4" w:rsidRDefault="00B005B9"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105</w:t>
            </w:r>
          </w:p>
        </w:tc>
        <w:tc>
          <w:tcPr>
            <w:tcW w:w="544" w:type="pct"/>
            <w:tcBorders>
              <w:top w:val="outset" w:sz="8" w:space="0" w:color="000000"/>
              <w:left w:val="outset" w:sz="8" w:space="0" w:color="000000"/>
              <w:bottom w:val="outset" w:sz="8" w:space="0" w:color="000000"/>
              <w:right w:val="outset" w:sz="8" w:space="0" w:color="000000"/>
            </w:tcBorders>
            <w:vAlign w:val="center"/>
          </w:tcPr>
          <w:p w14:paraId="060A966F" w14:textId="77777777" w:rsidR="00B005B9" w:rsidRPr="00F145A4" w:rsidRDefault="008A1483"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206</w:t>
            </w:r>
          </w:p>
        </w:tc>
        <w:bookmarkEnd w:id="81"/>
      </w:tr>
      <w:tr w:rsidR="00B005B9" w:rsidRPr="00F145A4" w14:paraId="12FD398D" w14:textId="77777777" w:rsidTr="00626A69">
        <w:trPr>
          <w:trHeight w:val="45"/>
          <w:tblCellSpacing w:w="0" w:type="auto"/>
        </w:trPr>
        <w:tc>
          <w:tcPr>
            <w:tcW w:w="1731" w:type="pct"/>
            <w:tcBorders>
              <w:top w:val="outset" w:sz="8" w:space="0" w:color="000000"/>
              <w:left w:val="outset" w:sz="8" w:space="0" w:color="000000"/>
              <w:bottom w:val="outset" w:sz="8" w:space="0" w:color="000000"/>
              <w:right w:val="outset" w:sz="8" w:space="0" w:color="000000"/>
            </w:tcBorders>
            <w:vAlign w:val="center"/>
          </w:tcPr>
          <w:p w14:paraId="4970A648" w14:textId="77777777" w:rsidR="00B005B9" w:rsidRPr="00F145A4" w:rsidRDefault="00B005B9" w:rsidP="00AD15BC">
            <w:pPr>
              <w:spacing w:after="0" w:line="240" w:lineRule="auto"/>
              <w:rPr>
                <w:rFonts w:ascii="Times New Roman" w:hAnsi="Times New Roman" w:cs="Times New Roman"/>
                <w:sz w:val="24"/>
                <w:szCs w:val="24"/>
                <w:lang w:val="uk-UA"/>
              </w:rPr>
            </w:pPr>
            <w:bookmarkStart w:id="82" w:name="127"/>
            <w:r w:rsidRPr="00F145A4">
              <w:rPr>
                <w:rFonts w:ascii="Times New Roman" w:hAnsi="Times New Roman" w:cs="Times New Roman"/>
                <w:color w:val="000000"/>
                <w:sz w:val="24"/>
                <w:szCs w:val="24"/>
                <w:lang w:val="uk-UA"/>
              </w:rPr>
              <w:t>Компенсація витрат на придбання лікарських засобів і медичних виробів при лікуванні в амбулаторних та/або стаціонарних умовах, ендопротезуванні, слухопротезуванні, протезуванні ока киянам - учасникам антитерористичної операції, членам сімей учасників антитерористичної операції, загиблих (померлих) унаслідок поранення, контузії чи каліцтва, одержаних під час участі в антитерористичній операції, та киян - учасників антитерористичної операції, які перебувають у полоні або зникли безвісти</w:t>
            </w:r>
          </w:p>
        </w:tc>
        <w:tc>
          <w:tcPr>
            <w:tcW w:w="545" w:type="pct"/>
            <w:tcBorders>
              <w:top w:val="outset" w:sz="8" w:space="0" w:color="000000"/>
              <w:left w:val="outset" w:sz="8" w:space="0" w:color="000000"/>
              <w:bottom w:val="outset" w:sz="8" w:space="0" w:color="000000"/>
              <w:right w:val="outset" w:sz="8" w:space="0" w:color="000000"/>
            </w:tcBorders>
            <w:vAlign w:val="center"/>
          </w:tcPr>
          <w:p w14:paraId="01A7F0A7"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83" w:name="128"/>
            <w:bookmarkEnd w:id="82"/>
            <w:r w:rsidRPr="00F145A4">
              <w:rPr>
                <w:rFonts w:ascii="Times New Roman" w:hAnsi="Times New Roman" w:cs="Times New Roman"/>
                <w:color w:val="000000"/>
                <w:sz w:val="24"/>
                <w:szCs w:val="24"/>
                <w:lang w:val="uk-UA"/>
              </w:rPr>
              <w:t>30</w:t>
            </w:r>
          </w:p>
        </w:tc>
        <w:tc>
          <w:tcPr>
            <w:tcW w:w="545" w:type="pct"/>
            <w:tcBorders>
              <w:top w:val="outset" w:sz="8" w:space="0" w:color="000000"/>
              <w:left w:val="outset" w:sz="8" w:space="0" w:color="000000"/>
              <w:bottom w:val="outset" w:sz="8" w:space="0" w:color="000000"/>
              <w:right w:val="outset" w:sz="8" w:space="0" w:color="000000"/>
            </w:tcBorders>
            <w:vAlign w:val="center"/>
          </w:tcPr>
          <w:p w14:paraId="22C7D7A3"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84" w:name="129"/>
            <w:bookmarkEnd w:id="83"/>
            <w:r w:rsidRPr="00F145A4">
              <w:rPr>
                <w:rFonts w:ascii="Times New Roman" w:hAnsi="Times New Roman" w:cs="Times New Roman"/>
                <w:color w:val="000000"/>
                <w:sz w:val="24"/>
                <w:szCs w:val="24"/>
                <w:lang w:val="uk-UA"/>
              </w:rPr>
              <w:t>17</w:t>
            </w:r>
          </w:p>
        </w:tc>
        <w:tc>
          <w:tcPr>
            <w:tcW w:w="545" w:type="pct"/>
            <w:tcBorders>
              <w:top w:val="outset" w:sz="8" w:space="0" w:color="000000"/>
              <w:left w:val="outset" w:sz="8" w:space="0" w:color="000000"/>
              <w:bottom w:val="outset" w:sz="8" w:space="0" w:color="000000"/>
              <w:right w:val="outset" w:sz="8" w:space="0" w:color="000000"/>
            </w:tcBorders>
            <w:vAlign w:val="center"/>
          </w:tcPr>
          <w:p w14:paraId="67A85F0E" w14:textId="77777777" w:rsidR="00B005B9" w:rsidRPr="00F145A4" w:rsidRDefault="00B005B9" w:rsidP="00AD15BC">
            <w:pPr>
              <w:spacing w:after="0" w:line="240" w:lineRule="auto"/>
              <w:jc w:val="center"/>
              <w:rPr>
                <w:rFonts w:ascii="Times New Roman" w:hAnsi="Times New Roman" w:cs="Times New Roman"/>
                <w:sz w:val="24"/>
                <w:szCs w:val="24"/>
                <w:lang w:val="uk-UA"/>
              </w:rPr>
            </w:pPr>
            <w:bookmarkStart w:id="85" w:name="130"/>
            <w:bookmarkEnd w:id="84"/>
            <w:r w:rsidRPr="00F145A4">
              <w:rPr>
                <w:rFonts w:ascii="Times New Roman" w:hAnsi="Times New Roman" w:cs="Times New Roman"/>
                <w:color w:val="000000"/>
                <w:sz w:val="24"/>
                <w:szCs w:val="24"/>
                <w:lang w:val="uk-UA"/>
              </w:rPr>
              <w:t>26</w:t>
            </w:r>
          </w:p>
        </w:tc>
        <w:tc>
          <w:tcPr>
            <w:tcW w:w="545" w:type="pct"/>
            <w:tcBorders>
              <w:top w:val="outset" w:sz="8" w:space="0" w:color="000000"/>
              <w:left w:val="outset" w:sz="8" w:space="0" w:color="000000"/>
              <w:bottom w:val="outset" w:sz="8" w:space="0" w:color="000000"/>
              <w:right w:val="outset" w:sz="8" w:space="0" w:color="000000"/>
            </w:tcBorders>
            <w:vAlign w:val="center"/>
          </w:tcPr>
          <w:p w14:paraId="4153956F" w14:textId="77777777" w:rsidR="00B005B9" w:rsidRPr="00F145A4" w:rsidRDefault="00801FF6"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23</w:t>
            </w:r>
          </w:p>
        </w:tc>
        <w:tc>
          <w:tcPr>
            <w:tcW w:w="545" w:type="pct"/>
            <w:tcBorders>
              <w:top w:val="outset" w:sz="8" w:space="0" w:color="000000"/>
              <w:left w:val="outset" w:sz="8" w:space="0" w:color="000000"/>
              <w:bottom w:val="outset" w:sz="8" w:space="0" w:color="000000"/>
              <w:right w:val="outset" w:sz="8" w:space="0" w:color="000000"/>
            </w:tcBorders>
            <w:vAlign w:val="center"/>
          </w:tcPr>
          <w:p w14:paraId="3E98905A" w14:textId="77777777" w:rsidR="00B005B9" w:rsidRPr="00F145A4" w:rsidRDefault="00B005B9"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56</w:t>
            </w:r>
          </w:p>
        </w:tc>
        <w:tc>
          <w:tcPr>
            <w:tcW w:w="544" w:type="pct"/>
            <w:tcBorders>
              <w:top w:val="outset" w:sz="8" w:space="0" w:color="000000"/>
              <w:left w:val="outset" w:sz="8" w:space="0" w:color="000000"/>
              <w:bottom w:val="outset" w:sz="8" w:space="0" w:color="000000"/>
              <w:right w:val="outset" w:sz="8" w:space="0" w:color="000000"/>
            </w:tcBorders>
            <w:vAlign w:val="center"/>
          </w:tcPr>
          <w:p w14:paraId="7DE69C0A" w14:textId="77777777" w:rsidR="00B005B9" w:rsidRPr="00F145A4" w:rsidRDefault="00C92744" w:rsidP="00AD15BC">
            <w:pPr>
              <w:spacing w:after="0" w:line="240" w:lineRule="auto"/>
              <w:jc w:val="center"/>
              <w:rPr>
                <w:rFonts w:ascii="Times New Roman" w:hAnsi="Times New Roman" w:cs="Times New Roman"/>
                <w:color w:val="000000"/>
                <w:sz w:val="24"/>
                <w:szCs w:val="24"/>
                <w:lang w:val="uk-UA"/>
              </w:rPr>
            </w:pPr>
            <w:r w:rsidRPr="00F145A4">
              <w:rPr>
                <w:rFonts w:ascii="Times New Roman" w:hAnsi="Times New Roman" w:cs="Times New Roman"/>
                <w:color w:val="000000"/>
                <w:sz w:val="24"/>
                <w:szCs w:val="24"/>
                <w:lang w:val="uk-UA"/>
              </w:rPr>
              <w:t>244</w:t>
            </w:r>
          </w:p>
        </w:tc>
        <w:bookmarkEnd w:id="85"/>
      </w:tr>
    </w:tbl>
    <w:p w14:paraId="17958AE6" w14:textId="77777777" w:rsidR="00B236B5" w:rsidRDefault="00B236B5" w:rsidP="00712B8C">
      <w:pPr>
        <w:spacing w:after="0" w:line="240" w:lineRule="auto"/>
        <w:ind w:firstLine="567"/>
        <w:jc w:val="both"/>
        <w:rPr>
          <w:rFonts w:ascii="Times New Roman" w:hAnsi="Times New Roman" w:cs="Times New Roman"/>
          <w:color w:val="000000"/>
          <w:sz w:val="28"/>
          <w:szCs w:val="28"/>
          <w:lang w:val="uk-UA"/>
        </w:rPr>
      </w:pPr>
    </w:p>
    <w:p w14:paraId="5EFE67A1" w14:textId="2E4335DD" w:rsidR="00FB51B2" w:rsidRDefault="00D201D1" w:rsidP="00712B8C">
      <w:pPr>
        <w:spacing w:after="0" w:line="240" w:lineRule="auto"/>
        <w:ind w:firstLine="567"/>
        <w:jc w:val="both"/>
        <w:rPr>
          <w:rFonts w:ascii="Times New Roman" w:hAnsi="Times New Roman" w:cs="Times New Roman"/>
          <w:color w:val="000000"/>
          <w:sz w:val="28"/>
          <w:szCs w:val="28"/>
          <w:lang w:val="uk-UA"/>
        </w:rPr>
      </w:pPr>
      <w:r w:rsidRPr="00D201D1">
        <w:rPr>
          <w:rFonts w:ascii="Times New Roman" w:hAnsi="Times New Roman" w:cs="Times New Roman"/>
          <w:color w:val="000000"/>
          <w:sz w:val="28"/>
          <w:szCs w:val="28"/>
          <w:lang w:val="uk-UA"/>
        </w:rPr>
        <w:t xml:space="preserve">Щорічно зростає кількість звернень ветеранів війни та членів їх сімей. Так, у 2022 році зареєстровано 7068 звернень до </w:t>
      </w:r>
      <w:r w:rsidR="00E8366E">
        <w:rPr>
          <w:rFonts w:ascii="Times New Roman" w:hAnsi="Times New Roman" w:cs="Times New Roman"/>
          <w:color w:val="000000"/>
          <w:sz w:val="28"/>
          <w:szCs w:val="28"/>
          <w:lang w:val="uk-UA"/>
        </w:rPr>
        <w:t>К</w:t>
      </w:r>
      <w:r w:rsidRPr="00D201D1">
        <w:rPr>
          <w:rFonts w:ascii="Times New Roman" w:hAnsi="Times New Roman" w:cs="Times New Roman"/>
          <w:color w:val="000000"/>
          <w:sz w:val="28"/>
          <w:szCs w:val="28"/>
          <w:lang w:val="uk-UA"/>
        </w:rPr>
        <w:t xml:space="preserve">омунальної бюджетної установи «Київський міський центр комплексної підтримки учасників бойових дії «КИЇВ МІЛІТАРІ ХАБ», у 2023 році </w:t>
      </w:r>
      <w:r w:rsidR="00FB51B2">
        <w:rPr>
          <w:rFonts w:ascii="Times New Roman" w:hAnsi="Times New Roman" w:cs="Times New Roman"/>
          <w:color w:val="000000"/>
          <w:sz w:val="28"/>
          <w:szCs w:val="28"/>
          <w:lang w:val="uk-UA"/>
        </w:rPr>
        <w:t>кількість звернень збільшила</w:t>
      </w:r>
      <w:r w:rsidRPr="00D201D1">
        <w:rPr>
          <w:rFonts w:ascii="Times New Roman" w:hAnsi="Times New Roman" w:cs="Times New Roman"/>
          <w:color w:val="000000"/>
          <w:sz w:val="28"/>
          <w:szCs w:val="28"/>
          <w:lang w:val="uk-UA"/>
        </w:rPr>
        <w:t xml:space="preserve">ся </w:t>
      </w:r>
      <w:r w:rsidR="00FB51B2">
        <w:rPr>
          <w:rFonts w:ascii="Times New Roman" w:hAnsi="Times New Roman" w:cs="Times New Roman"/>
          <w:color w:val="000000"/>
          <w:sz w:val="28"/>
          <w:szCs w:val="28"/>
          <w:lang w:val="uk-UA"/>
        </w:rPr>
        <w:t>до</w:t>
      </w:r>
      <w:r w:rsidRPr="00D201D1">
        <w:rPr>
          <w:rFonts w:ascii="Times New Roman" w:hAnsi="Times New Roman" w:cs="Times New Roman"/>
          <w:color w:val="000000"/>
          <w:sz w:val="28"/>
          <w:szCs w:val="28"/>
          <w:lang w:val="uk-UA"/>
        </w:rPr>
        <w:t xml:space="preserve"> 12814, у 2024 році </w:t>
      </w:r>
      <w:r w:rsidR="00FB51B2">
        <w:rPr>
          <w:rFonts w:ascii="Times New Roman" w:hAnsi="Times New Roman" w:cs="Times New Roman"/>
          <w:color w:val="000000"/>
          <w:sz w:val="28"/>
          <w:szCs w:val="28"/>
          <w:lang w:val="uk-UA"/>
        </w:rPr>
        <w:t>- до</w:t>
      </w:r>
      <w:r w:rsidRPr="00D201D1">
        <w:rPr>
          <w:rFonts w:ascii="Times New Roman" w:hAnsi="Times New Roman" w:cs="Times New Roman"/>
          <w:color w:val="000000"/>
          <w:sz w:val="28"/>
          <w:szCs w:val="28"/>
          <w:lang w:val="uk-UA"/>
        </w:rPr>
        <w:t xml:space="preserve"> 27580. </w:t>
      </w:r>
    </w:p>
    <w:p w14:paraId="60DA6FAA" w14:textId="77777777" w:rsidR="00F07015" w:rsidRDefault="00021586" w:rsidP="00712B8C">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 метою вивчення потреб ветеранів, демобілізованих, членів сімей військових було проведено моніторинг стану надання послуг супроводу.</w:t>
      </w:r>
      <w:r w:rsidR="00B24A61">
        <w:rPr>
          <w:rFonts w:ascii="Times New Roman" w:hAnsi="Times New Roman" w:cs="Times New Roman"/>
          <w:color w:val="000000"/>
          <w:sz w:val="28"/>
          <w:szCs w:val="28"/>
          <w:lang w:val="uk-UA"/>
        </w:rPr>
        <w:t xml:space="preserve"> </w:t>
      </w:r>
    </w:p>
    <w:p w14:paraId="36FAC757" w14:textId="619D0619" w:rsidR="00BA606A" w:rsidRDefault="00BA606A" w:rsidP="00712B8C">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За підсумками моніторингу діяльності фахівців із супроводу ветеранів у 2025 році визначено основні запити Захисників та Захисниць України, членів їхніх </w:t>
      </w:r>
      <w:r w:rsidR="00963BA7">
        <w:rPr>
          <w:rFonts w:ascii="Times New Roman" w:hAnsi="Times New Roman" w:cs="Times New Roman"/>
          <w:color w:val="000000"/>
          <w:sz w:val="28"/>
          <w:szCs w:val="28"/>
          <w:lang w:val="uk-UA"/>
        </w:rPr>
        <w:t>сімей</w:t>
      </w:r>
      <w:r>
        <w:rPr>
          <w:rFonts w:ascii="Times New Roman" w:hAnsi="Times New Roman" w:cs="Times New Roman"/>
          <w:color w:val="000000"/>
          <w:sz w:val="28"/>
          <w:szCs w:val="28"/>
          <w:lang w:val="uk-UA"/>
        </w:rPr>
        <w:t>, що потребують уваги</w:t>
      </w:r>
      <w:r w:rsidR="006D1BD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і є складовою вихідних даних </w:t>
      </w:r>
      <w:r w:rsidR="006D1BDC">
        <w:rPr>
          <w:rFonts w:ascii="Times New Roman" w:hAnsi="Times New Roman" w:cs="Times New Roman"/>
          <w:color w:val="000000"/>
          <w:sz w:val="28"/>
          <w:szCs w:val="28"/>
          <w:lang w:val="uk-UA"/>
        </w:rPr>
        <w:t>для розробки Програми.</w:t>
      </w:r>
    </w:p>
    <w:p w14:paraId="4DBE34BD" w14:textId="77777777" w:rsidR="00BA606A" w:rsidRDefault="00BA606A" w:rsidP="00712B8C">
      <w:pPr>
        <w:spacing w:after="0" w:line="240" w:lineRule="auto"/>
        <w:ind w:firstLine="567"/>
        <w:jc w:val="both"/>
        <w:rPr>
          <w:rFonts w:ascii="Times New Roman" w:hAnsi="Times New Roman" w:cs="Times New Roman"/>
          <w:color w:val="000000"/>
          <w:sz w:val="28"/>
          <w:szCs w:val="28"/>
          <w:lang w:val="uk-UA"/>
        </w:rPr>
      </w:pPr>
    </w:p>
    <w:tbl>
      <w:tblPr>
        <w:tblStyle w:val="a6"/>
        <w:tblW w:w="5000" w:type="pct"/>
        <w:tblLook w:val="04A0" w:firstRow="1" w:lastRow="0" w:firstColumn="1" w:lastColumn="0" w:noHBand="0" w:noVBand="1"/>
      </w:tblPr>
      <w:tblGrid>
        <w:gridCol w:w="5418"/>
        <w:gridCol w:w="1054"/>
        <w:gridCol w:w="1053"/>
        <w:gridCol w:w="1053"/>
        <w:gridCol w:w="1051"/>
      </w:tblGrid>
      <w:tr w:rsidR="007B3C55" w:rsidRPr="000C2CC9" w14:paraId="252B3E5B" w14:textId="77777777" w:rsidTr="00AD15BC">
        <w:trPr>
          <w:trHeight w:val="3251"/>
        </w:trPr>
        <w:tc>
          <w:tcPr>
            <w:tcW w:w="2813" w:type="pct"/>
            <w:vAlign w:val="center"/>
          </w:tcPr>
          <w:p w14:paraId="14FA123A"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Назва запиту</w:t>
            </w:r>
          </w:p>
        </w:tc>
        <w:tc>
          <w:tcPr>
            <w:tcW w:w="547" w:type="pct"/>
            <w:textDirection w:val="btLr"/>
            <w:vAlign w:val="center"/>
          </w:tcPr>
          <w:p w14:paraId="42449B03" w14:textId="77777777" w:rsidR="00AD15BC" w:rsidRDefault="007B3C55" w:rsidP="00AD15BC">
            <w:pPr>
              <w:spacing w:after="0" w:line="240" w:lineRule="auto"/>
              <w:ind w:left="113" w:right="113"/>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загальна кількість</w:t>
            </w:r>
          </w:p>
          <w:p w14:paraId="5899ED32" w14:textId="234251B0" w:rsidR="007B3C55" w:rsidRPr="00AD15BC" w:rsidRDefault="007B3C55" w:rsidP="00AD15BC">
            <w:pPr>
              <w:spacing w:after="0" w:line="240" w:lineRule="auto"/>
              <w:ind w:left="113" w:right="113"/>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 xml:space="preserve"> запитів</w:t>
            </w:r>
          </w:p>
        </w:tc>
        <w:tc>
          <w:tcPr>
            <w:tcW w:w="547" w:type="pct"/>
            <w:textDirection w:val="btLr"/>
            <w:vAlign w:val="center"/>
          </w:tcPr>
          <w:p w14:paraId="3D267949" w14:textId="77777777" w:rsidR="00AD15BC" w:rsidRDefault="007B3C55" w:rsidP="00AD15BC">
            <w:pPr>
              <w:spacing w:after="0" w:line="240" w:lineRule="auto"/>
              <w:ind w:left="113" w:right="113"/>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запити від ветеранів</w:t>
            </w:r>
          </w:p>
          <w:p w14:paraId="242D84DC" w14:textId="5CFBA644" w:rsidR="007B3C55" w:rsidRPr="00AD15BC" w:rsidRDefault="007B3C55" w:rsidP="00AD15BC">
            <w:pPr>
              <w:spacing w:after="0" w:line="240" w:lineRule="auto"/>
              <w:ind w:left="113" w:right="113"/>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 xml:space="preserve"> війни</w:t>
            </w:r>
          </w:p>
        </w:tc>
        <w:tc>
          <w:tcPr>
            <w:tcW w:w="547" w:type="pct"/>
            <w:textDirection w:val="btLr"/>
            <w:vAlign w:val="center"/>
          </w:tcPr>
          <w:p w14:paraId="2D36733B" w14:textId="77777777" w:rsidR="00AD15BC" w:rsidRDefault="007B3C55" w:rsidP="00AD15BC">
            <w:pPr>
              <w:spacing w:after="0" w:line="240" w:lineRule="auto"/>
              <w:ind w:left="113" w:right="113"/>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запити від демобілізованих</w:t>
            </w:r>
          </w:p>
          <w:p w14:paraId="014EC2C5" w14:textId="0807C5A8" w:rsidR="007B3C55" w:rsidRPr="00AD15BC" w:rsidRDefault="007B3C55" w:rsidP="00AD15BC">
            <w:pPr>
              <w:spacing w:after="0" w:line="240" w:lineRule="auto"/>
              <w:ind w:left="113" w:right="113"/>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 xml:space="preserve"> осіб</w:t>
            </w:r>
          </w:p>
        </w:tc>
        <w:tc>
          <w:tcPr>
            <w:tcW w:w="547" w:type="pct"/>
            <w:textDirection w:val="btLr"/>
            <w:vAlign w:val="center"/>
          </w:tcPr>
          <w:p w14:paraId="2DD7244D" w14:textId="77777777" w:rsidR="00AD15BC" w:rsidRDefault="007B3C55" w:rsidP="00AD15BC">
            <w:pPr>
              <w:spacing w:after="0" w:line="240" w:lineRule="auto"/>
              <w:ind w:left="113" w:right="113"/>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 xml:space="preserve">запити від членів сімей, </w:t>
            </w:r>
          </w:p>
          <w:p w14:paraId="4592A0AF" w14:textId="71C5017E" w:rsidR="007B3C55" w:rsidRPr="00AD15BC" w:rsidRDefault="007B3C55" w:rsidP="00AD15BC">
            <w:pPr>
              <w:spacing w:after="0" w:line="240" w:lineRule="auto"/>
              <w:ind w:left="113" w:right="113"/>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ветеранів/ демобілізованих осіб</w:t>
            </w:r>
          </w:p>
        </w:tc>
      </w:tr>
      <w:tr w:rsidR="007B3C55" w:rsidRPr="00AD15BC" w14:paraId="0BDC8094" w14:textId="77777777" w:rsidTr="00AD15BC">
        <w:tc>
          <w:tcPr>
            <w:tcW w:w="2813" w:type="pct"/>
          </w:tcPr>
          <w:p w14:paraId="0703F3C4"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w w:val="105"/>
                <w:sz w:val="24"/>
                <w:szCs w:val="24"/>
                <w:lang w:val="uk-UA"/>
              </w:rPr>
              <w:lastRenderedPageBreak/>
              <w:t>1. П</w:t>
            </w:r>
            <w:r w:rsidRPr="00AD15BC">
              <w:rPr>
                <w:rFonts w:ascii="Times New Roman" w:hAnsi="Times New Roman" w:cs="Times New Roman"/>
                <w:sz w:val="24"/>
                <w:szCs w:val="24"/>
                <w:lang w:val="uk-UA"/>
              </w:rPr>
              <w:t>роведення</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інформування/консультування</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щодо</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сприяння</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організаційному вирішенню питань надання правової, соціальної,</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психологічної</w:t>
            </w:r>
            <w:r w:rsidRPr="00AD15BC">
              <w:rPr>
                <w:rFonts w:ascii="Times New Roman" w:hAnsi="Times New Roman" w:cs="Times New Roman"/>
                <w:spacing w:val="19"/>
                <w:sz w:val="24"/>
                <w:szCs w:val="24"/>
                <w:lang w:val="uk-UA"/>
              </w:rPr>
              <w:t xml:space="preserve"> </w:t>
            </w:r>
            <w:r w:rsidRPr="00AD15BC">
              <w:rPr>
                <w:rFonts w:ascii="Times New Roman" w:hAnsi="Times New Roman" w:cs="Times New Roman"/>
                <w:sz w:val="24"/>
                <w:szCs w:val="24"/>
                <w:lang w:val="uk-UA"/>
              </w:rPr>
              <w:t>допомоги</w:t>
            </w:r>
          </w:p>
        </w:tc>
        <w:tc>
          <w:tcPr>
            <w:tcW w:w="547" w:type="pct"/>
          </w:tcPr>
          <w:p w14:paraId="3DAB5D5A"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210</w:t>
            </w:r>
          </w:p>
        </w:tc>
        <w:tc>
          <w:tcPr>
            <w:tcW w:w="547" w:type="pct"/>
          </w:tcPr>
          <w:p w14:paraId="7229138B"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137</w:t>
            </w:r>
          </w:p>
        </w:tc>
        <w:tc>
          <w:tcPr>
            <w:tcW w:w="547" w:type="pct"/>
          </w:tcPr>
          <w:p w14:paraId="2CDFB123" w14:textId="77777777" w:rsidR="007B3C55" w:rsidRPr="00E467D1" w:rsidRDefault="007B3C55" w:rsidP="00AD15BC">
            <w:pPr>
              <w:spacing w:after="0" w:line="240" w:lineRule="auto"/>
              <w:jc w:val="center"/>
              <w:rPr>
                <w:rFonts w:ascii="Times New Roman" w:hAnsi="Times New Roman" w:cs="Times New Roman"/>
                <w:bCs/>
                <w:sz w:val="24"/>
                <w:szCs w:val="24"/>
                <w:lang w:val="uk-UA"/>
              </w:rPr>
            </w:pPr>
            <w:r w:rsidRPr="00E467D1">
              <w:rPr>
                <w:rFonts w:ascii="Times New Roman" w:hAnsi="Times New Roman" w:cs="Times New Roman"/>
                <w:bCs/>
                <w:sz w:val="24"/>
                <w:szCs w:val="24"/>
                <w:lang w:val="uk-UA"/>
              </w:rPr>
              <w:t>1</w:t>
            </w:r>
          </w:p>
        </w:tc>
        <w:tc>
          <w:tcPr>
            <w:tcW w:w="547" w:type="pct"/>
          </w:tcPr>
          <w:p w14:paraId="1C9B4616" w14:textId="77777777" w:rsidR="007B3C55" w:rsidRPr="00E467D1" w:rsidRDefault="007B3C55" w:rsidP="00AD15BC">
            <w:pPr>
              <w:spacing w:after="0" w:line="240" w:lineRule="auto"/>
              <w:jc w:val="center"/>
              <w:rPr>
                <w:rFonts w:ascii="Times New Roman" w:hAnsi="Times New Roman" w:cs="Times New Roman"/>
                <w:bCs/>
                <w:sz w:val="24"/>
                <w:szCs w:val="24"/>
                <w:lang w:val="uk-UA"/>
              </w:rPr>
            </w:pPr>
            <w:r w:rsidRPr="00E467D1">
              <w:rPr>
                <w:rFonts w:ascii="Times New Roman" w:hAnsi="Times New Roman" w:cs="Times New Roman"/>
                <w:bCs/>
                <w:sz w:val="24"/>
                <w:szCs w:val="24"/>
                <w:lang w:val="uk-UA"/>
              </w:rPr>
              <w:t>72</w:t>
            </w:r>
          </w:p>
        </w:tc>
      </w:tr>
      <w:tr w:rsidR="007B3C55" w:rsidRPr="00AD15BC" w14:paraId="064EA05B" w14:textId="77777777" w:rsidTr="00AD15BC">
        <w:tc>
          <w:tcPr>
            <w:tcW w:w="2813" w:type="pct"/>
          </w:tcPr>
          <w:p w14:paraId="253D654A"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w w:val="105"/>
                <w:sz w:val="24"/>
                <w:szCs w:val="24"/>
                <w:lang w:val="uk-UA"/>
              </w:rPr>
              <w:t xml:space="preserve">2. Надання </w:t>
            </w:r>
            <w:r w:rsidRPr="00AD15BC">
              <w:rPr>
                <w:rFonts w:ascii="Times New Roman" w:hAnsi="Times New Roman" w:cs="Times New Roman"/>
                <w:sz w:val="24"/>
                <w:szCs w:val="24"/>
                <w:lang w:val="uk-UA"/>
              </w:rPr>
              <w:t>публічних</w:t>
            </w:r>
            <w:r w:rsidRPr="00AD15BC">
              <w:rPr>
                <w:rFonts w:ascii="Times New Roman" w:hAnsi="Times New Roman" w:cs="Times New Roman"/>
                <w:spacing w:val="19"/>
                <w:sz w:val="24"/>
                <w:szCs w:val="24"/>
                <w:lang w:val="uk-UA"/>
              </w:rPr>
              <w:t xml:space="preserve"> </w:t>
            </w:r>
            <w:r w:rsidRPr="00AD15BC">
              <w:rPr>
                <w:rFonts w:ascii="Times New Roman" w:hAnsi="Times New Roman" w:cs="Times New Roman"/>
                <w:sz w:val="24"/>
                <w:szCs w:val="24"/>
                <w:lang w:val="uk-UA"/>
              </w:rPr>
              <w:t>(електронних</w:t>
            </w:r>
            <w:r w:rsidRPr="00AD15BC">
              <w:rPr>
                <w:rFonts w:ascii="Times New Roman" w:hAnsi="Times New Roman" w:cs="Times New Roman"/>
                <w:spacing w:val="19"/>
                <w:sz w:val="24"/>
                <w:szCs w:val="24"/>
                <w:lang w:val="uk-UA"/>
              </w:rPr>
              <w:t xml:space="preserve"> </w:t>
            </w:r>
            <w:r w:rsidRPr="00AD15BC">
              <w:rPr>
                <w:rFonts w:ascii="Times New Roman" w:hAnsi="Times New Roman" w:cs="Times New Roman"/>
                <w:sz w:val="24"/>
                <w:szCs w:val="24"/>
                <w:lang w:val="uk-UA"/>
              </w:rPr>
              <w:t>публічних) послуг, соціальних,</w:t>
            </w:r>
            <w:r w:rsidRPr="00AD15BC">
              <w:rPr>
                <w:rFonts w:ascii="Times New Roman" w:hAnsi="Times New Roman" w:cs="Times New Roman"/>
                <w:spacing w:val="36"/>
                <w:sz w:val="24"/>
                <w:szCs w:val="24"/>
                <w:lang w:val="uk-UA"/>
              </w:rPr>
              <w:t xml:space="preserve"> </w:t>
            </w:r>
            <w:r w:rsidRPr="00AD15BC">
              <w:rPr>
                <w:rFonts w:ascii="Times New Roman" w:hAnsi="Times New Roman" w:cs="Times New Roman"/>
                <w:sz w:val="24"/>
                <w:szCs w:val="24"/>
                <w:lang w:val="uk-UA"/>
              </w:rPr>
              <w:t>медичних,</w:t>
            </w:r>
            <w:r w:rsidRPr="00AD15BC">
              <w:rPr>
                <w:rFonts w:ascii="Times New Roman" w:hAnsi="Times New Roman" w:cs="Times New Roman"/>
                <w:spacing w:val="36"/>
                <w:sz w:val="24"/>
                <w:szCs w:val="24"/>
                <w:lang w:val="uk-UA"/>
              </w:rPr>
              <w:t xml:space="preserve"> </w:t>
            </w:r>
            <w:r w:rsidRPr="00AD15BC">
              <w:rPr>
                <w:rFonts w:ascii="Times New Roman" w:hAnsi="Times New Roman" w:cs="Times New Roman"/>
                <w:sz w:val="24"/>
                <w:szCs w:val="24"/>
                <w:lang w:val="uk-UA"/>
              </w:rPr>
              <w:t>реабілітаційних,</w:t>
            </w:r>
            <w:r w:rsidRPr="00AD15BC">
              <w:rPr>
                <w:rFonts w:ascii="Times New Roman" w:hAnsi="Times New Roman" w:cs="Times New Roman"/>
                <w:spacing w:val="36"/>
                <w:sz w:val="24"/>
                <w:szCs w:val="24"/>
                <w:lang w:val="uk-UA"/>
              </w:rPr>
              <w:t xml:space="preserve"> </w:t>
            </w:r>
            <w:r w:rsidRPr="00AD15BC">
              <w:rPr>
                <w:rFonts w:ascii="Times New Roman" w:hAnsi="Times New Roman" w:cs="Times New Roman"/>
                <w:sz w:val="24"/>
                <w:szCs w:val="24"/>
                <w:lang w:val="uk-UA"/>
              </w:rPr>
              <w:t>освітніх</w:t>
            </w:r>
            <w:r w:rsidRPr="00AD15BC">
              <w:rPr>
                <w:rFonts w:ascii="Times New Roman" w:hAnsi="Times New Roman" w:cs="Times New Roman"/>
                <w:spacing w:val="36"/>
                <w:sz w:val="24"/>
                <w:szCs w:val="24"/>
                <w:lang w:val="uk-UA"/>
              </w:rPr>
              <w:t xml:space="preserve"> </w:t>
            </w:r>
            <w:r w:rsidRPr="00AD15BC">
              <w:rPr>
                <w:rFonts w:ascii="Times New Roman" w:hAnsi="Times New Roman" w:cs="Times New Roman"/>
                <w:sz w:val="24"/>
                <w:szCs w:val="24"/>
                <w:lang w:val="uk-UA"/>
              </w:rPr>
              <w:t>та</w:t>
            </w:r>
            <w:r w:rsidRPr="00AD15BC">
              <w:rPr>
                <w:rFonts w:ascii="Times New Roman" w:hAnsi="Times New Roman" w:cs="Times New Roman"/>
                <w:spacing w:val="37"/>
                <w:sz w:val="24"/>
                <w:szCs w:val="24"/>
                <w:lang w:val="uk-UA"/>
              </w:rPr>
              <w:t xml:space="preserve"> </w:t>
            </w:r>
            <w:r w:rsidRPr="00AD15BC">
              <w:rPr>
                <w:rFonts w:ascii="Times New Roman" w:hAnsi="Times New Roman" w:cs="Times New Roman"/>
                <w:sz w:val="24"/>
                <w:szCs w:val="24"/>
                <w:lang w:val="uk-UA"/>
              </w:rPr>
              <w:t>інших</w:t>
            </w:r>
            <w:r w:rsidRPr="00AD15BC">
              <w:rPr>
                <w:rFonts w:ascii="Times New Roman" w:hAnsi="Times New Roman" w:cs="Times New Roman"/>
                <w:spacing w:val="36"/>
                <w:sz w:val="24"/>
                <w:szCs w:val="24"/>
                <w:lang w:val="uk-UA"/>
              </w:rPr>
              <w:t xml:space="preserve"> </w:t>
            </w:r>
            <w:r w:rsidRPr="00AD15BC">
              <w:rPr>
                <w:rFonts w:ascii="Times New Roman" w:hAnsi="Times New Roman" w:cs="Times New Roman"/>
                <w:sz w:val="24"/>
                <w:szCs w:val="24"/>
                <w:lang w:val="uk-UA"/>
              </w:rPr>
              <w:t>заходів з підтримки</w:t>
            </w:r>
          </w:p>
        </w:tc>
        <w:tc>
          <w:tcPr>
            <w:tcW w:w="547" w:type="pct"/>
          </w:tcPr>
          <w:p w14:paraId="3F639236"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159</w:t>
            </w:r>
          </w:p>
        </w:tc>
        <w:tc>
          <w:tcPr>
            <w:tcW w:w="547" w:type="pct"/>
          </w:tcPr>
          <w:p w14:paraId="69ED02A6"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103</w:t>
            </w:r>
          </w:p>
        </w:tc>
        <w:tc>
          <w:tcPr>
            <w:tcW w:w="547" w:type="pct"/>
          </w:tcPr>
          <w:p w14:paraId="448B7CC3" w14:textId="64BB4B3D" w:rsidR="007B3C55" w:rsidRPr="009A7E0C" w:rsidRDefault="00AD15BC" w:rsidP="00AD15BC">
            <w:pPr>
              <w:spacing w:after="0" w:line="240" w:lineRule="auto"/>
              <w:jc w:val="center"/>
              <w:rPr>
                <w:rFonts w:ascii="Times New Roman" w:hAnsi="Times New Roman" w:cs="Times New Roman"/>
                <w:b/>
                <w:sz w:val="24"/>
                <w:szCs w:val="24"/>
                <w:lang w:val="uk-UA"/>
              </w:rPr>
            </w:pPr>
            <w:r w:rsidRPr="009A7E0C">
              <w:rPr>
                <w:rFonts w:ascii="Times New Roman" w:hAnsi="Times New Roman" w:cs="Times New Roman"/>
                <w:b/>
                <w:sz w:val="24"/>
                <w:szCs w:val="24"/>
                <w:lang w:val="uk-UA"/>
              </w:rPr>
              <w:t>-</w:t>
            </w:r>
          </w:p>
        </w:tc>
        <w:tc>
          <w:tcPr>
            <w:tcW w:w="547" w:type="pct"/>
          </w:tcPr>
          <w:p w14:paraId="363E123E"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56</w:t>
            </w:r>
          </w:p>
        </w:tc>
      </w:tr>
      <w:tr w:rsidR="007B3C55" w:rsidRPr="00AD15BC" w14:paraId="01564273" w14:textId="77777777" w:rsidTr="00AD15BC">
        <w:tc>
          <w:tcPr>
            <w:tcW w:w="2813" w:type="pct"/>
          </w:tcPr>
          <w:p w14:paraId="116A6FA5"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w w:val="105"/>
                <w:sz w:val="24"/>
                <w:szCs w:val="24"/>
                <w:lang w:val="uk-UA"/>
              </w:rPr>
              <w:t xml:space="preserve">3. </w:t>
            </w:r>
            <w:r w:rsidRPr="00AD15BC">
              <w:rPr>
                <w:rFonts w:ascii="Times New Roman" w:hAnsi="Times New Roman" w:cs="Times New Roman"/>
                <w:sz w:val="24"/>
                <w:szCs w:val="24"/>
                <w:lang w:val="uk-UA"/>
              </w:rPr>
              <w:t>Надання</w:t>
            </w:r>
            <w:r w:rsidRPr="00AD15BC">
              <w:rPr>
                <w:rFonts w:ascii="Times New Roman" w:hAnsi="Times New Roman" w:cs="Times New Roman"/>
                <w:spacing w:val="5"/>
                <w:sz w:val="24"/>
                <w:szCs w:val="24"/>
                <w:lang w:val="uk-UA"/>
              </w:rPr>
              <w:t xml:space="preserve"> </w:t>
            </w:r>
            <w:r w:rsidRPr="00AD15BC">
              <w:rPr>
                <w:rFonts w:ascii="Times New Roman" w:hAnsi="Times New Roman" w:cs="Times New Roman"/>
                <w:sz w:val="24"/>
                <w:szCs w:val="24"/>
                <w:lang w:val="uk-UA"/>
              </w:rPr>
              <w:t>допомоги</w:t>
            </w:r>
            <w:r w:rsidRPr="00AD15BC">
              <w:rPr>
                <w:rFonts w:ascii="Times New Roman" w:hAnsi="Times New Roman" w:cs="Times New Roman"/>
                <w:spacing w:val="63"/>
                <w:sz w:val="24"/>
                <w:szCs w:val="24"/>
                <w:lang w:val="uk-UA"/>
              </w:rPr>
              <w:t xml:space="preserve"> </w:t>
            </w:r>
            <w:r w:rsidRPr="00AD15BC">
              <w:rPr>
                <w:rFonts w:ascii="Times New Roman" w:hAnsi="Times New Roman" w:cs="Times New Roman"/>
                <w:sz w:val="24"/>
                <w:szCs w:val="24"/>
                <w:lang w:val="uk-UA"/>
              </w:rPr>
              <w:t>в</w:t>
            </w:r>
            <w:r w:rsidRPr="00AD15BC">
              <w:rPr>
                <w:rFonts w:ascii="Times New Roman" w:hAnsi="Times New Roman" w:cs="Times New Roman"/>
                <w:spacing w:val="64"/>
                <w:sz w:val="24"/>
                <w:szCs w:val="24"/>
                <w:lang w:val="uk-UA"/>
              </w:rPr>
              <w:t xml:space="preserve"> </w:t>
            </w:r>
            <w:r w:rsidRPr="00AD15BC">
              <w:rPr>
                <w:rFonts w:ascii="Times New Roman" w:hAnsi="Times New Roman" w:cs="Times New Roman"/>
                <w:sz w:val="24"/>
                <w:szCs w:val="24"/>
                <w:lang w:val="uk-UA"/>
              </w:rPr>
              <w:t>оформленні</w:t>
            </w:r>
            <w:r w:rsidRPr="00AD15BC">
              <w:rPr>
                <w:rFonts w:ascii="Times New Roman" w:hAnsi="Times New Roman" w:cs="Times New Roman"/>
                <w:spacing w:val="63"/>
                <w:sz w:val="24"/>
                <w:szCs w:val="24"/>
                <w:lang w:val="uk-UA"/>
              </w:rPr>
              <w:t xml:space="preserve"> </w:t>
            </w:r>
            <w:r w:rsidRPr="00AD15BC">
              <w:rPr>
                <w:rFonts w:ascii="Times New Roman" w:hAnsi="Times New Roman" w:cs="Times New Roman"/>
                <w:sz w:val="24"/>
                <w:szCs w:val="24"/>
                <w:lang w:val="uk-UA"/>
              </w:rPr>
              <w:t>документів</w:t>
            </w:r>
            <w:r w:rsidRPr="00AD15BC">
              <w:rPr>
                <w:rFonts w:ascii="Times New Roman" w:hAnsi="Times New Roman" w:cs="Times New Roman"/>
                <w:spacing w:val="63"/>
                <w:sz w:val="24"/>
                <w:szCs w:val="24"/>
                <w:lang w:val="uk-UA"/>
              </w:rPr>
              <w:t xml:space="preserve"> </w:t>
            </w:r>
            <w:r w:rsidRPr="00AD15BC">
              <w:rPr>
                <w:rFonts w:ascii="Times New Roman" w:hAnsi="Times New Roman" w:cs="Times New Roman"/>
                <w:sz w:val="24"/>
                <w:szCs w:val="24"/>
                <w:lang w:val="uk-UA"/>
              </w:rPr>
              <w:t>щодо</w:t>
            </w:r>
            <w:r w:rsidRPr="00AD15BC">
              <w:rPr>
                <w:rFonts w:ascii="Times New Roman" w:hAnsi="Times New Roman" w:cs="Times New Roman"/>
                <w:spacing w:val="63"/>
                <w:sz w:val="24"/>
                <w:szCs w:val="24"/>
                <w:lang w:val="uk-UA"/>
              </w:rPr>
              <w:t xml:space="preserve"> </w:t>
            </w:r>
            <w:r w:rsidRPr="00AD15BC">
              <w:rPr>
                <w:rFonts w:ascii="Times New Roman" w:hAnsi="Times New Roman" w:cs="Times New Roman"/>
                <w:sz w:val="24"/>
                <w:szCs w:val="24"/>
                <w:lang w:val="uk-UA"/>
              </w:rPr>
              <w:t>забезпечення житлом,</w:t>
            </w:r>
            <w:r w:rsidRPr="00AD15BC">
              <w:rPr>
                <w:rFonts w:ascii="Times New Roman" w:hAnsi="Times New Roman" w:cs="Times New Roman"/>
                <w:spacing w:val="49"/>
                <w:sz w:val="24"/>
                <w:szCs w:val="24"/>
                <w:lang w:val="uk-UA"/>
              </w:rPr>
              <w:t xml:space="preserve"> </w:t>
            </w:r>
            <w:r w:rsidRPr="00AD15BC">
              <w:rPr>
                <w:rFonts w:ascii="Times New Roman" w:hAnsi="Times New Roman" w:cs="Times New Roman"/>
                <w:sz w:val="24"/>
                <w:szCs w:val="24"/>
                <w:lang w:val="uk-UA"/>
              </w:rPr>
              <w:t>земельними</w:t>
            </w:r>
            <w:r w:rsidRPr="00AD15BC">
              <w:rPr>
                <w:rFonts w:ascii="Times New Roman" w:hAnsi="Times New Roman" w:cs="Times New Roman"/>
                <w:spacing w:val="108"/>
                <w:sz w:val="24"/>
                <w:szCs w:val="24"/>
                <w:lang w:val="uk-UA"/>
              </w:rPr>
              <w:t xml:space="preserve"> </w:t>
            </w:r>
            <w:r w:rsidRPr="00AD15BC">
              <w:rPr>
                <w:rFonts w:ascii="Times New Roman" w:hAnsi="Times New Roman" w:cs="Times New Roman"/>
                <w:sz w:val="24"/>
                <w:szCs w:val="24"/>
                <w:lang w:val="uk-UA"/>
              </w:rPr>
              <w:t>ділянками</w:t>
            </w:r>
          </w:p>
        </w:tc>
        <w:tc>
          <w:tcPr>
            <w:tcW w:w="547" w:type="pct"/>
          </w:tcPr>
          <w:p w14:paraId="3B49C357"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135</w:t>
            </w:r>
          </w:p>
        </w:tc>
        <w:tc>
          <w:tcPr>
            <w:tcW w:w="547" w:type="pct"/>
          </w:tcPr>
          <w:p w14:paraId="17D7B581"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109</w:t>
            </w:r>
          </w:p>
        </w:tc>
        <w:tc>
          <w:tcPr>
            <w:tcW w:w="547" w:type="pct"/>
          </w:tcPr>
          <w:p w14:paraId="495AC19F" w14:textId="00424C37" w:rsidR="007B3C55" w:rsidRPr="009A7E0C" w:rsidRDefault="00AD15BC" w:rsidP="00AD15BC">
            <w:pPr>
              <w:spacing w:after="0" w:line="240" w:lineRule="auto"/>
              <w:jc w:val="center"/>
              <w:rPr>
                <w:rFonts w:ascii="Times New Roman" w:hAnsi="Times New Roman" w:cs="Times New Roman"/>
                <w:b/>
                <w:sz w:val="24"/>
                <w:szCs w:val="24"/>
                <w:lang w:val="uk-UA"/>
              </w:rPr>
            </w:pPr>
            <w:r w:rsidRPr="009A7E0C">
              <w:rPr>
                <w:rFonts w:ascii="Times New Roman" w:hAnsi="Times New Roman" w:cs="Times New Roman"/>
                <w:b/>
                <w:sz w:val="24"/>
                <w:szCs w:val="24"/>
                <w:lang w:val="uk-UA"/>
              </w:rPr>
              <w:t>-</w:t>
            </w:r>
          </w:p>
        </w:tc>
        <w:tc>
          <w:tcPr>
            <w:tcW w:w="547" w:type="pct"/>
          </w:tcPr>
          <w:p w14:paraId="39C2CD99"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26</w:t>
            </w:r>
          </w:p>
        </w:tc>
      </w:tr>
      <w:tr w:rsidR="007B3C55" w:rsidRPr="00AD15BC" w14:paraId="5D7F45FC" w14:textId="77777777" w:rsidTr="00AD15BC">
        <w:tc>
          <w:tcPr>
            <w:tcW w:w="2813" w:type="pct"/>
          </w:tcPr>
          <w:p w14:paraId="653FDD6A"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w w:val="105"/>
                <w:sz w:val="24"/>
                <w:szCs w:val="24"/>
                <w:lang w:val="uk-UA"/>
              </w:rPr>
              <w:t xml:space="preserve">4. Консультування  </w:t>
            </w:r>
            <w:r w:rsidRPr="00AD15BC">
              <w:rPr>
                <w:rFonts w:ascii="Times New Roman" w:hAnsi="Times New Roman" w:cs="Times New Roman"/>
                <w:sz w:val="24"/>
                <w:szCs w:val="24"/>
                <w:lang w:val="uk-UA"/>
              </w:rPr>
              <w:t>з</w:t>
            </w:r>
            <w:r w:rsidRPr="00AD15BC">
              <w:rPr>
                <w:rFonts w:ascii="Times New Roman" w:hAnsi="Times New Roman" w:cs="Times New Roman"/>
                <w:spacing w:val="108"/>
                <w:sz w:val="24"/>
                <w:szCs w:val="24"/>
                <w:lang w:val="uk-UA"/>
              </w:rPr>
              <w:t xml:space="preserve"> </w:t>
            </w:r>
            <w:r w:rsidRPr="00AD15BC">
              <w:rPr>
                <w:rFonts w:ascii="Times New Roman" w:hAnsi="Times New Roman" w:cs="Times New Roman"/>
                <w:sz w:val="24"/>
                <w:szCs w:val="24"/>
                <w:lang w:val="uk-UA"/>
              </w:rPr>
              <w:t>питань</w:t>
            </w:r>
            <w:r w:rsidRPr="00AD15BC">
              <w:rPr>
                <w:rFonts w:ascii="Times New Roman" w:hAnsi="Times New Roman" w:cs="Times New Roman"/>
                <w:spacing w:val="108"/>
                <w:sz w:val="24"/>
                <w:szCs w:val="24"/>
                <w:lang w:val="uk-UA"/>
              </w:rPr>
              <w:t xml:space="preserve"> </w:t>
            </w:r>
            <w:r w:rsidRPr="00AD15BC">
              <w:rPr>
                <w:rFonts w:ascii="Times New Roman" w:hAnsi="Times New Roman" w:cs="Times New Roman"/>
                <w:sz w:val="24"/>
                <w:szCs w:val="24"/>
                <w:lang w:val="uk-UA"/>
              </w:rPr>
              <w:t>зайнятості</w:t>
            </w:r>
            <w:r w:rsidR="00044B3B" w:rsidRPr="00AD15BC">
              <w:rPr>
                <w:rFonts w:ascii="Times New Roman" w:hAnsi="Times New Roman" w:cs="Times New Roman"/>
                <w:sz w:val="24"/>
                <w:szCs w:val="24"/>
                <w:lang w:val="uk-UA"/>
              </w:rPr>
              <w:t>,</w:t>
            </w:r>
            <w:r w:rsidRPr="00AD15BC">
              <w:rPr>
                <w:rFonts w:ascii="Times New Roman" w:hAnsi="Times New Roman" w:cs="Times New Roman"/>
                <w:sz w:val="24"/>
                <w:szCs w:val="24"/>
                <w:lang w:val="uk-UA"/>
              </w:rPr>
              <w:t xml:space="preserve"> зокрема отримання</w:t>
            </w:r>
            <w:r w:rsidRPr="00AD15BC">
              <w:rPr>
                <w:rFonts w:ascii="Times New Roman" w:hAnsi="Times New Roman" w:cs="Times New Roman"/>
                <w:spacing w:val="45"/>
                <w:sz w:val="24"/>
                <w:szCs w:val="24"/>
                <w:lang w:val="uk-UA"/>
              </w:rPr>
              <w:t xml:space="preserve"> </w:t>
            </w:r>
            <w:r w:rsidRPr="00AD15BC">
              <w:rPr>
                <w:rFonts w:ascii="Times New Roman" w:hAnsi="Times New Roman" w:cs="Times New Roman"/>
                <w:sz w:val="24"/>
                <w:szCs w:val="24"/>
                <w:lang w:val="uk-UA"/>
              </w:rPr>
              <w:t>грантової</w:t>
            </w:r>
            <w:r w:rsidRPr="00AD15BC">
              <w:rPr>
                <w:rFonts w:ascii="Times New Roman" w:hAnsi="Times New Roman" w:cs="Times New Roman"/>
                <w:spacing w:val="103"/>
                <w:sz w:val="24"/>
                <w:szCs w:val="24"/>
                <w:lang w:val="uk-UA"/>
              </w:rPr>
              <w:t xml:space="preserve"> </w:t>
            </w:r>
            <w:r w:rsidRPr="00AD15BC">
              <w:rPr>
                <w:rFonts w:ascii="Times New Roman" w:hAnsi="Times New Roman" w:cs="Times New Roman"/>
                <w:sz w:val="24"/>
                <w:szCs w:val="24"/>
                <w:lang w:val="uk-UA"/>
              </w:rPr>
              <w:t>підтримки на</w:t>
            </w:r>
            <w:r w:rsidRPr="00AD15BC">
              <w:rPr>
                <w:rFonts w:ascii="Times New Roman" w:hAnsi="Times New Roman" w:cs="Times New Roman"/>
                <w:spacing w:val="103"/>
                <w:sz w:val="24"/>
                <w:szCs w:val="24"/>
                <w:lang w:val="uk-UA"/>
              </w:rPr>
              <w:t xml:space="preserve"> </w:t>
            </w:r>
            <w:r w:rsidRPr="00AD15BC">
              <w:rPr>
                <w:rFonts w:ascii="Times New Roman" w:hAnsi="Times New Roman" w:cs="Times New Roman"/>
                <w:sz w:val="24"/>
                <w:szCs w:val="24"/>
                <w:lang w:val="uk-UA"/>
              </w:rPr>
              <w:t>розвиток</w:t>
            </w:r>
            <w:r w:rsidRPr="00AD15BC">
              <w:rPr>
                <w:rFonts w:ascii="Times New Roman" w:hAnsi="Times New Roman" w:cs="Times New Roman"/>
                <w:spacing w:val="103"/>
                <w:sz w:val="24"/>
                <w:szCs w:val="24"/>
                <w:lang w:val="uk-UA"/>
              </w:rPr>
              <w:t xml:space="preserve"> </w:t>
            </w:r>
            <w:r w:rsidRPr="00AD15BC">
              <w:rPr>
                <w:rFonts w:ascii="Times New Roman" w:hAnsi="Times New Roman" w:cs="Times New Roman"/>
                <w:sz w:val="24"/>
                <w:szCs w:val="24"/>
                <w:lang w:val="uk-UA"/>
              </w:rPr>
              <w:t>підприємницьких ініціатив</w:t>
            </w:r>
          </w:p>
        </w:tc>
        <w:tc>
          <w:tcPr>
            <w:tcW w:w="547" w:type="pct"/>
          </w:tcPr>
          <w:p w14:paraId="5E1E08B8"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85</w:t>
            </w:r>
          </w:p>
        </w:tc>
        <w:tc>
          <w:tcPr>
            <w:tcW w:w="547" w:type="pct"/>
          </w:tcPr>
          <w:p w14:paraId="41415EA6"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56</w:t>
            </w:r>
          </w:p>
        </w:tc>
        <w:tc>
          <w:tcPr>
            <w:tcW w:w="547" w:type="pct"/>
          </w:tcPr>
          <w:p w14:paraId="03D8DE0D" w14:textId="0A72806C" w:rsidR="007B3C55" w:rsidRPr="009A7E0C" w:rsidRDefault="00AD15BC" w:rsidP="00AD15BC">
            <w:pPr>
              <w:spacing w:after="0" w:line="240" w:lineRule="auto"/>
              <w:jc w:val="center"/>
              <w:rPr>
                <w:rFonts w:ascii="Times New Roman" w:hAnsi="Times New Roman" w:cs="Times New Roman"/>
                <w:b/>
                <w:sz w:val="24"/>
                <w:szCs w:val="24"/>
                <w:lang w:val="uk-UA"/>
              </w:rPr>
            </w:pPr>
            <w:r w:rsidRPr="009A7E0C">
              <w:rPr>
                <w:rFonts w:ascii="Times New Roman" w:hAnsi="Times New Roman" w:cs="Times New Roman"/>
                <w:b/>
                <w:sz w:val="24"/>
                <w:szCs w:val="24"/>
                <w:lang w:val="uk-UA"/>
              </w:rPr>
              <w:t>-</w:t>
            </w:r>
          </w:p>
        </w:tc>
        <w:tc>
          <w:tcPr>
            <w:tcW w:w="547" w:type="pct"/>
          </w:tcPr>
          <w:p w14:paraId="31CB40BC"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29</w:t>
            </w:r>
          </w:p>
        </w:tc>
      </w:tr>
      <w:tr w:rsidR="007B3C55" w:rsidRPr="00AD15BC" w14:paraId="178F218F" w14:textId="77777777" w:rsidTr="00AD15BC">
        <w:tc>
          <w:tcPr>
            <w:tcW w:w="2813" w:type="pct"/>
          </w:tcPr>
          <w:p w14:paraId="76ACBEA4"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sz w:val="24"/>
                <w:szCs w:val="24"/>
                <w:lang w:val="uk-UA"/>
              </w:rPr>
              <w:t>5. Надання допомоги з питань участі у спортивних змаганнях, у здійсненні заходів з фізкультурно- спортивної реабілітації</w:t>
            </w:r>
          </w:p>
        </w:tc>
        <w:tc>
          <w:tcPr>
            <w:tcW w:w="547" w:type="pct"/>
          </w:tcPr>
          <w:p w14:paraId="5C1AA192"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137</w:t>
            </w:r>
          </w:p>
        </w:tc>
        <w:tc>
          <w:tcPr>
            <w:tcW w:w="547" w:type="pct"/>
          </w:tcPr>
          <w:p w14:paraId="04B551F5"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90</w:t>
            </w:r>
          </w:p>
        </w:tc>
        <w:tc>
          <w:tcPr>
            <w:tcW w:w="547" w:type="pct"/>
          </w:tcPr>
          <w:p w14:paraId="3B15D768" w14:textId="65B569AE" w:rsidR="007B3C55" w:rsidRPr="009A7E0C" w:rsidRDefault="00AD15BC" w:rsidP="00AD15BC">
            <w:pPr>
              <w:spacing w:after="0" w:line="240" w:lineRule="auto"/>
              <w:jc w:val="center"/>
              <w:rPr>
                <w:rFonts w:ascii="Times New Roman" w:hAnsi="Times New Roman" w:cs="Times New Roman"/>
                <w:b/>
                <w:sz w:val="24"/>
                <w:szCs w:val="24"/>
                <w:lang w:val="uk-UA"/>
              </w:rPr>
            </w:pPr>
            <w:r w:rsidRPr="009A7E0C">
              <w:rPr>
                <w:rFonts w:ascii="Times New Roman" w:hAnsi="Times New Roman" w:cs="Times New Roman"/>
                <w:b/>
                <w:sz w:val="24"/>
                <w:szCs w:val="24"/>
                <w:lang w:val="uk-UA"/>
              </w:rPr>
              <w:t>-</w:t>
            </w:r>
          </w:p>
        </w:tc>
        <w:tc>
          <w:tcPr>
            <w:tcW w:w="547" w:type="pct"/>
          </w:tcPr>
          <w:p w14:paraId="4FF57B7C"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47</w:t>
            </w:r>
          </w:p>
        </w:tc>
      </w:tr>
      <w:tr w:rsidR="007B3C55" w:rsidRPr="00AD15BC" w14:paraId="3AFD41FC" w14:textId="77777777" w:rsidTr="00AD15BC">
        <w:tc>
          <w:tcPr>
            <w:tcW w:w="2813" w:type="pct"/>
          </w:tcPr>
          <w:p w14:paraId="690738CC"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sz w:val="24"/>
                <w:szCs w:val="24"/>
                <w:lang w:val="uk-UA"/>
              </w:rPr>
              <w:t>6. Здійснення</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супроводу</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в</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органах</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державної</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влади,</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органах</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місцевого самоврядування, підприємствах, установах, організаціях</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незалежно від форми власності, зокрема під час надання допомоги</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в</w:t>
            </w:r>
            <w:r w:rsidRPr="00AD15BC">
              <w:rPr>
                <w:rFonts w:ascii="Times New Roman" w:hAnsi="Times New Roman" w:cs="Times New Roman"/>
                <w:spacing w:val="-2"/>
                <w:sz w:val="24"/>
                <w:szCs w:val="24"/>
                <w:lang w:val="uk-UA"/>
              </w:rPr>
              <w:t xml:space="preserve"> </w:t>
            </w:r>
            <w:r w:rsidRPr="00AD15BC">
              <w:rPr>
                <w:rFonts w:ascii="Times New Roman" w:hAnsi="Times New Roman" w:cs="Times New Roman"/>
                <w:sz w:val="24"/>
                <w:szCs w:val="24"/>
                <w:lang w:val="uk-UA"/>
              </w:rPr>
              <w:t>оформленні документів</w:t>
            </w:r>
          </w:p>
        </w:tc>
        <w:tc>
          <w:tcPr>
            <w:tcW w:w="547" w:type="pct"/>
          </w:tcPr>
          <w:p w14:paraId="551ADFBF"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78</w:t>
            </w:r>
          </w:p>
        </w:tc>
        <w:tc>
          <w:tcPr>
            <w:tcW w:w="547" w:type="pct"/>
          </w:tcPr>
          <w:p w14:paraId="030682F9"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57</w:t>
            </w:r>
          </w:p>
        </w:tc>
        <w:tc>
          <w:tcPr>
            <w:tcW w:w="547" w:type="pct"/>
          </w:tcPr>
          <w:p w14:paraId="2BDB431B"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1</w:t>
            </w:r>
          </w:p>
        </w:tc>
        <w:tc>
          <w:tcPr>
            <w:tcW w:w="547" w:type="pct"/>
          </w:tcPr>
          <w:p w14:paraId="15AA2294"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20</w:t>
            </w:r>
          </w:p>
        </w:tc>
      </w:tr>
      <w:tr w:rsidR="007B3C55" w:rsidRPr="00AD15BC" w14:paraId="2331BF34" w14:textId="77777777" w:rsidTr="00AD15BC">
        <w:tc>
          <w:tcPr>
            <w:tcW w:w="2813" w:type="pct"/>
          </w:tcPr>
          <w:p w14:paraId="20D93F8F"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sz w:val="24"/>
                <w:szCs w:val="24"/>
                <w:lang w:val="uk-UA"/>
              </w:rPr>
              <w:t xml:space="preserve">7. Проведення інформаційно-просвітницької роботи з метою:       </w:t>
            </w:r>
          </w:p>
        </w:tc>
        <w:tc>
          <w:tcPr>
            <w:tcW w:w="547" w:type="pct"/>
          </w:tcPr>
          <w:p w14:paraId="496810B7"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101</w:t>
            </w:r>
          </w:p>
        </w:tc>
        <w:tc>
          <w:tcPr>
            <w:tcW w:w="547" w:type="pct"/>
          </w:tcPr>
          <w:p w14:paraId="38560610"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75</w:t>
            </w:r>
          </w:p>
        </w:tc>
        <w:tc>
          <w:tcPr>
            <w:tcW w:w="547" w:type="pct"/>
          </w:tcPr>
          <w:p w14:paraId="57335586" w14:textId="60A56EC3" w:rsidR="007B3C55" w:rsidRPr="009A7E0C" w:rsidRDefault="00AD15BC"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w:t>
            </w:r>
          </w:p>
        </w:tc>
        <w:tc>
          <w:tcPr>
            <w:tcW w:w="547" w:type="pct"/>
          </w:tcPr>
          <w:p w14:paraId="6764DAFB"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26</w:t>
            </w:r>
          </w:p>
        </w:tc>
      </w:tr>
      <w:tr w:rsidR="007B3C55" w:rsidRPr="00AD15BC" w14:paraId="5D1D978D" w14:textId="77777777" w:rsidTr="00AD15BC">
        <w:trPr>
          <w:trHeight w:val="740"/>
        </w:trPr>
        <w:tc>
          <w:tcPr>
            <w:tcW w:w="2813" w:type="pct"/>
          </w:tcPr>
          <w:p w14:paraId="4680F692"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sz w:val="24"/>
                <w:szCs w:val="24"/>
                <w:lang w:val="uk-UA"/>
              </w:rPr>
              <w:t>1) профілактики</w:t>
            </w:r>
            <w:r w:rsidRPr="00AD15BC">
              <w:rPr>
                <w:rFonts w:ascii="Times New Roman" w:hAnsi="Times New Roman" w:cs="Times New Roman"/>
                <w:spacing w:val="-6"/>
                <w:sz w:val="24"/>
                <w:szCs w:val="24"/>
                <w:lang w:val="uk-UA"/>
              </w:rPr>
              <w:t xml:space="preserve"> </w:t>
            </w:r>
            <w:r w:rsidRPr="00AD15BC">
              <w:rPr>
                <w:rFonts w:ascii="Times New Roman" w:hAnsi="Times New Roman" w:cs="Times New Roman"/>
                <w:sz w:val="24"/>
                <w:szCs w:val="24"/>
                <w:lang w:val="uk-UA"/>
              </w:rPr>
              <w:t>та</w:t>
            </w:r>
            <w:r w:rsidRPr="00AD15BC">
              <w:rPr>
                <w:rFonts w:ascii="Times New Roman" w:hAnsi="Times New Roman" w:cs="Times New Roman"/>
                <w:spacing w:val="-5"/>
                <w:sz w:val="24"/>
                <w:szCs w:val="24"/>
                <w:lang w:val="uk-UA"/>
              </w:rPr>
              <w:t xml:space="preserve"> </w:t>
            </w:r>
            <w:r w:rsidRPr="00AD15BC">
              <w:rPr>
                <w:rFonts w:ascii="Times New Roman" w:hAnsi="Times New Roman" w:cs="Times New Roman"/>
                <w:sz w:val="24"/>
                <w:szCs w:val="24"/>
                <w:lang w:val="uk-UA"/>
              </w:rPr>
              <w:t>запобігання</w:t>
            </w:r>
            <w:r w:rsidRPr="00AD15BC">
              <w:rPr>
                <w:rFonts w:ascii="Times New Roman" w:hAnsi="Times New Roman" w:cs="Times New Roman"/>
                <w:spacing w:val="-5"/>
                <w:sz w:val="24"/>
                <w:szCs w:val="24"/>
                <w:lang w:val="uk-UA"/>
              </w:rPr>
              <w:t xml:space="preserve"> </w:t>
            </w:r>
            <w:r w:rsidRPr="00AD15BC">
              <w:rPr>
                <w:rFonts w:ascii="Times New Roman" w:hAnsi="Times New Roman" w:cs="Times New Roman"/>
                <w:sz w:val="24"/>
                <w:szCs w:val="24"/>
                <w:lang w:val="uk-UA"/>
              </w:rPr>
              <w:t>розвитку</w:t>
            </w:r>
            <w:r w:rsidRPr="00AD15BC">
              <w:rPr>
                <w:rFonts w:ascii="Times New Roman" w:hAnsi="Times New Roman" w:cs="Times New Roman"/>
                <w:spacing w:val="-5"/>
                <w:sz w:val="24"/>
                <w:szCs w:val="24"/>
                <w:lang w:val="uk-UA"/>
              </w:rPr>
              <w:t xml:space="preserve"> </w:t>
            </w:r>
            <w:r w:rsidRPr="00AD15BC">
              <w:rPr>
                <w:rFonts w:ascii="Times New Roman" w:hAnsi="Times New Roman" w:cs="Times New Roman"/>
                <w:sz w:val="24"/>
                <w:szCs w:val="24"/>
                <w:lang w:val="uk-UA"/>
              </w:rPr>
              <w:t>психічних</w:t>
            </w:r>
            <w:r w:rsidRPr="00AD15BC">
              <w:rPr>
                <w:rFonts w:ascii="Times New Roman" w:hAnsi="Times New Roman" w:cs="Times New Roman"/>
                <w:spacing w:val="-6"/>
                <w:sz w:val="24"/>
                <w:szCs w:val="24"/>
                <w:lang w:val="uk-UA"/>
              </w:rPr>
              <w:t xml:space="preserve"> </w:t>
            </w:r>
            <w:r w:rsidRPr="00AD15BC">
              <w:rPr>
                <w:rFonts w:ascii="Times New Roman" w:hAnsi="Times New Roman" w:cs="Times New Roman"/>
                <w:sz w:val="24"/>
                <w:szCs w:val="24"/>
                <w:lang w:val="uk-UA"/>
              </w:rPr>
              <w:t>та</w:t>
            </w:r>
            <w:r w:rsidRPr="00AD15BC">
              <w:rPr>
                <w:rFonts w:ascii="Times New Roman" w:hAnsi="Times New Roman" w:cs="Times New Roman"/>
                <w:spacing w:val="-5"/>
                <w:sz w:val="24"/>
                <w:szCs w:val="24"/>
                <w:lang w:val="uk-UA"/>
              </w:rPr>
              <w:t xml:space="preserve"> </w:t>
            </w:r>
            <w:r w:rsidRPr="00AD15BC">
              <w:rPr>
                <w:rFonts w:ascii="Times New Roman" w:hAnsi="Times New Roman" w:cs="Times New Roman"/>
                <w:sz w:val="24"/>
                <w:szCs w:val="24"/>
                <w:lang w:val="uk-UA"/>
              </w:rPr>
              <w:t>поведінкових</w:t>
            </w:r>
            <w:r w:rsidRPr="00AD15BC">
              <w:rPr>
                <w:rFonts w:ascii="Times New Roman" w:hAnsi="Times New Roman" w:cs="Times New Roman"/>
                <w:spacing w:val="-57"/>
                <w:sz w:val="24"/>
                <w:szCs w:val="24"/>
                <w:lang w:val="uk-UA"/>
              </w:rPr>
              <w:t xml:space="preserve"> </w:t>
            </w:r>
            <w:r w:rsidRPr="00AD15BC">
              <w:rPr>
                <w:rFonts w:ascii="Times New Roman" w:hAnsi="Times New Roman" w:cs="Times New Roman"/>
                <w:sz w:val="24"/>
                <w:szCs w:val="24"/>
                <w:lang w:val="uk-UA"/>
              </w:rPr>
              <w:t>розладів</w:t>
            </w:r>
          </w:p>
        </w:tc>
        <w:tc>
          <w:tcPr>
            <w:tcW w:w="547" w:type="pct"/>
          </w:tcPr>
          <w:p w14:paraId="5C802038"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32</w:t>
            </w:r>
          </w:p>
        </w:tc>
        <w:tc>
          <w:tcPr>
            <w:tcW w:w="547" w:type="pct"/>
          </w:tcPr>
          <w:p w14:paraId="3A60F4BD"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21</w:t>
            </w:r>
          </w:p>
        </w:tc>
        <w:tc>
          <w:tcPr>
            <w:tcW w:w="547" w:type="pct"/>
          </w:tcPr>
          <w:p w14:paraId="3499BBD2" w14:textId="7BA41423" w:rsidR="007B3C55" w:rsidRPr="009A7E0C" w:rsidRDefault="00AD15BC"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w:t>
            </w:r>
          </w:p>
        </w:tc>
        <w:tc>
          <w:tcPr>
            <w:tcW w:w="547" w:type="pct"/>
          </w:tcPr>
          <w:p w14:paraId="08C733DF"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11</w:t>
            </w:r>
          </w:p>
        </w:tc>
      </w:tr>
      <w:tr w:rsidR="007B3C55" w:rsidRPr="00AD15BC" w14:paraId="030B24BA" w14:textId="77777777" w:rsidTr="00AD15BC">
        <w:tc>
          <w:tcPr>
            <w:tcW w:w="2813" w:type="pct"/>
          </w:tcPr>
          <w:p w14:paraId="534BD623"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sz w:val="24"/>
                <w:szCs w:val="24"/>
                <w:lang w:val="uk-UA"/>
              </w:rPr>
              <w:t>2) формування загального розуміння про власне психічне</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 xml:space="preserve">здоров’я </w:t>
            </w:r>
          </w:p>
        </w:tc>
        <w:tc>
          <w:tcPr>
            <w:tcW w:w="547" w:type="pct"/>
          </w:tcPr>
          <w:p w14:paraId="1F62D55B"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24</w:t>
            </w:r>
          </w:p>
        </w:tc>
        <w:tc>
          <w:tcPr>
            <w:tcW w:w="547" w:type="pct"/>
          </w:tcPr>
          <w:p w14:paraId="2D9FD954"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18</w:t>
            </w:r>
          </w:p>
        </w:tc>
        <w:tc>
          <w:tcPr>
            <w:tcW w:w="547" w:type="pct"/>
          </w:tcPr>
          <w:p w14:paraId="68613A1D" w14:textId="459705FB" w:rsidR="007B3C55" w:rsidRPr="009A7E0C" w:rsidRDefault="00AD15BC"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w:t>
            </w:r>
          </w:p>
        </w:tc>
        <w:tc>
          <w:tcPr>
            <w:tcW w:w="547" w:type="pct"/>
          </w:tcPr>
          <w:p w14:paraId="74FF5920"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6</w:t>
            </w:r>
          </w:p>
        </w:tc>
      </w:tr>
      <w:tr w:rsidR="007B3C55" w:rsidRPr="00AD15BC" w14:paraId="3DDAF623" w14:textId="77777777" w:rsidTr="00AD15BC">
        <w:tc>
          <w:tcPr>
            <w:tcW w:w="2813" w:type="pct"/>
          </w:tcPr>
          <w:p w14:paraId="5D8CB009"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sz w:val="24"/>
                <w:szCs w:val="24"/>
                <w:lang w:val="uk-UA"/>
              </w:rPr>
              <w:t>3) проведення індивідуального опитування осіб для</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з’ясування їх стану і оцінки життєвих обставин</w:t>
            </w:r>
          </w:p>
        </w:tc>
        <w:tc>
          <w:tcPr>
            <w:tcW w:w="547" w:type="pct"/>
          </w:tcPr>
          <w:p w14:paraId="794A3983"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18</w:t>
            </w:r>
          </w:p>
        </w:tc>
        <w:tc>
          <w:tcPr>
            <w:tcW w:w="547" w:type="pct"/>
          </w:tcPr>
          <w:p w14:paraId="2F8D4B2E"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18</w:t>
            </w:r>
          </w:p>
        </w:tc>
        <w:tc>
          <w:tcPr>
            <w:tcW w:w="547" w:type="pct"/>
          </w:tcPr>
          <w:p w14:paraId="5A89EF76" w14:textId="4DCD518A" w:rsidR="007B3C55" w:rsidRPr="009A7E0C" w:rsidRDefault="00AD15BC"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w:t>
            </w:r>
          </w:p>
        </w:tc>
        <w:tc>
          <w:tcPr>
            <w:tcW w:w="547" w:type="pct"/>
          </w:tcPr>
          <w:p w14:paraId="78B47434"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0</w:t>
            </w:r>
          </w:p>
        </w:tc>
      </w:tr>
      <w:tr w:rsidR="007B3C55" w:rsidRPr="00AD15BC" w14:paraId="69FA72C1" w14:textId="77777777" w:rsidTr="00AD15BC">
        <w:tc>
          <w:tcPr>
            <w:tcW w:w="2813" w:type="pct"/>
          </w:tcPr>
          <w:p w14:paraId="14217150"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sz w:val="24"/>
                <w:szCs w:val="24"/>
                <w:lang w:val="uk-UA"/>
              </w:rPr>
              <w:t>4) організація та</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проведення заходів з профілактики соціальних проблем, які</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 xml:space="preserve">порушують нормальну життєдіяльність осіб </w:t>
            </w:r>
          </w:p>
        </w:tc>
        <w:tc>
          <w:tcPr>
            <w:tcW w:w="547" w:type="pct"/>
          </w:tcPr>
          <w:p w14:paraId="6204C04F"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25</w:t>
            </w:r>
          </w:p>
        </w:tc>
        <w:tc>
          <w:tcPr>
            <w:tcW w:w="547" w:type="pct"/>
          </w:tcPr>
          <w:p w14:paraId="6B528404"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16</w:t>
            </w:r>
          </w:p>
        </w:tc>
        <w:tc>
          <w:tcPr>
            <w:tcW w:w="547" w:type="pct"/>
          </w:tcPr>
          <w:p w14:paraId="579F8E2E" w14:textId="58BDEF6D" w:rsidR="007B3C55" w:rsidRPr="009A7E0C" w:rsidRDefault="00AD15BC"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w:t>
            </w:r>
          </w:p>
        </w:tc>
        <w:tc>
          <w:tcPr>
            <w:tcW w:w="547" w:type="pct"/>
          </w:tcPr>
          <w:p w14:paraId="1F1E56F3"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9</w:t>
            </w:r>
          </w:p>
        </w:tc>
      </w:tr>
      <w:tr w:rsidR="007B3C55" w:rsidRPr="00AD15BC" w14:paraId="00FA3D84" w14:textId="77777777" w:rsidTr="00E467D1">
        <w:tc>
          <w:tcPr>
            <w:tcW w:w="2813" w:type="pct"/>
          </w:tcPr>
          <w:p w14:paraId="48114515" w14:textId="77777777" w:rsidR="007B3C55" w:rsidRPr="00AD15BC" w:rsidRDefault="007B3C55" w:rsidP="00AD15BC">
            <w:pPr>
              <w:spacing w:after="0" w:line="240" w:lineRule="auto"/>
              <w:jc w:val="both"/>
              <w:rPr>
                <w:rFonts w:ascii="Times New Roman" w:hAnsi="Times New Roman" w:cs="Times New Roman"/>
                <w:bCs/>
                <w:sz w:val="24"/>
                <w:szCs w:val="24"/>
                <w:lang w:val="uk-UA"/>
              </w:rPr>
            </w:pPr>
            <w:r w:rsidRPr="00AD15BC">
              <w:rPr>
                <w:rFonts w:ascii="Times New Roman" w:hAnsi="Times New Roman" w:cs="Times New Roman"/>
                <w:sz w:val="24"/>
                <w:szCs w:val="24"/>
                <w:lang w:val="uk-UA"/>
              </w:rPr>
              <w:t>5) надання</w:t>
            </w:r>
            <w:r w:rsidRPr="00AD15BC">
              <w:rPr>
                <w:rFonts w:ascii="Times New Roman" w:hAnsi="Times New Roman" w:cs="Times New Roman"/>
                <w:spacing w:val="1"/>
                <w:sz w:val="24"/>
                <w:szCs w:val="24"/>
                <w:lang w:val="uk-UA"/>
              </w:rPr>
              <w:t xml:space="preserve"> </w:t>
            </w:r>
            <w:r w:rsidRPr="00AD15BC">
              <w:rPr>
                <w:rFonts w:ascii="Times New Roman" w:hAnsi="Times New Roman" w:cs="Times New Roman"/>
                <w:sz w:val="24"/>
                <w:szCs w:val="24"/>
                <w:lang w:val="uk-UA"/>
              </w:rPr>
              <w:t>психологічної</w:t>
            </w:r>
            <w:r w:rsidRPr="00AD15BC">
              <w:rPr>
                <w:rFonts w:ascii="Times New Roman" w:hAnsi="Times New Roman" w:cs="Times New Roman"/>
                <w:spacing w:val="-2"/>
                <w:sz w:val="24"/>
                <w:szCs w:val="24"/>
                <w:lang w:val="uk-UA"/>
              </w:rPr>
              <w:t xml:space="preserve"> </w:t>
            </w:r>
            <w:r w:rsidRPr="00AD15BC">
              <w:rPr>
                <w:rFonts w:ascii="Times New Roman" w:hAnsi="Times New Roman" w:cs="Times New Roman"/>
                <w:sz w:val="24"/>
                <w:szCs w:val="24"/>
                <w:lang w:val="uk-UA"/>
              </w:rPr>
              <w:t>допомоги першого</w:t>
            </w:r>
            <w:r w:rsidRPr="00AD15BC">
              <w:rPr>
                <w:rFonts w:ascii="Times New Roman" w:hAnsi="Times New Roman" w:cs="Times New Roman"/>
                <w:spacing w:val="-2"/>
                <w:sz w:val="24"/>
                <w:szCs w:val="24"/>
                <w:lang w:val="uk-UA"/>
              </w:rPr>
              <w:t xml:space="preserve"> </w:t>
            </w:r>
            <w:r w:rsidRPr="00AD15BC">
              <w:rPr>
                <w:rFonts w:ascii="Times New Roman" w:hAnsi="Times New Roman" w:cs="Times New Roman"/>
                <w:sz w:val="24"/>
                <w:szCs w:val="24"/>
                <w:lang w:val="uk-UA"/>
              </w:rPr>
              <w:t>рівня</w:t>
            </w:r>
          </w:p>
        </w:tc>
        <w:tc>
          <w:tcPr>
            <w:tcW w:w="547" w:type="pct"/>
          </w:tcPr>
          <w:p w14:paraId="599410D7" w14:textId="77777777" w:rsidR="007B3C55" w:rsidRPr="00AD15BC" w:rsidRDefault="007B3C55" w:rsidP="00AD15BC">
            <w:pPr>
              <w:spacing w:after="0" w:line="240" w:lineRule="auto"/>
              <w:jc w:val="center"/>
              <w:rPr>
                <w:rFonts w:ascii="Times New Roman" w:hAnsi="Times New Roman" w:cs="Times New Roman"/>
                <w:bCs/>
                <w:sz w:val="24"/>
                <w:szCs w:val="24"/>
                <w:lang w:val="uk-UA"/>
              </w:rPr>
            </w:pPr>
            <w:r w:rsidRPr="00AD15BC">
              <w:rPr>
                <w:rFonts w:ascii="Times New Roman" w:hAnsi="Times New Roman" w:cs="Times New Roman"/>
                <w:bCs/>
                <w:sz w:val="24"/>
                <w:szCs w:val="24"/>
                <w:lang w:val="uk-UA"/>
              </w:rPr>
              <w:t>2</w:t>
            </w:r>
          </w:p>
        </w:tc>
        <w:tc>
          <w:tcPr>
            <w:tcW w:w="547" w:type="pct"/>
          </w:tcPr>
          <w:p w14:paraId="2056FC9F" w14:textId="77777777" w:rsidR="007B3C55" w:rsidRPr="009A7E0C" w:rsidRDefault="007B3C55"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2</w:t>
            </w:r>
          </w:p>
        </w:tc>
        <w:tc>
          <w:tcPr>
            <w:tcW w:w="547" w:type="pct"/>
          </w:tcPr>
          <w:p w14:paraId="4426248C" w14:textId="09970FB4" w:rsidR="007B3C55" w:rsidRPr="009A7E0C" w:rsidRDefault="00AD15BC"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w:t>
            </w:r>
          </w:p>
        </w:tc>
        <w:tc>
          <w:tcPr>
            <w:tcW w:w="547" w:type="pct"/>
            <w:shd w:val="clear" w:color="auto" w:fill="auto"/>
          </w:tcPr>
          <w:p w14:paraId="0654DEF6" w14:textId="03421D79" w:rsidR="007B3C55" w:rsidRPr="009A7E0C" w:rsidRDefault="00AD15BC" w:rsidP="00AD15BC">
            <w:pPr>
              <w:spacing w:after="0" w:line="240" w:lineRule="auto"/>
              <w:jc w:val="center"/>
              <w:rPr>
                <w:rFonts w:ascii="Times New Roman" w:hAnsi="Times New Roman" w:cs="Times New Roman"/>
                <w:bCs/>
                <w:sz w:val="24"/>
                <w:szCs w:val="24"/>
                <w:lang w:val="uk-UA"/>
              </w:rPr>
            </w:pPr>
            <w:r w:rsidRPr="009A7E0C">
              <w:rPr>
                <w:rFonts w:ascii="Times New Roman" w:hAnsi="Times New Roman" w:cs="Times New Roman"/>
                <w:bCs/>
                <w:sz w:val="24"/>
                <w:szCs w:val="24"/>
                <w:lang w:val="uk-UA"/>
              </w:rPr>
              <w:t>-</w:t>
            </w:r>
          </w:p>
        </w:tc>
      </w:tr>
    </w:tbl>
    <w:p w14:paraId="1B16A2A2" w14:textId="77777777" w:rsidR="002D56FA" w:rsidRDefault="002D56FA" w:rsidP="002D56FA">
      <w:pPr>
        <w:spacing w:after="0" w:line="240" w:lineRule="auto"/>
        <w:ind w:firstLine="567"/>
        <w:jc w:val="both"/>
        <w:rPr>
          <w:rFonts w:ascii="Times New Roman" w:hAnsi="Times New Roman" w:cs="Times New Roman"/>
          <w:color w:val="000000"/>
          <w:sz w:val="28"/>
          <w:szCs w:val="28"/>
          <w:lang w:val="uk-UA"/>
        </w:rPr>
      </w:pPr>
    </w:p>
    <w:p w14:paraId="4E69E4BD" w14:textId="77777777" w:rsidR="002D56FA" w:rsidRDefault="002D56FA" w:rsidP="002D56FA">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Таким чином, найпоширенішими запитами, які потребують системного вирішення є:</w:t>
      </w:r>
    </w:p>
    <w:p w14:paraId="4F78FB5E" w14:textId="77777777" w:rsidR="002D56FA" w:rsidRPr="002D56FA" w:rsidRDefault="002D56FA" w:rsidP="002D56FA">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1) </w:t>
      </w:r>
      <w:r w:rsidRPr="002D56FA">
        <w:rPr>
          <w:rFonts w:ascii="Times New Roman" w:hAnsi="Times New Roman" w:cs="Times New Roman"/>
          <w:color w:val="000000"/>
          <w:sz w:val="28"/>
          <w:szCs w:val="28"/>
          <w:lang w:val="uk-UA"/>
        </w:rPr>
        <w:t>Проведення інформування/консультування щодо сприяння організаційному вирішенню питань надання правової, соціальної, психологічної допомоги</w:t>
      </w:r>
      <w:r>
        <w:rPr>
          <w:rFonts w:ascii="Times New Roman" w:hAnsi="Times New Roman" w:cs="Times New Roman"/>
          <w:color w:val="000000"/>
          <w:sz w:val="28"/>
          <w:szCs w:val="28"/>
          <w:lang w:val="uk-UA"/>
        </w:rPr>
        <w:t>.</w:t>
      </w:r>
    </w:p>
    <w:p w14:paraId="6F501911" w14:textId="77777777" w:rsidR="00BA606A" w:rsidRDefault="002D56FA" w:rsidP="002D56FA">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w:t>
      </w:r>
      <w:r w:rsidRPr="002D56FA">
        <w:rPr>
          <w:rFonts w:ascii="Times New Roman" w:hAnsi="Times New Roman" w:cs="Times New Roman"/>
          <w:color w:val="000000"/>
          <w:sz w:val="28"/>
          <w:szCs w:val="28"/>
          <w:lang w:val="uk-UA"/>
        </w:rPr>
        <w:t xml:space="preserve"> Надання публічних (електронних публічних) </w:t>
      </w:r>
      <w:r w:rsidR="00A771BC">
        <w:rPr>
          <w:rFonts w:ascii="Times New Roman" w:hAnsi="Times New Roman" w:cs="Times New Roman"/>
          <w:color w:val="000000"/>
          <w:sz w:val="28"/>
          <w:szCs w:val="28"/>
          <w:lang w:val="uk-UA"/>
        </w:rPr>
        <w:t xml:space="preserve">послуг, </w:t>
      </w:r>
      <w:r w:rsidRPr="002D56FA">
        <w:rPr>
          <w:rFonts w:ascii="Times New Roman" w:hAnsi="Times New Roman" w:cs="Times New Roman"/>
          <w:color w:val="000000"/>
          <w:sz w:val="28"/>
          <w:szCs w:val="28"/>
          <w:lang w:val="uk-UA"/>
        </w:rPr>
        <w:t>соціальних, медичних, реабілітаційних, освітніх та інших заходів з підтримки</w:t>
      </w:r>
      <w:r>
        <w:rPr>
          <w:rFonts w:ascii="Times New Roman" w:hAnsi="Times New Roman" w:cs="Times New Roman"/>
          <w:color w:val="000000"/>
          <w:sz w:val="28"/>
          <w:szCs w:val="28"/>
          <w:lang w:val="uk-UA"/>
        </w:rPr>
        <w:t>.</w:t>
      </w:r>
    </w:p>
    <w:p w14:paraId="6EDE8BCC" w14:textId="77777777" w:rsidR="009721E2" w:rsidRDefault="009721E2" w:rsidP="002D56FA">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3) </w:t>
      </w:r>
      <w:r w:rsidRPr="009721E2">
        <w:rPr>
          <w:rFonts w:ascii="Times New Roman" w:hAnsi="Times New Roman" w:cs="Times New Roman"/>
          <w:color w:val="000000"/>
          <w:sz w:val="28"/>
          <w:szCs w:val="28"/>
          <w:lang w:val="uk-UA"/>
        </w:rPr>
        <w:t>Надання допомоги з питань участі у спортивних змаганнях, у здійсненні заходів з фізкультурно- спортивної реабілітації</w:t>
      </w:r>
      <w:r>
        <w:rPr>
          <w:rFonts w:ascii="Times New Roman" w:hAnsi="Times New Roman" w:cs="Times New Roman"/>
          <w:color w:val="000000"/>
          <w:sz w:val="28"/>
          <w:szCs w:val="28"/>
          <w:lang w:val="uk-UA"/>
        </w:rPr>
        <w:t>.</w:t>
      </w:r>
    </w:p>
    <w:p w14:paraId="6AA5FD3B" w14:textId="1F57CA55" w:rsidR="00712B8C" w:rsidRDefault="001A31DD" w:rsidP="00712B8C">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У зв’язку з </w:t>
      </w:r>
      <w:r w:rsidRPr="001A31DD">
        <w:rPr>
          <w:rFonts w:ascii="Times New Roman" w:hAnsi="Times New Roman" w:cs="Times New Roman"/>
          <w:color w:val="000000"/>
          <w:sz w:val="28"/>
          <w:szCs w:val="28"/>
          <w:lang w:val="uk-UA"/>
        </w:rPr>
        <w:t>потреб</w:t>
      </w:r>
      <w:r>
        <w:rPr>
          <w:rFonts w:ascii="Times New Roman" w:hAnsi="Times New Roman" w:cs="Times New Roman"/>
          <w:color w:val="000000"/>
          <w:sz w:val="28"/>
          <w:szCs w:val="28"/>
          <w:lang w:val="uk-UA"/>
        </w:rPr>
        <w:t>ою</w:t>
      </w:r>
      <w:r w:rsidRPr="001A31DD">
        <w:rPr>
          <w:rFonts w:ascii="Times New Roman" w:hAnsi="Times New Roman" w:cs="Times New Roman"/>
          <w:color w:val="000000"/>
          <w:sz w:val="28"/>
          <w:szCs w:val="28"/>
          <w:lang w:val="uk-UA"/>
        </w:rPr>
        <w:t xml:space="preserve"> в актуалізації підходу до системи підтримки Захисників та Захисниць України, членів їхніх сімей</w:t>
      </w:r>
      <w:r>
        <w:rPr>
          <w:rFonts w:ascii="Times New Roman" w:hAnsi="Times New Roman" w:cs="Times New Roman"/>
          <w:color w:val="000000"/>
          <w:sz w:val="28"/>
          <w:szCs w:val="28"/>
          <w:lang w:val="uk-UA"/>
        </w:rPr>
        <w:t xml:space="preserve">, </w:t>
      </w:r>
      <w:r w:rsidR="0073604C">
        <w:rPr>
          <w:rFonts w:ascii="Times New Roman" w:hAnsi="Times New Roman" w:cs="Times New Roman"/>
          <w:color w:val="000000"/>
          <w:sz w:val="28"/>
          <w:szCs w:val="28"/>
          <w:lang w:val="uk-UA"/>
        </w:rPr>
        <w:t xml:space="preserve">на виконання </w:t>
      </w:r>
      <w:r w:rsidR="00712B8C" w:rsidRPr="00D850A8">
        <w:rPr>
          <w:rFonts w:ascii="Times New Roman" w:hAnsi="Times New Roman" w:cs="Times New Roman"/>
          <w:color w:val="000000"/>
          <w:sz w:val="28"/>
          <w:szCs w:val="28"/>
          <w:lang w:val="uk-UA"/>
        </w:rPr>
        <w:t xml:space="preserve">підпункту 1 пункту </w:t>
      </w:r>
      <w:r w:rsidR="00AD15BC">
        <w:rPr>
          <w:rFonts w:ascii="Times New Roman" w:hAnsi="Times New Roman" w:cs="Times New Roman"/>
          <w:color w:val="000000"/>
          <w:sz w:val="28"/>
          <w:szCs w:val="28"/>
          <w:lang w:val="uk-UA"/>
        </w:rPr>
        <w:t>«</w:t>
      </w:r>
      <w:r w:rsidR="00712B8C" w:rsidRPr="00D850A8">
        <w:rPr>
          <w:rFonts w:ascii="Times New Roman" w:hAnsi="Times New Roman" w:cs="Times New Roman"/>
          <w:color w:val="000000"/>
          <w:sz w:val="28"/>
          <w:szCs w:val="28"/>
          <w:lang w:val="uk-UA"/>
        </w:rPr>
        <w:t>а</w:t>
      </w:r>
      <w:r w:rsidR="00AD15BC">
        <w:rPr>
          <w:rFonts w:ascii="Times New Roman" w:hAnsi="Times New Roman" w:cs="Times New Roman"/>
          <w:color w:val="000000"/>
          <w:sz w:val="28"/>
          <w:szCs w:val="28"/>
          <w:lang w:val="uk-UA"/>
        </w:rPr>
        <w:t>»</w:t>
      </w:r>
      <w:r w:rsidR="00712B8C" w:rsidRPr="00D850A8">
        <w:rPr>
          <w:rFonts w:ascii="Times New Roman" w:hAnsi="Times New Roman" w:cs="Times New Roman"/>
          <w:color w:val="000000"/>
          <w:sz w:val="28"/>
          <w:szCs w:val="28"/>
          <w:lang w:val="uk-UA"/>
        </w:rPr>
        <w:t xml:space="preserve"> частини першої статті 34 Закону України </w:t>
      </w:r>
      <w:r w:rsidR="00AD15BC">
        <w:rPr>
          <w:rFonts w:ascii="Times New Roman" w:hAnsi="Times New Roman" w:cs="Times New Roman"/>
          <w:color w:val="000000"/>
          <w:sz w:val="28"/>
          <w:szCs w:val="28"/>
          <w:lang w:val="uk-UA"/>
        </w:rPr>
        <w:t>«</w:t>
      </w:r>
      <w:r w:rsidR="00712B8C" w:rsidRPr="00D850A8">
        <w:rPr>
          <w:rFonts w:ascii="Times New Roman" w:hAnsi="Times New Roman" w:cs="Times New Roman"/>
          <w:color w:val="000000"/>
          <w:sz w:val="28"/>
          <w:szCs w:val="28"/>
          <w:lang w:val="uk-UA"/>
        </w:rPr>
        <w:t>Про місцеве самоврядування в Україні</w:t>
      </w:r>
      <w:r w:rsidR="00AD15BC">
        <w:rPr>
          <w:rFonts w:ascii="Times New Roman" w:hAnsi="Times New Roman" w:cs="Times New Roman"/>
          <w:color w:val="000000"/>
          <w:sz w:val="28"/>
          <w:szCs w:val="28"/>
          <w:lang w:val="uk-UA"/>
        </w:rPr>
        <w:t>»</w:t>
      </w:r>
      <w:r w:rsidR="0073604C">
        <w:rPr>
          <w:rFonts w:ascii="Times New Roman" w:hAnsi="Times New Roman" w:cs="Times New Roman"/>
          <w:color w:val="000000"/>
          <w:sz w:val="28"/>
          <w:szCs w:val="28"/>
          <w:lang w:val="uk-UA"/>
        </w:rPr>
        <w:t>,</w:t>
      </w:r>
      <w:r w:rsidR="00712B8C" w:rsidRPr="00D850A8">
        <w:rPr>
          <w:rFonts w:ascii="Times New Roman" w:hAnsi="Times New Roman" w:cs="Times New Roman"/>
          <w:color w:val="000000"/>
          <w:sz w:val="28"/>
          <w:szCs w:val="28"/>
          <w:lang w:val="uk-UA"/>
        </w:rPr>
        <w:t xml:space="preserve"> </w:t>
      </w:r>
      <w:r w:rsidR="0073604C">
        <w:rPr>
          <w:rFonts w:ascii="Times New Roman" w:hAnsi="Times New Roman" w:cs="Times New Roman"/>
          <w:color w:val="000000"/>
          <w:sz w:val="28"/>
          <w:szCs w:val="28"/>
          <w:lang w:val="uk-UA"/>
        </w:rPr>
        <w:t>в</w:t>
      </w:r>
      <w:r w:rsidR="0073604C" w:rsidRPr="00035F38">
        <w:rPr>
          <w:rFonts w:ascii="Times New Roman" w:hAnsi="Times New Roman" w:cs="Times New Roman"/>
          <w:color w:val="000000"/>
          <w:sz w:val="28"/>
          <w:szCs w:val="28"/>
          <w:lang w:val="uk-UA"/>
        </w:rPr>
        <w:t xml:space="preserve">ідповідно до </w:t>
      </w:r>
      <w:r w:rsidR="0073604C">
        <w:rPr>
          <w:rFonts w:ascii="Times New Roman" w:hAnsi="Times New Roman" w:cs="Times New Roman"/>
          <w:color w:val="000000"/>
          <w:sz w:val="28"/>
          <w:szCs w:val="28"/>
          <w:lang w:val="uk-UA"/>
        </w:rPr>
        <w:t>яког</w:t>
      </w:r>
      <w:r w:rsidR="00712B8C" w:rsidRPr="00D850A8">
        <w:rPr>
          <w:rFonts w:ascii="Times New Roman" w:hAnsi="Times New Roman" w:cs="Times New Roman"/>
          <w:color w:val="000000"/>
          <w:sz w:val="28"/>
          <w:szCs w:val="28"/>
          <w:lang w:val="uk-UA"/>
        </w:rPr>
        <w:t xml:space="preserve">о </w:t>
      </w:r>
      <w:r w:rsidR="0073604C">
        <w:rPr>
          <w:rFonts w:ascii="Times New Roman" w:hAnsi="Times New Roman" w:cs="Times New Roman"/>
          <w:color w:val="000000"/>
          <w:sz w:val="28"/>
          <w:szCs w:val="28"/>
          <w:lang w:val="uk-UA"/>
        </w:rPr>
        <w:t xml:space="preserve">до </w:t>
      </w:r>
      <w:r w:rsidR="00712B8C" w:rsidRPr="00D850A8">
        <w:rPr>
          <w:rFonts w:ascii="Times New Roman" w:hAnsi="Times New Roman" w:cs="Times New Roman"/>
          <w:color w:val="000000"/>
          <w:sz w:val="28"/>
          <w:szCs w:val="28"/>
          <w:lang w:val="uk-UA"/>
        </w:rPr>
        <w:t>відання виконавчих органів сільських, селищних</w:t>
      </w:r>
      <w:r w:rsidR="00712B8C" w:rsidRPr="00035F38">
        <w:rPr>
          <w:rFonts w:ascii="Times New Roman" w:hAnsi="Times New Roman" w:cs="Times New Roman"/>
          <w:color w:val="000000"/>
          <w:sz w:val="28"/>
          <w:szCs w:val="28"/>
          <w:lang w:val="uk-UA"/>
        </w:rPr>
        <w:t xml:space="preserve">, міських рад належать, зокрема, власні (самоврядні) повноваження щодо встановлення за рахунок власних коштів і благодійних </w:t>
      </w:r>
      <w:r w:rsidR="00712B8C" w:rsidRPr="00035F38">
        <w:rPr>
          <w:rFonts w:ascii="Times New Roman" w:hAnsi="Times New Roman" w:cs="Times New Roman"/>
          <w:color w:val="000000"/>
          <w:sz w:val="28"/>
          <w:szCs w:val="28"/>
          <w:lang w:val="uk-UA"/>
        </w:rPr>
        <w:lastRenderedPageBreak/>
        <w:t>надходжень додаткових до встановлених законодавством гарантій щодо соціального захисту населення</w:t>
      </w:r>
      <w:r w:rsidR="0073604C">
        <w:rPr>
          <w:rFonts w:ascii="Times New Roman" w:hAnsi="Times New Roman" w:cs="Times New Roman"/>
          <w:color w:val="000000"/>
          <w:sz w:val="28"/>
          <w:szCs w:val="28"/>
          <w:lang w:val="uk-UA"/>
        </w:rPr>
        <w:t xml:space="preserve">, </w:t>
      </w:r>
      <w:r w:rsidR="004E7261">
        <w:rPr>
          <w:rFonts w:ascii="Times New Roman" w:hAnsi="Times New Roman" w:cs="Times New Roman"/>
          <w:color w:val="000000"/>
          <w:sz w:val="28"/>
          <w:szCs w:val="28"/>
          <w:lang w:val="uk-UA"/>
        </w:rPr>
        <w:t>розроблено дану програму</w:t>
      </w:r>
      <w:r w:rsidR="00712B8C" w:rsidRPr="00FE58E6">
        <w:rPr>
          <w:rFonts w:ascii="Times New Roman" w:hAnsi="Times New Roman" w:cs="Times New Roman"/>
          <w:color w:val="000000"/>
          <w:sz w:val="28"/>
          <w:szCs w:val="28"/>
          <w:lang w:val="uk-UA"/>
        </w:rPr>
        <w:t>.</w:t>
      </w:r>
    </w:p>
    <w:p w14:paraId="7D1ACCC7" w14:textId="4D3A9ED8" w:rsidR="00971B40" w:rsidRPr="009E0112" w:rsidRDefault="00971B40" w:rsidP="00971B40">
      <w:pPr>
        <w:spacing w:after="0" w:line="240" w:lineRule="auto"/>
        <w:ind w:firstLine="567"/>
        <w:jc w:val="both"/>
        <w:rPr>
          <w:rFonts w:ascii="Times New Roman" w:hAnsi="Times New Roman" w:cs="Times New Roman"/>
          <w:sz w:val="28"/>
          <w:szCs w:val="28"/>
          <w:lang w:val="uk-UA"/>
        </w:rPr>
      </w:pPr>
      <w:bookmarkStart w:id="86" w:name="178"/>
      <w:r w:rsidRPr="009E0112">
        <w:rPr>
          <w:rFonts w:ascii="Times New Roman" w:hAnsi="Times New Roman" w:cs="Times New Roman"/>
          <w:sz w:val="28"/>
          <w:szCs w:val="28"/>
          <w:lang w:val="uk-UA"/>
        </w:rPr>
        <w:t xml:space="preserve">У зв’язку з тривалою російською військовою агресією, відповідно до результатів аналізу статистичних даних та звернень, зросла кількість осіб, які потребують допомоги, а також збільшився спектр послуг, яких потребують Захисники та Захисниці, члени їхніх родин. У зв’язку з цим у 2025 </w:t>
      </w:r>
      <w:r w:rsidR="00BB01F1" w:rsidRPr="009E0112">
        <w:rPr>
          <w:rFonts w:ascii="Times New Roman" w:hAnsi="Times New Roman" w:cs="Times New Roman"/>
          <w:sz w:val="28"/>
          <w:szCs w:val="28"/>
          <w:lang w:val="uk-UA"/>
        </w:rPr>
        <w:t>виникла необхідність доповнення Програми новими заходами</w:t>
      </w:r>
      <w:r w:rsidRPr="009E0112">
        <w:rPr>
          <w:rFonts w:ascii="Times New Roman" w:hAnsi="Times New Roman" w:cs="Times New Roman"/>
          <w:sz w:val="28"/>
          <w:szCs w:val="28"/>
          <w:lang w:val="uk-UA"/>
        </w:rPr>
        <w:t>, а саме:</w:t>
      </w:r>
    </w:p>
    <w:p w14:paraId="082EFB50" w14:textId="3FF385E3" w:rsidR="00971B40" w:rsidRPr="009E0112" w:rsidRDefault="00971B40" w:rsidP="00BB01F1">
      <w:pPr>
        <w:spacing w:after="0" w:line="240" w:lineRule="auto"/>
        <w:ind w:firstLine="567"/>
        <w:jc w:val="both"/>
        <w:rPr>
          <w:rFonts w:ascii="Times New Roman" w:hAnsi="Times New Roman" w:cs="Times New Roman"/>
          <w:sz w:val="28"/>
          <w:szCs w:val="28"/>
          <w:lang w:val="uk-UA"/>
        </w:rPr>
      </w:pPr>
      <w:r w:rsidRPr="009E0112">
        <w:rPr>
          <w:rFonts w:ascii="Times New Roman" w:hAnsi="Times New Roman" w:cs="Times New Roman"/>
          <w:sz w:val="28"/>
          <w:szCs w:val="28"/>
          <w:lang w:val="uk-UA"/>
        </w:rPr>
        <w:t xml:space="preserve">Включення протезування очей та слуху до заходу «Забезпечення протезно-ортопедичними виробами підвищеної функціональності за новітніми технологіями осіб з інвалідністю внаслідок війни І та ІІ груп з числа киян-Захисників та Захисниць України, в т.ч. протезування  очей  та протезування слуху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Компенсація витрат на придбання лікарських засобів та медичних виробів при лікуванні в амбулаторних та/або стаціонарних умовах, ендопротезуванні, слухопротезуванні, протезуванні ока відповідно до   порядку, визначеного Київською міською радою»; </w:t>
      </w:r>
      <w:r w:rsidR="00BB01F1" w:rsidRPr="009E0112">
        <w:rPr>
          <w:rFonts w:ascii="Times New Roman" w:hAnsi="Times New Roman" w:cs="Times New Roman"/>
          <w:sz w:val="28"/>
          <w:szCs w:val="28"/>
          <w:lang w:val="uk-UA"/>
        </w:rPr>
        <w:t>що</w:t>
      </w:r>
      <w:r w:rsidRPr="009E0112">
        <w:rPr>
          <w:rFonts w:ascii="Times New Roman" w:hAnsi="Times New Roman" w:cs="Times New Roman"/>
          <w:sz w:val="28"/>
          <w:szCs w:val="28"/>
          <w:lang w:val="uk-UA"/>
        </w:rPr>
        <w:t xml:space="preserve"> дозволить покращити якість життя ветеранів війни.</w:t>
      </w:r>
    </w:p>
    <w:p w14:paraId="0D6BE53C" w14:textId="77777777" w:rsidR="00971B40" w:rsidRPr="009E0112" w:rsidRDefault="00971B40" w:rsidP="00971B40">
      <w:pPr>
        <w:pStyle w:val="a3"/>
        <w:numPr>
          <w:ilvl w:val="0"/>
          <w:numId w:val="1"/>
        </w:numPr>
        <w:spacing w:after="0" w:line="240" w:lineRule="auto"/>
        <w:ind w:left="0" w:firstLine="567"/>
        <w:jc w:val="both"/>
        <w:rPr>
          <w:rFonts w:ascii="Times New Roman" w:hAnsi="Times New Roman" w:cs="Times New Roman"/>
          <w:sz w:val="28"/>
          <w:szCs w:val="28"/>
          <w:lang w:val="uk-UA"/>
        </w:rPr>
      </w:pPr>
      <w:r w:rsidRPr="009E0112">
        <w:rPr>
          <w:rFonts w:ascii="Times New Roman" w:hAnsi="Times New Roman" w:cs="Times New Roman"/>
          <w:sz w:val="28"/>
          <w:szCs w:val="28"/>
          <w:lang w:val="uk-UA"/>
        </w:rPr>
        <w:t xml:space="preserve">Часткова компенсація витрат на переобладнання квартири для осіб з інвалідністю внаслідок війни І та ІІ групи,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адже комфорт і безбар’єрність у власному житлі – це базова потреба, саме в побуті відновлюється впевненість і самостійність після травм. </w:t>
      </w:r>
    </w:p>
    <w:p w14:paraId="7F45F8F9" w14:textId="0790D36E" w:rsidR="00971B40" w:rsidRPr="009E0112" w:rsidRDefault="00971B40" w:rsidP="00971B40">
      <w:pPr>
        <w:pStyle w:val="a3"/>
        <w:numPr>
          <w:ilvl w:val="0"/>
          <w:numId w:val="1"/>
        </w:numPr>
        <w:spacing w:after="0" w:line="240" w:lineRule="auto"/>
        <w:ind w:left="0" w:firstLine="567"/>
        <w:jc w:val="both"/>
        <w:rPr>
          <w:rFonts w:ascii="Times New Roman" w:hAnsi="Times New Roman" w:cs="Times New Roman"/>
          <w:sz w:val="28"/>
          <w:szCs w:val="28"/>
          <w:lang w:val="uk-UA"/>
        </w:rPr>
      </w:pPr>
      <w:r w:rsidRPr="009E0112">
        <w:rPr>
          <w:rFonts w:ascii="Times New Roman" w:hAnsi="Times New Roman" w:cs="Times New Roman"/>
          <w:sz w:val="28"/>
          <w:szCs w:val="28"/>
          <w:lang w:val="uk-UA"/>
        </w:rPr>
        <w:t>Міжсекторальна взаємодія з надання психологічної підтримки при поверненні до мирного життя Захисників та Захисниць України; спрямована на формування збалансованої фахової психологічної допомоги, з урахуванням принципів гендерної рівності, і використанням підходу «рівний-рівному».</w:t>
      </w:r>
      <w:r w:rsidR="00FC70B4" w:rsidRPr="009E0112">
        <w:rPr>
          <w:rFonts w:ascii="Times New Roman" w:hAnsi="Times New Roman" w:cs="Times New Roman"/>
          <w:sz w:val="28"/>
          <w:szCs w:val="28"/>
          <w:lang w:val="uk-UA"/>
        </w:rPr>
        <w:t xml:space="preserve"> Значна частина осіб, які повертаються з фронту, стикаються з посттравматичними проявами, труднощами адаптації, порушенням соціальних зв’язків та ролей у родинах і громадах.</w:t>
      </w:r>
    </w:p>
    <w:p w14:paraId="3A6D61EB" w14:textId="34AA6774" w:rsidR="00971B40" w:rsidRPr="009E0112" w:rsidRDefault="00971B40" w:rsidP="00971B40">
      <w:pPr>
        <w:pStyle w:val="a3"/>
        <w:numPr>
          <w:ilvl w:val="0"/>
          <w:numId w:val="1"/>
        </w:numPr>
        <w:spacing w:after="0" w:line="240" w:lineRule="auto"/>
        <w:ind w:left="0" w:firstLine="567"/>
        <w:jc w:val="both"/>
        <w:rPr>
          <w:rFonts w:ascii="Times New Roman" w:hAnsi="Times New Roman" w:cs="Times New Roman"/>
          <w:sz w:val="28"/>
          <w:szCs w:val="28"/>
          <w:lang w:val="uk-UA"/>
        </w:rPr>
      </w:pPr>
      <w:r w:rsidRPr="009E0112">
        <w:rPr>
          <w:rFonts w:ascii="Times New Roman" w:hAnsi="Times New Roman" w:cs="Times New Roman"/>
          <w:sz w:val="28"/>
          <w:szCs w:val="28"/>
          <w:lang w:val="uk-UA"/>
        </w:rPr>
        <w:t xml:space="preserve">Часткова компенсація витрат за відпочинок (оздоровлення) на території України Захисників, Захисниць України з родиною (на період дії воєнного стану)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w:t>
      </w:r>
      <w:r w:rsidR="00FC70B4" w:rsidRPr="009E0112">
        <w:rPr>
          <w:rFonts w:ascii="Times New Roman" w:hAnsi="Times New Roman" w:cs="Times New Roman"/>
          <w:sz w:val="28"/>
          <w:szCs w:val="28"/>
          <w:lang w:val="uk-UA"/>
        </w:rPr>
        <w:t>Внаслідок аналізу поточних потреб та запитів виникла необхідність розширити перелік заходів Програми заходами</w:t>
      </w:r>
      <w:r w:rsidR="00FC70B4" w:rsidRPr="009E0112">
        <w:rPr>
          <w:lang w:val="uk-UA"/>
        </w:rPr>
        <w:t xml:space="preserve"> </w:t>
      </w:r>
      <w:r w:rsidRPr="009E0112">
        <w:rPr>
          <w:rFonts w:ascii="Times New Roman" w:hAnsi="Times New Roman" w:cs="Times New Roman"/>
          <w:sz w:val="28"/>
          <w:szCs w:val="28"/>
          <w:lang w:val="uk-UA"/>
        </w:rPr>
        <w:t>оздоровленн</w:t>
      </w:r>
      <w:r w:rsidR="00FC70B4" w:rsidRPr="009E0112">
        <w:rPr>
          <w:rFonts w:ascii="Times New Roman" w:hAnsi="Times New Roman" w:cs="Times New Roman"/>
          <w:sz w:val="28"/>
          <w:szCs w:val="28"/>
          <w:lang w:val="uk-UA"/>
        </w:rPr>
        <w:t>я</w:t>
      </w:r>
      <w:r w:rsidRPr="009E0112">
        <w:rPr>
          <w:rFonts w:ascii="Times New Roman" w:hAnsi="Times New Roman" w:cs="Times New Roman"/>
          <w:sz w:val="28"/>
          <w:szCs w:val="28"/>
          <w:lang w:val="uk-UA"/>
        </w:rPr>
        <w:t xml:space="preserve"> та відновленн</w:t>
      </w:r>
      <w:r w:rsidR="00FC70B4" w:rsidRPr="009E0112">
        <w:rPr>
          <w:rFonts w:ascii="Times New Roman" w:hAnsi="Times New Roman" w:cs="Times New Roman"/>
          <w:sz w:val="28"/>
          <w:szCs w:val="28"/>
          <w:lang w:val="uk-UA"/>
        </w:rPr>
        <w:t>я</w:t>
      </w:r>
      <w:r w:rsidRPr="009E0112">
        <w:rPr>
          <w:rFonts w:ascii="Times New Roman" w:hAnsi="Times New Roman" w:cs="Times New Roman"/>
          <w:sz w:val="28"/>
          <w:szCs w:val="28"/>
          <w:lang w:val="uk-UA"/>
        </w:rPr>
        <w:t xml:space="preserve"> -  фізично</w:t>
      </w:r>
      <w:r w:rsidR="00FC70B4" w:rsidRPr="009E0112">
        <w:rPr>
          <w:rFonts w:ascii="Times New Roman" w:hAnsi="Times New Roman" w:cs="Times New Roman"/>
          <w:sz w:val="28"/>
          <w:szCs w:val="28"/>
          <w:lang w:val="uk-UA"/>
        </w:rPr>
        <w:t>го</w:t>
      </w:r>
      <w:r w:rsidRPr="009E0112">
        <w:rPr>
          <w:rFonts w:ascii="Times New Roman" w:hAnsi="Times New Roman" w:cs="Times New Roman"/>
          <w:sz w:val="28"/>
          <w:szCs w:val="28"/>
          <w:lang w:val="uk-UA"/>
        </w:rPr>
        <w:t xml:space="preserve"> і психологічно</w:t>
      </w:r>
      <w:r w:rsidR="00FC70B4" w:rsidRPr="009E0112">
        <w:rPr>
          <w:rFonts w:ascii="Times New Roman" w:hAnsi="Times New Roman" w:cs="Times New Roman"/>
          <w:sz w:val="28"/>
          <w:szCs w:val="28"/>
          <w:lang w:val="uk-UA"/>
        </w:rPr>
        <w:t>го</w:t>
      </w:r>
      <w:r w:rsidRPr="009E0112">
        <w:rPr>
          <w:rFonts w:ascii="Times New Roman" w:hAnsi="Times New Roman" w:cs="Times New Roman"/>
          <w:sz w:val="28"/>
          <w:szCs w:val="28"/>
          <w:lang w:val="uk-UA"/>
        </w:rPr>
        <w:t xml:space="preserve"> -  ветеранів після виснажливої служби, а їхніх сімей– після тривожного очікування.</w:t>
      </w:r>
    </w:p>
    <w:p w14:paraId="115238C9" w14:textId="77777777" w:rsidR="00971B40" w:rsidRPr="009E0112" w:rsidRDefault="00971B40" w:rsidP="00971B40">
      <w:pPr>
        <w:pStyle w:val="a3"/>
        <w:numPr>
          <w:ilvl w:val="0"/>
          <w:numId w:val="1"/>
        </w:numPr>
        <w:spacing w:after="0" w:line="240" w:lineRule="auto"/>
        <w:ind w:left="0" w:firstLine="567"/>
        <w:jc w:val="both"/>
        <w:rPr>
          <w:rFonts w:ascii="Times New Roman" w:hAnsi="Times New Roman" w:cs="Times New Roman"/>
          <w:sz w:val="28"/>
          <w:szCs w:val="28"/>
          <w:lang w:val="uk-UA"/>
        </w:rPr>
      </w:pPr>
      <w:r w:rsidRPr="009E0112">
        <w:rPr>
          <w:rFonts w:ascii="Times New Roman" w:hAnsi="Times New Roman" w:cs="Times New Roman"/>
          <w:sz w:val="28"/>
          <w:szCs w:val="28"/>
          <w:lang w:val="uk-UA"/>
        </w:rPr>
        <w:t>Проведення адаптивних заходів для Захисників та Захисниць України, а також ветеранів, які тривалий час знаходяться на реабілітаційних заходах у закладах охорони здоров'я; захід є важливою частиною психосоціальної адаптації та реінтеграції ветеранів після тривалого лікування.</w:t>
      </w:r>
    </w:p>
    <w:p w14:paraId="1A592447" w14:textId="1EA3CDA1" w:rsidR="00971B40" w:rsidRPr="009E0112" w:rsidRDefault="00971B40" w:rsidP="00971B40">
      <w:pPr>
        <w:pStyle w:val="a3"/>
        <w:numPr>
          <w:ilvl w:val="0"/>
          <w:numId w:val="1"/>
        </w:numPr>
        <w:spacing w:after="0" w:line="240" w:lineRule="auto"/>
        <w:ind w:left="0" w:firstLine="567"/>
        <w:jc w:val="both"/>
        <w:rPr>
          <w:rFonts w:ascii="Times New Roman" w:hAnsi="Times New Roman" w:cs="Times New Roman"/>
          <w:sz w:val="28"/>
          <w:szCs w:val="28"/>
          <w:lang w:val="uk-UA"/>
        </w:rPr>
      </w:pPr>
      <w:r w:rsidRPr="009E0112">
        <w:rPr>
          <w:rFonts w:ascii="Times New Roman" w:hAnsi="Times New Roman" w:cs="Times New Roman"/>
          <w:sz w:val="28"/>
          <w:szCs w:val="28"/>
          <w:lang w:val="uk-UA"/>
        </w:rPr>
        <w:t xml:space="preserve">Міжсекторальна взаємодія з питань працевлаштування Захисників та Захисниць України; </w:t>
      </w:r>
      <w:r w:rsidR="00FC70B4" w:rsidRPr="009E0112">
        <w:rPr>
          <w:rFonts w:ascii="Times New Roman" w:hAnsi="Times New Roman" w:cs="Times New Roman"/>
          <w:sz w:val="28"/>
          <w:szCs w:val="28"/>
          <w:lang w:val="uk-UA"/>
        </w:rPr>
        <w:t>виникла об’єктивна потреба у</w:t>
      </w:r>
      <w:r w:rsidR="00FC70B4" w:rsidRPr="009E0112">
        <w:rPr>
          <w:lang w:val="uk-UA"/>
        </w:rPr>
        <w:t xml:space="preserve"> </w:t>
      </w:r>
      <w:r w:rsidRPr="009E0112">
        <w:rPr>
          <w:rFonts w:ascii="Times New Roman" w:hAnsi="Times New Roman" w:cs="Times New Roman"/>
          <w:sz w:val="28"/>
          <w:szCs w:val="28"/>
          <w:lang w:val="uk-UA"/>
        </w:rPr>
        <w:t>забезпеченн</w:t>
      </w:r>
      <w:r w:rsidR="00FC70B4" w:rsidRPr="009E0112">
        <w:rPr>
          <w:rFonts w:ascii="Times New Roman" w:hAnsi="Times New Roman" w:cs="Times New Roman"/>
          <w:sz w:val="28"/>
          <w:szCs w:val="28"/>
          <w:lang w:val="uk-UA"/>
        </w:rPr>
        <w:t>і</w:t>
      </w:r>
      <w:r w:rsidRPr="009E0112">
        <w:rPr>
          <w:rFonts w:ascii="Times New Roman" w:hAnsi="Times New Roman" w:cs="Times New Roman"/>
          <w:sz w:val="28"/>
          <w:szCs w:val="28"/>
          <w:lang w:val="uk-UA"/>
        </w:rPr>
        <w:t xml:space="preserve"> системної </w:t>
      </w:r>
      <w:r w:rsidRPr="009E0112">
        <w:rPr>
          <w:rFonts w:ascii="Times New Roman" w:hAnsi="Times New Roman" w:cs="Times New Roman"/>
          <w:sz w:val="28"/>
          <w:szCs w:val="28"/>
          <w:lang w:val="uk-UA"/>
        </w:rPr>
        <w:lastRenderedPageBreak/>
        <w:t>підтримки з профорієнтації та профадаптації Захисників і Захисниць, відновлення економічної незалежності після демобілізації.</w:t>
      </w:r>
    </w:p>
    <w:p w14:paraId="0D8FA1CB" w14:textId="77777777" w:rsidR="00FC70B4" w:rsidRPr="009E0112" w:rsidRDefault="00971B40" w:rsidP="00FC70B4">
      <w:pPr>
        <w:pStyle w:val="a3"/>
        <w:numPr>
          <w:ilvl w:val="0"/>
          <w:numId w:val="1"/>
        </w:numPr>
        <w:spacing w:after="0" w:line="240" w:lineRule="auto"/>
        <w:ind w:left="0" w:firstLine="567"/>
        <w:jc w:val="both"/>
        <w:rPr>
          <w:rFonts w:ascii="Times New Roman" w:hAnsi="Times New Roman" w:cs="Times New Roman"/>
          <w:sz w:val="28"/>
          <w:szCs w:val="28"/>
          <w:lang w:val="uk-UA"/>
        </w:rPr>
      </w:pPr>
      <w:r w:rsidRPr="009E0112">
        <w:rPr>
          <w:rFonts w:ascii="Times New Roman" w:hAnsi="Times New Roman" w:cs="Times New Roman"/>
          <w:sz w:val="28"/>
          <w:szCs w:val="28"/>
          <w:lang w:val="uk-UA"/>
        </w:rPr>
        <w:t xml:space="preserve">Проведення переоблаштування робочих місць для осіб з інвалідністю внаслідок війни в комунальних закладах міста Києва;  вкрай важливим для осіб з інвалідністю є не лише працевлаштування, але й відчуття зручності та самостійності на робочому місці, </w:t>
      </w:r>
      <w:r w:rsidR="00FC70B4" w:rsidRPr="009E0112">
        <w:rPr>
          <w:rFonts w:ascii="Times New Roman" w:hAnsi="Times New Roman" w:cs="Times New Roman"/>
          <w:sz w:val="28"/>
          <w:szCs w:val="28"/>
          <w:lang w:val="uk-UA"/>
        </w:rPr>
        <w:t>у зв’язку з новими викликами виникла необхідність</w:t>
      </w:r>
      <w:r w:rsidR="00FC70B4" w:rsidRPr="009E0112">
        <w:rPr>
          <w:lang w:val="uk-UA"/>
        </w:rPr>
        <w:t xml:space="preserve"> </w:t>
      </w:r>
      <w:r w:rsidRPr="009E0112">
        <w:rPr>
          <w:rFonts w:ascii="Times New Roman" w:hAnsi="Times New Roman" w:cs="Times New Roman"/>
          <w:sz w:val="28"/>
          <w:szCs w:val="28"/>
          <w:lang w:val="uk-UA"/>
        </w:rPr>
        <w:t>облаштування комфортного та безбар’єрного доступу для осіб з інвалідністю внаслідок війни в закладах, підпорядкованих громаді міста Києва.</w:t>
      </w:r>
    </w:p>
    <w:p w14:paraId="63B3E69A" w14:textId="77777777" w:rsidR="00FC70B4" w:rsidRPr="009E0112" w:rsidRDefault="00FC70B4" w:rsidP="00FC70B4">
      <w:pPr>
        <w:spacing w:after="0" w:line="240" w:lineRule="auto"/>
        <w:ind w:firstLine="567"/>
        <w:jc w:val="both"/>
        <w:rPr>
          <w:rFonts w:ascii="Times New Roman" w:hAnsi="Times New Roman" w:cs="Times New Roman"/>
          <w:sz w:val="28"/>
          <w:szCs w:val="28"/>
          <w:lang w:val="uk-UA"/>
        </w:rPr>
      </w:pPr>
      <w:r w:rsidRPr="009E0112">
        <w:rPr>
          <w:rFonts w:ascii="Times New Roman" w:hAnsi="Times New Roman" w:cs="Times New Roman"/>
          <w:sz w:val="28"/>
          <w:szCs w:val="28"/>
          <w:lang w:val="uk-UA"/>
        </w:rPr>
        <w:t>Унаслідок повномасштабної збройної агресії Російської Федерації значно зросла кількість осіб, які отримали інвалідність під час захисту України. Особливо вразливою є категорія киян з тяжкими травмами, зокрема з ампутацією верхніх та/або нижніх кінцівок, які суттєво обмежують їхню мобільність, самообслуговування та соціальну інтеграцію. Водночас саме мобільність є однією з ключових умов повернення ветеранів до активного життя, працевлаштування, участі в суспільних процесах та відновлення їхньої суб’єктності як громадян.</w:t>
      </w:r>
    </w:p>
    <w:p w14:paraId="2089E392" w14:textId="60AB1F11" w:rsidR="0024393B" w:rsidRPr="009E0112" w:rsidRDefault="0024393B" w:rsidP="0024393B">
      <w:pPr>
        <w:spacing w:after="0" w:line="240" w:lineRule="auto"/>
        <w:ind w:firstLine="567"/>
        <w:jc w:val="both"/>
        <w:rPr>
          <w:rFonts w:ascii="Times New Roman" w:hAnsi="Times New Roman" w:cs="Times New Roman"/>
          <w:b/>
          <w:bCs/>
          <w:sz w:val="28"/>
          <w:szCs w:val="28"/>
          <w:lang w:val="uk-UA"/>
        </w:rPr>
      </w:pPr>
      <w:r w:rsidRPr="009E0112">
        <w:rPr>
          <w:rFonts w:ascii="Times New Roman" w:hAnsi="Times New Roman" w:cs="Times New Roman"/>
          <w:sz w:val="28"/>
          <w:szCs w:val="28"/>
          <w:lang w:val="uk-UA"/>
        </w:rPr>
        <w:t xml:space="preserve">У зв’язку з цим у заході </w:t>
      </w:r>
      <w:r w:rsidR="00971B40" w:rsidRPr="009E0112">
        <w:rPr>
          <w:rFonts w:ascii="Times New Roman" w:hAnsi="Times New Roman" w:cs="Times New Roman"/>
          <w:sz w:val="28"/>
          <w:szCs w:val="28"/>
          <w:lang w:val="uk-UA"/>
        </w:rPr>
        <w:t xml:space="preserve">«Забезпечення надання часткової компенсації за придбаний автомобіль особам з інвалідністю внаслідок війни І групи та киянам - особам з інвалідністю І та ІІ групи, які внаслідок поранення та/або каліцтва, одержаного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отримали ушкодження, що призвели до необоротної втрати верхніх та/або нижніх кінцівок (їх частин)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w:t>
      </w:r>
      <w:r w:rsidRPr="009E0112">
        <w:rPr>
          <w:rFonts w:ascii="Times New Roman" w:hAnsi="Times New Roman" w:cs="Times New Roman"/>
          <w:sz w:val="28"/>
          <w:szCs w:val="28"/>
          <w:lang w:val="uk-UA"/>
        </w:rPr>
        <w:t>було розширено пільгові категорії.</w:t>
      </w:r>
    </w:p>
    <w:p w14:paraId="05F9D3B5" w14:textId="304DEF18" w:rsidR="00971B40" w:rsidRPr="009E0112" w:rsidRDefault="0024393B" w:rsidP="0024393B">
      <w:pPr>
        <w:spacing w:after="0" w:line="240" w:lineRule="auto"/>
        <w:ind w:firstLine="567"/>
        <w:jc w:val="both"/>
        <w:rPr>
          <w:rFonts w:ascii="Times New Roman" w:hAnsi="Times New Roman" w:cs="Times New Roman"/>
          <w:sz w:val="28"/>
          <w:szCs w:val="28"/>
          <w:lang w:val="uk-UA"/>
        </w:rPr>
      </w:pPr>
      <w:r w:rsidRPr="009E0112">
        <w:rPr>
          <w:rFonts w:ascii="Times New Roman" w:hAnsi="Times New Roman" w:cs="Times New Roman"/>
          <w:sz w:val="28"/>
          <w:szCs w:val="28"/>
          <w:lang w:val="uk-UA"/>
        </w:rPr>
        <w:t>Ці зміни спрямовані на підвищення рівня соціальної справедливості, підтримку гідності та реінтеграцію осіб, які постраждали у ході військових дій, та є частиною системної роботи з формування безбар’єрного середовища у місті Києві.</w:t>
      </w:r>
      <w:bookmarkEnd w:id="86"/>
    </w:p>
    <w:p w14:paraId="7CF09E77" w14:textId="4D522727" w:rsidR="007267C8" w:rsidRDefault="007267C8" w:rsidP="009342FE">
      <w:pPr>
        <w:spacing w:after="0"/>
        <w:ind w:firstLine="567"/>
        <w:jc w:val="both"/>
        <w:rPr>
          <w:rFonts w:ascii="Times New Roman" w:hAnsi="Times New Roman" w:cs="Times New Roman"/>
          <w:color w:val="000000"/>
          <w:sz w:val="28"/>
          <w:szCs w:val="28"/>
          <w:lang w:val="uk-UA"/>
        </w:rPr>
      </w:pPr>
      <w:bookmarkStart w:id="87" w:name="90"/>
      <w:bookmarkEnd w:id="55"/>
      <w:r w:rsidRPr="007267C8">
        <w:rPr>
          <w:rFonts w:ascii="Times New Roman" w:hAnsi="Times New Roman" w:cs="Times New Roman"/>
          <w:color w:val="000000"/>
          <w:sz w:val="28"/>
          <w:szCs w:val="28"/>
          <w:lang w:val="uk-UA"/>
        </w:rPr>
        <w:t xml:space="preserve">Дія </w:t>
      </w:r>
      <w:r w:rsidR="0048693F">
        <w:rPr>
          <w:rFonts w:ascii="Times New Roman" w:hAnsi="Times New Roman" w:cs="Times New Roman"/>
          <w:color w:val="000000"/>
          <w:sz w:val="28"/>
          <w:szCs w:val="28"/>
          <w:lang w:val="uk-UA"/>
        </w:rPr>
        <w:t>П</w:t>
      </w:r>
      <w:r w:rsidRPr="007267C8">
        <w:rPr>
          <w:rFonts w:ascii="Times New Roman" w:hAnsi="Times New Roman" w:cs="Times New Roman"/>
          <w:color w:val="000000"/>
          <w:sz w:val="28"/>
          <w:szCs w:val="28"/>
          <w:lang w:val="uk-UA"/>
        </w:rPr>
        <w:t>рограми поширюється на постраж</w:t>
      </w:r>
      <w:r>
        <w:rPr>
          <w:rFonts w:ascii="Times New Roman" w:hAnsi="Times New Roman" w:cs="Times New Roman"/>
          <w:color w:val="000000"/>
          <w:sz w:val="28"/>
          <w:szCs w:val="28"/>
          <w:lang w:val="uk-UA"/>
        </w:rPr>
        <w:t>д</w:t>
      </w:r>
      <w:r w:rsidRPr="007267C8">
        <w:rPr>
          <w:rFonts w:ascii="Times New Roman" w:hAnsi="Times New Roman" w:cs="Times New Roman"/>
          <w:color w:val="000000"/>
          <w:sz w:val="28"/>
          <w:szCs w:val="28"/>
          <w:lang w:val="uk-UA"/>
        </w:rPr>
        <w:t xml:space="preserve">алих учасників Революції Гідності, Захисників і Захисниць України, місце проживання яких зареєстровано у місті Києві (у тому числі внутрішньо переміщені особи), які брали безпосередню участь в антитерористичній операції, забезпеченні її проведення, перебуваючи в районах антитерористичної операції в період її проведення; у здійсненні заходів із забезпечення національної безпеки й оборони, відсічі й стримування збройної агресії Російської Федерації в Донецькій та Луганській, забезпечення їх здійснення, перебуваючи в місцях та в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членів їх сімей, на членів сімей Героїв Небесної Сотні і членів сімей загиблих (померлих) Захисників і Захисниць України, а також на членів сімей Захисників і Захисниць України, які перебувають в полоні </w:t>
      </w:r>
      <w:r w:rsidRPr="007267C8">
        <w:rPr>
          <w:rFonts w:ascii="Times New Roman" w:hAnsi="Times New Roman" w:cs="Times New Roman"/>
          <w:color w:val="000000"/>
          <w:sz w:val="28"/>
          <w:szCs w:val="28"/>
          <w:lang w:val="uk-UA"/>
        </w:rPr>
        <w:lastRenderedPageBreak/>
        <w:t xml:space="preserve">або зникли безвісти. Зазначеним особам відповідно до Закону України </w:t>
      </w:r>
      <w:r w:rsidR="00AD15BC">
        <w:rPr>
          <w:rFonts w:ascii="Times New Roman" w:hAnsi="Times New Roman" w:cs="Times New Roman"/>
          <w:color w:val="000000"/>
          <w:sz w:val="28"/>
          <w:szCs w:val="28"/>
          <w:lang w:val="uk-UA"/>
        </w:rPr>
        <w:t>«</w:t>
      </w:r>
      <w:r w:rsidRPr="007267C8">
        <w:rPr>
          <w:rFonts w:ascii="Times New Roman" w:hAnsi="Times New Roman" w:cs="Times New Roman"/>
          <w:color w:val="000000"/>
          <w:sz w:val="28"/>
          <w:szCs w:val="28"/>
          <w:lang w:val="uk-UA"/>
        </w:rPr>
        <w:t>Про статус ветеранів війни, гарантії їх соціального захисту</w:t>
      </w:r>
      <w:r w:rsidR="00AD15BC">
        <w:rPr>
          <w:rFonts w:ascii="Times New Roman" w:hAnsi="Times New Roman" w:cs="Times New Roman"/>
          <w:color w:val="000000"/>
          <w:sz w:val="28"/>
          <w:szCs w:val="28"/>
          <w:lang w:val="uk-UA"/>
        </w:rPr>
        <w:t>»</w:t>
      </w:r>
      <w:r w:rsidRPr="007267C8">
        <w:rPr>
          <w:rFonts w:ascii="Times New Roman" w:hAnsi="Times New Roman" w:cs="Times New Roman"/>
          <w:color w:val="000000"/>
          <w:sz w:val="28"/>
          <w:szCs w:val="28"/>
          <w:lang w:val="uk-UA"/>
        </w:rPr>
        <w:t xml:space="preserve"> (далі - Закон) встановлено один із таких статусів: </w:t>
      </w:r>
    </w:p>
    <w:p w14:paraId="35FC39DC" w14:textId="77777777" w:rsidR="007267C8" w:rsidRDefault="007267C8" w:rsidP="009342FE">
      <w:pPr>
        <w:spacing w:after="0"/>
        <w:ind w:firstLine="567"/>
        <w:jc w:val="both"/>
        <w:rPr>
          <w:rFonts w:ascii="Times New Roman" w:hAnsi="Times New Roman" w:cs="Times New Roman"/>
          <w:color w:val="000000"/>
          <w:sz w:val="28"/>
          <w:szCs w:val="28"/>
          <w:lang w:val="uk-UA"/>
        </w:rPr>
      </w:pPr>
      <w:r w:rsidRPr="007267C8">
        <w:rPr>
          <w:rFonts w:ascii="Times New Roman" w:hAnsi="Times New Roman" w:cs="Times New Roman"/>
          <w:color w:val="000000"/>
          <w:sz w:val="28"/>
          <w:szCs w:val="28"/>
          <w:lang w:val="uk-UA"/>
        </w:rPr>
        <w:t xml:space="preserve">учасник бойових дій - в розумінні пунктів 19 - 25 частини першої статті 6 Закону; </w:t>
      </w:r>
    </w:p>
    <w:p w14:paraId="284485DD" w14:textId="77777777" w:rsidR="00712B8C" w:rsidRPr="00035F38" w:rsidRDefault="00712B8C" w:rsidP="009342FE">
      <w:pPr>
        <w:spacing w:after="0"/>
        <w:ind w:firstLine="567"/>
        <w:jc w:val="both"/>
        <w:rPr>
          <w:rFonts w:ascii="Times New Roman" w:hAnsi="Times New Roman" w:cs="Times New Roman"/>
          <w:sz w:val="28"/>
          <w:szCs w:val="28"/>
          <w:lang w:val="uk-UA"/>
        </w:rPr>
      </w:pPr>
      <w:r w:rsidRPr="00035F38">
        <w:rPr>
          <w:rFonts w:ascii="Times New Roman" w:hAnsi="Times New Roman" w:cs="Times New Roman"/>
          <w:color w:val="000000"/>
          <w:sz w:val="28"/>
          <w:szCs w:val="28"/>
          <w:lang w:val="uk-UA"/>
        </w:rPr>
        <w:t>особа з інвалідністю внаслідок війни - в розумінні пунктів 10 - 1</w:t>
      </w:r>
      <w:r w:rsidR="007267C8">
        <w:rPr>
          <w:rFonts w:ascii="Times New Roman" w:hAnsi="Times New Roman" w:cs="Times New Roman"/>
          <w:color w:val="000000"/>
          <w:sz w:val="28"/>
          <w:szCs w:val="28"/>
          <w:lang w:val="uk-UA"/>
        </w:rPr>
        <w:t>6</w:t>
      </w:r>
      <w:r w:rsidRPr="00035F38">
        <w:rPr>
          <w:rFonts w:ascii="Times New Roman" w:hAnsi="Times New Roman" w:cs="Times New Roman"/>
          <w:color w:val="000000"/>
          <w:sz w:val="28"/>
          <w:szCs w:val="28"/>
          <w:lang w:val="uk-UA"/>
        </w:rPr>
        <w:t xml:space="preserve"> частини другої статті 7 Закону;</w:t>
      </w:r>
    </w:p>
    <w:p w14:paraId="67D03A10" w14:textId="77777777" w:rsidR="00712B8C" w:rsidRPr="00035F38" w:rsidRDefault="00712B8C" w:rsidP="009342FE">
      <w:pPr>
        <w:spacing w:after="0"/>
        <w:ind w:firstLine="567"/>
        <w:jc w:val="both"/>
        <w:rPr>
          <w:rFonts w:ascii="Times New Roman" w:hAnsi="Times New Roman" w:cs="Times New Roman"/>
          <w:sz w:val="28"/>
          <w:szCs w:val="28"/>
          <w:lang w:val="uk-UA"/>
        </w:rPr>
      </w:pPr>
      <w:bookmarkStart w:id="88" w:name="91"/>
      <w:bookmarkEnd w:id="87"/>
      <w:r w:rsidRPr="00035F38">
        <w:rPr>
          <w:rFonts w:ascii="Times New Roman" w:hAnsi="Times New Roman" w:cs="Times New Roman"/>
          <w:color w:val="000000"/>
          <w:sz w:val="28"/>
          <w:szCs w:val="28"/>
          <w:lang w:val="uk-UA"/>
        </w:rPr>
        <w:t>учасник війни - в розумінні пункту 13 статті 9 Закону;</w:t>
      </w:r>
    </w:p>
    <w:p w14:paraId="3A505C4B" w14:textId="77777777" w:rsidR="00712B8C" w:rsidRPr="00035F38" w:rsidRDefault="00712B8C" w:rsidP="009342FE">
      <w:pPr>
        <w:spacing w:after="0"/>
        <w:ind w:firstLine="567"/>
        <w:jc w:val="both"/>
        <w:rPr>
          <w:rFonts w:ascii="Times New Roman" w:hAnsi="Times New Roman" w:cs="Times New Roman"/>
          <w:sz w:val="28"/>
          <w:szCs w:val="28"/>
          <w:lang w:val="uk-UA"/>
        </w:rPr>
      </w:pPr>
      <w:bookmarkStart w:id="89" w:name="92"/>
      <w:bookmarkEnd w:id="88"/>
      <w:r w:rsidRPr="00035F38">
        <w:rPr>
          <w:rFonts w:ascii="Times New Roman" w:hAnsi="Times New Roman" w:cs="Times New Roman"/>
          <w:color w:val="000000"/>
          <w:sz w:val="28"/>
          <w:szCs w:val="28"/>
          <w:lang w:val="uk-UA"/>
        </w:rPr>
        <w:t>постраждалий учасник Революції Гідності - в розумінні статті 16</w:t>
      </w:r>
      <w:r w:rsidRPr="00035F38">
        <w:rPr>
          <w:rFonts w:ascii="Times New Roman" w:hAnsi="Times New Roman" w:cs="Times New Roman"/>
          <w:color w:val="000000"/>
          <w:sz w:val="28"/>
          <w:szCs w:val="28"/>
          <w:vertAlign w:val="superscript"/>
          <w:lang w:val="uk-UA"/>
        </w:rPr>
        <w:t>1</w:t>
      </w:r>
      <w:r w:rsidRPr="00035F38">
        <w:rPr>
          <w:rFonts w:ascii="Times New Roman" w:hAnsi="Times New Roman" w:cs="Times New Roman"/>
          <w:color w:val="000000"/>
          <w:sz w:val="28"/>
          <w:szCs w:val="28"/>
          <w:lang w:val="uk-UA"/>
        </w:rPr>
        <w:t xml:space="preserve"> Закону;</w:t>
      </w:r>
    </w:p>
    <w:p w14:paraId="37F172FA" w14:textId="77777777" w:rsidR="00712B8C" w:rsidRPr="00035F38" w:rsidRDefault="00712B8C" w:rsidP="009342FE">
      <w:pPr>
        <w:spacing w:after="0"/>
        <w:ind w:firstLine="567"/>
        <w:jc w:val="both"/>
        <w:rPr>
          <w:rFonts w:ascii="Times New Roman" w:hAnsi="Times New Roman" w:cs="Times New Roman"/>
          <w:sz w:val="28"/>
          <w:szCs w:val="28"/>
          <w:lang w:val="uk-UA"/>
        </w:rPr>
      </w:pPr>
      <w:bookmarkStart w:id="90" w:name="93"/>
      <w:bookmarkEnd w:id="89"/>
      <w:r w:rsidRPr="00035F38">
        <w:rPr>
          <w:rFonts w:ascii="Times New Roman" w:hAnsi="Times New Roman" w:cs="Times New Roman"/>
          <w:color w:val="000000"/>
          <w:sz w:val="28"/>
          <w:szCs w:val="28"/>
          <w:lang w:val="uk-UA"/>
        </w:rPr>
        <w:t xml:space="preserve">члени сімей загиблих (померлих) ветеранів війни - </w:t>
      </w:r>
      <w:r w:rsidRPr="007A1D66">
        <w:rPr>
          <w:rFonts w:ascii="Times New Roman" w:hAnsi="Times New Roman" w:cs="Times New Roman"/>
          <w:sz w:val="28"/>
          <w:szCs w:val="28"/>
          <w:lang w:val="uk-UA"/>
        </w:rPr>
        <w:t>в розумінні абзацу четвертого пункту 1 статті 10 Закону</w:t>
      </w:r>
      <w:r w:rsidRPr="00035F38">
        <w:rPr>
          <w:rFonts w:ascii="Times New Roman" w:hAnsi="Times New Roman" w:cs="Times New Roman"/>
          <w:color w:val="000000"/>
          <w:sz w:val="28"/>
          <w:szCs w:val="28"/>
          <w:lang w:val="uk-UA"/>
        </w:rPr>
        <w:t>;</w:t>
      </w:r>
    </w:p>
    <w:p w14:paraId="44D4B078" w14:textId="77777777" w:rsidR="00712B8C" w:rsidRPr="00035F38" w:rsidRDefault="00712B8C" w:rsidP="009342FE">
      <w:pPr>
        <w:spacing w:after="0"/>
        <w:ind w:firstLine="567"/>
        <w:jc w:val="both"/>
        <w:rPr>
          <w:rFonts w:ascii="Times New Roman" w:hAnsi="Times New Roman" w:cs="Times New Roman"/>
          <w:sz w:val="28"/>
          <w:szCs w:val="28"/>
          <w:lang w:val="uk-UA"/>
        </w:rPr>
      </w:pPr>
      <w:bookmarkStart w:id="91" w:name="94"/>
      <w:bookmarkEnd w:id="90"/>
      <w:r w:rsidRPr="00035F38">
        <w:rPr>
          <w:rFonts w:ascii="Times New Roman" w:hAnsi="Times New Roman" w:cs="Times New Roman"/>
          <w:color w:val="000000"/>
          <w:sz w:val="28"/>
          <w:szCs w:val="28"/>
          <w:lang w:val="uk-UA"/>
        </w:rPr>
        <w:t>члени сімей загиблих (померлих) Захисників чи Захисниць України - в розумінні статті 10</w:t>
      </w:r>
      <w:r w:rsidRPr="00035F38">
        <w:rPr>
          <w:rFonts w:ascii="Times New Roman" w:hAnsi="Times New Roman" w:cs="Times New Roman"/>
          <w:color w:val="000000"/>
          <w:sz w:val="28"/>
          <w:szCs w:val="28"/>
          <w:vertAlign w:val="superscript"/>
          <w:lang w:val="uk-UA"/>
        </w:rPr>
        <w:t>1</w:t>
      </w:r>
      <w:r w:rsidRPr="00035F38">
        <w:rPr>
          <w:rFonts w:ascii="Times New Roman" w:hAnsi="Times New Roman" w:cs="Times New Roman"/>
          <w:color w:val="000000"/>
          <w:sz w:val="28"/>
          <w:szCs w:val="28"/>
          <w:lang w:val="uk-UA"/>
        </w:rPr>
        <w:t xml:space="preserve"> Закону.</w:t>
      </w:r>
    </w:p>
    <w:p w14:paraId="2E82C8A8" w14:textId="24A1D13D" w:rsidR="00712B8C" w:rsidRPr="00B24625" w:rsidRDefault="00712B8C" w:rsidP="009342FE">
      <w:pPr>
        <w:spacing w:after="0" w:line="240" w:lineRule="auto"/>
        <w:ind w:firstLine="567"/>
        <w:jc w:val="both"/>
        <w:rPr>
          <w:rFonts w:ascii="Times New Roman" w:hAnsi="Times New Roman" w:cs="Times New Roman"/>
          <w:color w:val="000000"/>
          <w:sz w:val="28"/>
          <w:szCs w:val="28"/>
          <w:lang w:val="uk-UA"/>
        </w:rPr>
      </w:pPr>
      <w:bookmarkStart w:id="92" w:name="95"/>
      <w:bookmarkEnd w:id="91"/>
      <w:r w:rsidRPr="00B24625">
        <w:rPr>
          <w:rFonts w:ascii="Times New Roman" w:hAnsi="Times New Roman" w:cs="Times New Roman"/>
          <w:color w:val="000000"/>
          <w:sz w:val="28"/>
          <w:szCs w:val="28"/>
          <w:lang w:val="uk-UA"/>
        </w:rPr>
        <w:t xml:space="preserve">Програма спрямована на забезпечення реалізації законів України </w:t>
      </w:r>
      <w:r w:rsidR="00AD15BC">
        <w:rPr>
          <w:rFonts w:ascii="Times New Roman" w:hAnsi="Times New Roman" w:cs="Times New Roman"/>
          <w:color w:val="000000"/>
          <w:sz w:val="28"/>
          <w:szCs w:val="28"/>
          <w:lang w:val="uk-UA"/>
        </w:rPr>
        <w:t>«</w:t>
      </w:r>
      <w:r w:rsidRPr="00B24625">
        <w:rPr>
          <w:rFonts w:ascii="Times New Roman" w:hAnsi="Times New Roman" w:cs="Times New Roman"/>
          <w:color w:val="000000"/>
          <w:sz w:val="28"/>
          <w:szCs w:val="28"/>
          <w:lang w:val="uk-UA"/>
        </w:rPr>
        <w:t>Про місцеве самоврядування в Україні</w:t>
      </w:r>
      <w:r w:rsidR="00AD15BC">
        <w:rPr>
          <w:rFonts w:ascii="Times New Roman" w:hAnsi="Times New Roman" w:cs="Times New Roman"/>
          <w:color w:val="000000"/>
          <w:sz w:val="28"/>
          <w:szCs w:val="28"/>
          <w:lang w:val="uk-UA"/>
        </w:rPr>
        <w:t>»</w:t>
      </w:r>
      <w:r w:rsidRPr="00B24625">
        <w:rPr>
          <w:rFonts w:ascii="Times New Roman" w:hAnsi="Times New Roman" w:cs="Times New Roman"/>
          <w:color w:val="000000"/>
          <w:sz w:val="28"/>
          <w:szCs w:val="28"/>
          <w:lang w:val="uk-UA"/>
        </w:rPr>
        <w:t xml:space="preserve">, </w:t>
      </w:r>
      <w:r w:rsidR="00AD15BC">
        <w:rPr>
          <w:rFonts w:ascii="Times New Roman" w:hAnsi="Times New Roman" w:cs="Times New Roman"/>
          <w:color w:val="000000"/>
          <w:sz w:val="28"/>
          <w:szCs w:val="28"/>
          <w:lang w:val="uk-UA"/>
        </w:rPr>
        <w:t>«</w:t>
      </w:r>
      <w:r w:rsidRPr="00B24625">
        <w:rPr>
          <w:rFonts w:ascii="Times New Roman" w:hAnsi="Times New Roman" w:cs="Times New Roman"/>
          <w:color w:val="000000"/>
          <w:sz w:val="28"/>
          <w:szCs w:val="28"/>
          <w:lang w:val="uk-UA"/>
        </w:rPr>
        <w:t>Про місцеві державні адміністрації</w:t>
      </w:r>
      <w:r w:rsidR="00AD15BC">
        <w:rPr>
          <w:rFonts w:ascii="Times New Roman" w:hAnsi="Times New Roman" w:cs="Times New Roman"/>
          <w:color w:val="000000"/>
          <w:sz w:val="28"/>
          <w:szCs w:val="28"/>
          <w:lang w:val="uk-UA"/>
        </w:rPr>
        <w:t>»</w:t>
      </w:r>
      <w:r w:rsidRPr="00B24625">
        <w:rPr>
          <w:rFonts w:ascii="Times New Roman" w:hAnsi="Times New Roman" w:cs="Times New Roman"/>
          <w:color w:val="000000"/>
          <w:sz w:val="28"/>
          <w:szCs w:val="28"/>
          <w:lang w:val="uk-UA"/>
        </w:rPr>
        <w:t xml:space="preserve">, </w:t>
      </w:r>
      <w:r w:rsidR="00AD15BC">
        <w:rPr>
          <w:rFonts w:ascii="Times New Roman" w:hAnsi="Times New Roman" w:cs="Times New Roman"/>
          <w:color w:val="000000"/>
          <w:sz w:val="28"/>
          <w:szCs w:val="28"/>
          <w:lang w:val="uk-UA"/>
        </w:rPr>
        <w:t>«</w:t>
      </w:r>
      <w:r w:rsidRPr="00B24625">
        <w:rPr>
          <w:rFonts w:ascii="Times New Roman" w:hAnsi="Times New Roman" w:cs="Times New Roman"/>
          <w:color w:val="000000"/>
          <w:sz w:val="28"/>
          <w:szCs w:val="28"/>
          <w:lang w:val="uk-UA"/>
        </w:rPr>
        <w:t>Про соціальні послуги</w:t>
      </w:r>
      <w:r w:rsidR="00AD15BC">
        <w:rPr>
          <w:rFonts w:ascii="Times New Roman" w:hAnsi="Times New Roman" w:cs="Times New Roman"/>
          <w:color w:val="000000"/>
          <w:sz w:val="28"/>
          <w:szCs w:val="28"/>
          <w:lang w:val="uk-UA"/>
        </w:rPr>
        <w:t>»</w:t>
      </w:r>
      <w:r w:rsidRPr="00B24625">
        <w:rPr>
          <w:rFonts w:ascii="Times New Roman" w:hAnsi="Times New Roman" w:cs="Times New Roman"/>
          <w:color w:val="000000"/>
          <w:sz w:val="28"/>
          <w:szCs w:val="28"/>
          <w:lang w:val="uk-UA"/>
        </w:rPr>
        <w:t xml:space="preserve">, </w:t>
      </w:r>
      <w:r w:rsidR="00AD15BC">
        <w:rPr>
          <w:rFonts w:ascii="Times New Roman" w:hAnsi="Times New Roman" w:cs="Times New Roman"/>
          <w:color w:val="000000"/>
          <w:sz w:val="28"/>
          <w:szCs w:val="28"/>
          <w:lang w:val="uk-UA"/>
        </w:rPr>
        <w:t>«</w:t>
      </w:r>
      <w:r w:rsidRPr="00B24625">
        <w:rPr>
          <w:rFonts w:ascii="Times New Roman" w:hAnsi="Times New Roman" w:cs="Times New Roman"/>
          <w:color w:val="000000"/>
          <w:sz w:val="28"/>
          <w:szCs w:val="28"/>
          <w:lang w:val="uk-UA"/>
        </w:rPr>
        <w:t>Про статус ветеранів війни, гарантії їх соціального захисту</w:t>
      </w:r>
      <w:r w:rsidR="00AD15BC">
        <w:rPr>
          <w:rFonts w:ascii="Times New Roman" w:hAnsi="Times New Roman" w:cs="Times New Roman"/>
          <w:color w:val="000000"/>
          <w:sz w:val="28"/>
          <w:szCs w:val="28"/>
          <w:lang w:val="uk-UA"/>
        </w:rPr>
        <w:t>»</w:t>
      </w:r>
      <w:r w:rsidRPr="00B24625">
        <w:rPr>
          <w:rFonts w:ascii="Times New Roman" w:hAnsi="Times New Roman" w:cs="Times New Roman"/>
          <w:color w:val="000000"/>
          <w:sz w:val="28"/>
          <w:szCs w:val="28"/>
          <w:lang w:val="uk-UA"/>
        </w:rPr>
        <w:t xml:space="preserve">, </w:t>
      </w:r>
      <w:r w:rsidR="001B7B93" w:rsidRPr="001B7B93">
        <w:rPr>
          <w:rFonts w:ascii="Times New Roman" w:hAnsi="Times New Roman" w:cs="Times New Roman"/>
          <w:color w:val="000000"/>
          <w:sz w:val="28"/>
          <w:szCs w:val="28"/>
          <w:lang w:val="uk-UA"/>
        </w:rPr>
        <w:t xml:space="preserve">«Про соціальний і правовий захист військовослужбовців та членів їх сімей», «Про правовий статус осіб, зниклих безвісти за особливих обставин», </w:t>
      </w:r>
      <w:r w:rsidRPr="00B24625">
        <w:rPr>
          <w:rFonts w:ascii="Times New Roman" w:hAnsi="Times New Roman" w:cs="Times New Roman"/>
          <w:color w:val="000000"/>
          <w:sz w:val="28"/>
          <w:szCs w:val="28"/>
          <w:lang w:val="uk-UA"/>
        </w:rPr>
        <w:t>Концепції реінтеграції та підтримки киян - ветеранів війни, які захищали незалежність, суверенітет та територіальну цілісність України, схваленої рішенням Київської міської ради від 10</w:t>
      </w:r>
      <w:r w:rsidR="00B64673">
        <w:rPr>
          <w:rFonts w:ascii="Times New Roman" w:hAnsi="Times New Roman" w:cs="Times New Roman"/>
          <w:color w:val="000000"/>
          <w:sz w:val="28"/>
          <w:szCs w:val="28"/>
          <w:lang w:val="uk-UA"/>
        </w:rPr>
        <w:t xml:space="preserve"> листопада </w:t>
      </w:r>
      <w:r w:rsidRPr="00B24625">
        <w:rPr>
          <w:rFonts w:ascii="Times New Roman" w:hAnsi="Times New Roman" w:cs="Times New Roman"/>
          <w:color w:val="000000"/>
          <w:sz w:val="28"/>
          <w:szCs w:val="28"/>
          <w:lang w:val="uk-UA"/>
        </w:rPr>
        <w:t>2022</w:t>
      </w:r>
      <w:r w:rsidR="00B64673">
        <w:rPr>
          <w:rFonts w:ascii="Times New Roman" w:hAnsi="Times New Roman" w:cs="Times New Roman"/>
          <w:color w:val="000000"/>
          <w:sz w:val="28"/>
          <w:szCs w:val="28"/>
          <w:lang w:val="uk-UA"/>
        </w:rPr>
        <w:t xml:space="preserve"> р. </w:t>
      </w:r>
      <w:r w:rsidR="00AD15BC">
        <w:rPr>
          <w:rFonts w:ascii="Times New Roman" w:hAnsi="Times New Roman" w:cs="Times New Roman"/>
          <w:color w:val="000000"/>
          <w:sz w:val="28"/>
          <w:szCs w:val="28"/>
          <w:lang w:val="uk-UA"/>
        </w:rPr>
        <w:t>№</w:t>
      </w:r>
      <w:r w:rsidRPr="00B24625">
        <w:rPr>
          <w:rFonts w:ascii="Times New Roman" w:hAnsi="Times New Roman" w:cs="Times New Roman"/>
          <w:color w:val="000000"/>
          <w:sz w:val="28"/>
          <w:szCs w:val="28"/>
          <w:lang w:val="uk-UA"/>
        </w:rPr>
        <w:t xml:space="preserve"> 5588/5629, рішення Київської міської ради від 15 грудня 2011 року </w:t>
      </w:r>
      <w:r w:rsidR="000C3DD1">
        <w:rPr>
          <w:rFonts w:ascii="Times New Roman" w:hAnsi="Times New Roman" w:cs="Times New Roman"/>
          <w:color w:val="000000"/>
          <w:sz w:val="28"/>
          <w:szCs w:val="28"/>
          <w:lang w:val="uk-UA"/>
        </w:rPr>
        <w:t xml:space="preserve">     </w:t>
      </w:r>
      <w:r w:rsidR="00AD15BC">
        <w:rPr>
          <w:rFonts w:ascii="Times New Roman" w:hAnsi="Times New Roman" w:cs="Times New Roman"/>
          <w:color w:val="000000"/>
          <w:sz w:val="28"/>
          <w:szCs w:val="28"/>
          <w:lang w:val="uk-UA"/>
        </w:rPr>
        <w:t>№</w:t>
      </w:r>
      <w:r w:rsidRPr="00B24625">
        <w:rPr>
          <w:rFonts w:ascii="Times New Roman" w:hAnsi="Times New Roman" w:cs="Times New Roman"/>
          <w:color w:val="000000"/>
          <w:sz w:val="28"/>
          <w:szCs w:val="28"/>
          <w:lang w:val="uk-UA"/>
        </w:rPr>
        <w:t xml:space="preserve"> 824/7060 </w:t>
      </w:r>
      <w:r w:rsidR="00AD15BC">
        <w:rPr>
          <w:rFonts w:ascii="Times New Roman" w:hAnsi="Times New Roman" w:cs="Times New Roman"/>
          <w:color w:val="000000"/>
          <w:sz w:val="28"/>
          <w:szCs w:val="28"/>
          <w:lang w:val="uk-UA"/>
        </w:rPr>
        <w:t>«</w:t>
      </w:r>
      <w:r w:rsidRPr="00B24625">
        <w:rPr>
          <w:rFonts w:ascii="Times New Roman" w:hAnsi="Times New Roman" w:cs="Times New Roman"/>
          <w:sz w:val="28"/>
          <w:szCs w:val="28"/>
          <w:lang w:val="uk-UA"/>
        </w:rPr>
        <w:t xml:space="preserve">Про затвердження Стратегії розвитку міста </w:t>
      </w:r>
      <w:r w:rsidRPr="002650D0">
        <w:rPr>
          <w:rFonts w:ascii="Times New Roman" w:hAnsi="Times New Roman" w:cs="Times New Roman"/>
          <w:sz w:val="28"/>
          <w:szCs w:val="28"/>
          <w:lang w:val="uk-UA"/>
        </w:rPr>
        <w:t>Києва до 202</w:t>
      </w:r>
      <w:r w:rsidR="00BD35D5" w:rsidRPr="002650D0">
        <w:rPr>
          <w:rFonts w:ascii="Times New Roman" w:hAnsi="Times New Roman" w:cs="Times New Roman"/>
          <w:sz w:val="28"/>
          <w:szCs w:val="28"/>
          <w:lang w:val="uk-UA"/>
        </w:rPr>
        <w:t>7</w:t>
      </w:r>
      <w:r w:rsidRPr="002650D0">
        <w:rPr>
          <w:rFonts w:ascii="Times New Roman" w:hAnsi="Times New Roman" w:cs="Times New Roman"/>
          <w:sz w:val="28"/>
          <w:szCs w:val="28"/>
          <w:lang w:val="uk-UA"/>
        </w:rPr>
        <w:t xml:space="preserve"> року</w:t>
      </w:r>
      <w:r w:rsidR="00AD15BC" w:rsidRPr="002650D0">
        <w:rPr>
          <w:rFonts w:ascii="Times New Roman" w:hAnsi="Times New Roman" w:cs="Times New Roman"/>
          <w:sz w:val="28"/>
          <w:szCs w:val="28"/>
          <w:lang w:val="uk-UA"/>
        </w:rPr>
        <w:t>»</w:t>
      </w:r>
      <w:r w:rsidRPr="002650D0">
        <w:rPr>
          <w:rFonts w:ascii="Times New Roman" w:hAnsi="Times New Roman" w:cs="Times New Roman"/>
          <w:sz w:val="28"/>
          <w:szCs w:val="28"/>
          <w:lang w:val="uk-UA"/>
        </w:rPr>
        <w:t xml:space="preserve"> (у редакції рішення Київської міської ради від </w:t>
      </w:r>
      <w:r w:rsidR="00AD15BC" w:rsidRPr="002650D0">
        <w:rPr>
          <w:rFonts w:ascii="Times New Roman" w:hAnsi="Times New Roman" w:cs="Times New Roman"/>
          <w:sz w:val="28"/>
          <w:szCs w:val="28"/>
          <w:lang w:val="uk-UA"/>
        </w:rPr>
        <w:t>05</w:t>
      </w:r>
      <w:r w:rsidRPr="002650D0">
        <w:rPr>
          <w:rFonts w:ascii="Times New Roman" w:hAnsi="Times New Roman" w:cs="Times New Roman"/>
          <w:sz w:val="28"/>
          <w:szCs w:val="28"/>
          <w:lang w:val="uk-UA"/>
        </w:rPr>
        <w:t xml:space="preserve"> </w:t>
      </w:r>
      <w:r w:rsidR="00AD15BC" w:rsidRPr="002650D0">
        <w:rPr>
          <w:rFonts w:ascii="Times New Roman" w:hAnsi="Times New Roman" w:cs="Times New Roman"/>
          <w:sz w:val="28"/>
          <w:szCs w:val="28"/>
          <w:lang w:val="uk-UA"/>
        </w:rPr>
        <w:t>грудня</w:t>
      </w:r>
      <w:r w:rsidRPr="002650D0">
        <w:rPr>
          <w:rFonts w:ascii="Times New Roman" w:hAnsi="Times New Roman" w:cs="Times New Roman"/>
          <w:sz w:val="28"/>
          <w:szCs w:val="28"/>
          <w:lang w:val="uk-UA"/>
        </w:rPr>
        <w:t xml:space="preserve"> 20</w:t>
      </w:r>
      <w:r w:rsidR="00AD15BC" w:rsidRPr="002650D0">
        <w:rPr>
          <w:rFonts w:ascii="Times New Roman" w:hAnsi="Times New Roman" w:cs="Times New Roman"/>
          <w:sz w:val="28"/>
          <w:szCs w:val="28"/>
          <w:lang w:val="uk-UA"/>
        </w:rPr>
        <w:t>24</w:t>
      </w:r>
      <w:r w:rsidRPr="002650D0">
        <w:rPr>
          <w:rFonts w:ascii="Times New Roman" w:hAnsi="Times New Roman" w:cs="Times New Roman"/>
          <w:sz w:val="28"/>
          <w:szCs w:val="28"/>
          <w:lang w:val="uk-UA"/>
        </w:rPr>
        <w:t xml:space="preserve"> року </w:t>
      </w:r>
      <w:r w:rsidR="00AD15BC" w:rsidRPr="002650D0">
        <w:rPr>
          <w:rFonts w:ascii="Times New Roman" w:hAnsi="Times New Roman" w:cs="Times New Roman"/>
          <w:sz w:val="28"/>
          <w:szCs w:val="28"/>
          <w:lang w:val="uk-UA"/>
        </w:rPr>
        <w:t>№ 414/10222</w:t>
      </w:r>
      <w:r w:rsidRPr="002650D0">
        <w:rPr>
          <w:rFonts w:ascii="Times New Roman" w:hAnsi="Times New Roman" w:cs="Times New Roman"/>
          <w:sz w:val="28"/>
          <w:szCs w:val="28"/>
          <w:lang w:val="uk-UA"/>
        </w:rPr>
        <w:t xml:space="preserve">), </w:t>
      </w:r>
      <w:r w:rsidRPr="00B24625">
        <w:rPr>
          <w:rFonts w:ascii="Times New Roman" w:hAnsi="Times New Roman" w:cs="Times New Roman"/>
          <w:color w:val="000000"/>
          <w:sz w:val="28"/>
          <w:szCs w:val="28"/>
          <w:lang w:val="uk-UA"/>
        </w:rPr>
        <w:t>від</w:t>
      </w:r>
      <w:r w:rsidR="00CB4F84">
        <w:rPr>
          <w:rFonts w:ascii="Times New Roman" w:hAnsi="Times New Roman" w:cs="Times New Roman"/>
          <w:color w:val="000000"/>
          <w:sz w:val="28"/>
          <w:szCs w:val="28"/>
          <w:lang w:val="uk-UA"/>
        </w:rPr>
        <w:t xml:space="preserve">  </w:t>
      </w:r>
      <w:r w:rsidR="00CB4F84" w:rsidRPr="00CB4F84">
        <w:rPr>
          <w:rFonts w:ascii="Times New Roman" w:hAnsi="Times New Roman" w:cs="Times New Roman"/>
          <w:color w:val="000000"/>
          <w:sz w:val="28"/>
          <w:szCs w:val="28"/>
          <w:lang w:val="uk-UA"/>
        </w:rPr>
        <w:t>20</w:t>
      </w:r>
      <w:r w:rsidR="00097F07">
        <w:rPr>
          <w:rFonts w:ascii="Times New Roman" w:hAnsi="Times New Roman" w:cs="Times New Roman"/>
          <w:color w:val="000000"/>
          <w:sz w:val="28"/>
          <w:szCs w:val="28"/>
          <w:lang w:val="uk-UA"/>
        </w:rPr>
        <w:t xml:space="preserve"> лютого </w:t>
      </w:r>
      <w:r w:rsidR="00CB4F84" w:rsidRPr="00CB4F84">
        <w:rPr>
          <w:rFonts w:ascii="Times New Roman" w:hAnsi="Times New Roman" w:cs="Times New Roman"/>
          <w:color w:val="000000"/>
          <w:sz w:val="28"/>
          <w:szCs w:val="28"/>
          <w:lang w:val="uk-UA"/>
        </w:rPr>
        <w:t>2025 № 30/10497 «Про надання додаткових пільг і гарантій киянам – Захисникам, Захисницям України та деяким іншим категоріям осіб»</w:t>
      </w:r>
      <w:r w:rsidRPr="00B24625">
        <w:rPr>
          <w:rFonts w:ascii="Times New Roman" w:hAnsi="Times New Roman" w:cs="Times New Roman"/>
          <w:color w:val="000000"/>
          <w:sz w:val="28"/>
          <w:szCs w:val="28"/>
          <w:lang w:val="uk-UA"/>
        </w:rPr>
        <w:t xml:space="preserve">.  </w:t>
      </w:r>
    </w:p>
    <w:p w14:paraId="6A589F6F" w14:textId="670121DA" w:rsidR="00712B8C" w:rsidRPr="00B24625" w:rsidRDefault="00712B8C" w:rsidP="00712B8C">
      <w:pPr>
        <w:spacing w:after="0" w:line="240" w:lineRule="auto"/>
        <w:ind w:firstLine="567"/>
        <w:jc w:val="both"/>
        <w:rPr>
          <w:rFonts w:ascii="Times New Roman" w:hAnsi="Times New Roman" w:cs="Times New Roman"/>
          <w:color w:val="000000"/>
          <w:sz w:val="28"/>
          <w:szCs w:val="28"/>
          <w:lang w:val="uk-UA"/>
        </w:rPr>
      </w:pPr>
      <w:bookmarkStart w:id="93" w:name="96"/>
      <w:bookmarkEnd w:id="92"/>
      <w:r w:rsidRPr="00B24625">
        <w:rPr>
          <w:rFonts w:ascii="Times New Roman" w:hAnsi="Times New Roman" w:cs="Times New Roman"/>
          <w:color w:val="000000"/>
          <w:sz w:val="28"/>
          <w:szCs w:val="28"/>
          <w:lang w:val="uk-UA"/>
        </w:rPr>
        <w:t xml:space="preserve">Соціальний захист киян - Захисників та Захисниць України є важливим елементом єдиної, цілісної системи надання соціальної допомоги громадянам у місті Києві, тому міська влада постійно </w:t>
      </w:r>
      <w:r w:rsidR="00BD1C35">
        <w:rPr>
          <w:rFonts w:ascii="Times New Roman" w:hAnsi="Times New Roman" w:cs="Times New Roman"/>
          <w:color w:val="000000"/>
          <w:sz w:val="28"/>
          <w:szCs w:val="28"/>
          <w:lang w:val="uk-UA"/>
        </w:rPr>
        <w:t>ви</w:t>
      </w:r>
      <w:r w:rsidRPr="00B24625">
        <w:rPr>
          <w:rFonts w:ascii="Times New Roman" w:hAnsi="Times New Roman" w:cs="Times New Roman"/>
          <w:color w:val="000000"/>
          <w:sz w:val="28"/>
          <w:szCs w:val="28"/>
          <w:lang w:val="uk-UA"/>
        </w:rPr>
        <w:t>шук</w:t>
      </w:r>
      <w:r w:rsidR="00BD1C35">
        <w:rPr>
          <w:rFonts w:ascii="Times New Roman" w:hAnsi="Times New Roman" w:cs="Times New Roman"/>
          <w:color w:val="000000"/>
          <w:sz w:val="28"/>
          <w:szCs w:val="28"/>
          <w:lang w:val="uk-UA"/>
        </w:rPr>
        <w:t>у</w:t>
      </w:r>
      <w:r w:rsidRPr="00B24625">
        <w:rPr>
          <w:rFonts w:ascii="Times New Roman" w:hAnsi="Times New Roman" w:cs="Times New Roman"/>
          <w:color w:val="000000"/>
          <w:sz w:val="28"/>
          <w:szCs w:val="28"/>
          <w:lang w:val="uk-UA"/>
        </w:rPr>
        <w:t xml:space="preserve">є можливості розвитку даного вектора соціальної політики. Новим напрямом політики соціального захисту киян - Захисників та Захисниць України та членів їх сімей у місті Києві є сприяння їхній соціальній реінтеграції в частині адаптації та повернення до </w:t>
      </w:r>
      <w:r w:rsidR="00822271">
        <w:rPr>
          <w:rFonts w:ascii="Times New Roman" w:hAnsi="Times New Roman" w:cs="Times New Roman"/>
          <w:color w:val="000000"/>
          <w:sz w:val="28"/>
          <w:szCs w:val="28"/>
          <w:lang w:val="uk-UA"/>
        </w:rPr>
        <w:t>цивільн</w:t>
      </w:r>
      <w:r w:rsidRPr="00B24625">
        <w:rPr>
          <w:rFonts w:ascii="Times New Roman" w:hAnsi="Times New Roman" w:cs="Times New Roman"/>
          <w:color w:val="000000"/>
          <w:sz w:val="28"/>
          <w:szCs w:val="28"/>
          <w:lang w:val="uk-UA"/>
        </w:rPr>
        <w:t>ого життя.</w:t>
      </w:r>
    </w:p>
    <w:p w14:paraId="64E94D53" w14:textId="11F79022" w:rsidR="00712B8C" w:rsidRPr="00B24625" w:rsidRDefault="00712B8C" w:rsidP="00712B8C">
      <w:pPr>
        <w:spacing w:after="0" w:line="240" w:lineRule="auto"/>
        <w:ind w:firstLine="567"/>
        <w:jc w:val="both"/>
        <w:rPr>
          <w:rFonts w:ascii="Times New Roman" w:hAnsi="Times New Roman" w:cs="Times New Roman"/>
          <w:color w:val="000000"/>
          <w:sz w:val="28"/>
          <w:szCs w:val="28"/>
          <w:lang w:val="uk-UA"/>
        </w:rPr>
      </w:pPr>
      <w:bookmarkStart w:id="94" w:name="146"/>
      <w:bookmarkEnd w:id="93"/>
      <w:r w:rsidRPr="00B24625">
        <w:rPr>
          <w:rFonts w:ascii="Times New Roman" w:hAnsi="Times New Roman" w:cs="Times New Roman"/>
          <w:color w:val="000000"/>
          <w:sz w:val="28"/>
          <w:szCs w:val="28"/>
          <w:lang w:val="uk-UA"/>
        </w:rPr>
        <w:t xml:space="preserve">Отже, вищезазначене підтверджує необхідність розроблення ефективної програми ресоціалізації Захисників та Захисниць України, допомоги в переході від військової служби до </w:t>
      </w:r>
      <w:r w:rsidR="00F34749">
        <w:rPr>
          <w:rFonts w:ascii="Times New Roman" w:hAnsi="Times New Roman" w:cs="Times New Roman"/>
          <w:color w:val="000000"/>
          <w:sz w:val="28"/>
          <w:szCs w:val="28"/>
          <w:lang w:val="uk-UA"/>
        </w:rPr>
        <w:t>цивіль</w:t>
      </w:r>
      <w:r w:rsidRPr="00B24625">
        <w:rPr>
          <w:rFonts w:ascii="Times New Roman" w:hAnsi="Times New Roman" w:cs="Times New Roman"/>
          <w:color w:val="000000"/>
          <w:sz w:val="28"/>
          <w:szCs w:val="28"/>
          <w:lang w:val="uk-UA"/>
        </w:rPr>
        <w:t>ного життя, а також підкреслює важливість взаємодії державних структур із цією категорією киян задля забезпечення комфортного процесу їхньої реінтеграції.</w:t>
      </w:r>
    </w:p>
    <w:p w14:paraId="6548477C" w14:textId="77777777" w:rsidR="00712B8C" w:rsidRDefault="00712B8C" w:rsidP="00712B8C">
      <w:pPr>
        <w:pStyle w:val="3"/>
        <w:spacing w:after="0"/>
        <w:jc w:val="center"/>
        <w:rPr>
          <w:rFonts w:ascii="Times New Roman" w:hAnsi="Times New Roman" w:cs="Times New Roman"/>
          <w:color w:val="000000"/>
          <w:sz w:val="28"/>
          <w:szCs w:val="28"/>
          <w:lang w:val="uk-UA"/>
        </w:rPr>
      </w:pPr>
      <w:bookmarkStart w:id="95" w:name="147"/>
      <w:bookmarkEnd w:id="94"/>
      <w:r w:rsidRPr="00B24625">
        <w:rPr>
          <w:rFonts w:ascii="Times New Roman" w:hAnsi="Times New Roman" w:cs="Times New Roman"/>
          <w:color w:val="000000"/>
          <w:sz w:val="28"/>
          <w:szCs w:val="28"/>
          <w:lang w:val="uk-UA"/>
        </w:rPr>
        <w:t>III. ВИЗНАЧЕННЯ МЕТИ</w:t>
      </w:r>
      <w:r w:rsidRPr="00035F38">
        <w:rPr>
          <w:rFonts w:ascii="Times New Roman" w:hAnsi="Times New Roman" w:cs="Times New Roman"/>
          <w:color w:val="000000"/>
          <w:sz w:val="28"/>
          <w:szCs w:val="28"/>
          <w:lang w:val="uk-UA"/>
        </w:rPr>
        <w:t xml:space="preserve"> ПРОГРАМИ</w:t>
      </w:r>
    </w:p>
    <w:p w14:paraId="20EB5430" w14:textId="77777777" w:rsidR="003B3E04" w:rsidRDefault="003B3E04" w:rsidP="00712B8C">
      <w:pPr>
        <w:spacing w:after="0" w:line="240" w:lineRule="auto"/>
        <w:ind w:firstLine="567"/>
        <w:jc w:val="both"/>
        <w:rPr>
          <w:lang w:val="uk-UA"/>
        </w:rPr>
      </w:pPr>
      <w:bookmarkStart w:id="96" w:name="148"/>
      <w:bookmarkEnd w:id="95"/>
    </w:p>
    <w:p w14:paraId="2A29C6BB"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97" w:name="149"/>
      <w:bookmarkEnd w:id="96"/>
      <w:r w:rsidRPr="00B24625">
        <w:rPr>
          <w:rFonts w:ascii="Times New Roman" w:hAnsi="Times New Roman" w:cs="Times New Roman"/>
          <w:color w:val="000000"/>
          <w:sz w:val="28"/>
          <w:szCs w:val="28"/>
          <w:lang w:val="uk-UA"/>
        </w:rPr>
        <w:t>Мета Програми - сприяння реінтеграції киян - Захисників та Захисниць України, членів їх сімей, киян - членів сімей загиблих (померлих) Захисників та Захисниць України шляхом підвищен</w:t>
      </w:r>
      <w:r w:rsidRPr="00035F38">
        <w:rPr>
          <w:rFonts w:ascii="Times New Roman" w:hAnsi="Times New Roman" w:cs="Times New Roman"/>
          <w:color w:val="000000"/>
          <w:sz w:val="28"/>
          <w:szCs w:val="28"/>
          <w:lang w:val="uk-UA"/>
        </w:rPr>
        <w:t xml:space="preserve">ня ефективності функціонування системи </w:t>
      </w:r>
      <w:r w:rsidRPr="00035F38">
        <w:rPr>
          <w:rFonts w:ascii="Times New Roman" w:hAnsi="Times New Roman" w:cs="Times New Roman"/>
          <w:color w:val="000000"/>
          <w:sz w:val="28"/>
          <w:szCs w:val="28"/>
          <w:lang w:val="uk-UA"/>
        </w:rPr>
        <w:lastRenderedPageBreak/>
        <w:t>соціальної допомоги, включення додаткових заходів соціальної підтримки, вирішення проблем матеріально-технічного, медичного спрямування, надання послуг професійної адаптації, залучення до культурно-мистецького життя, а також шляхом посилення співпраці з інститутами громадянського суспільства.</w:t>
      </w:r>
    </w:p>
    <w:p w14:paraId="1FB9AC35" w14:textId="77777777" w:rsidR="00712B8C" w:rsidRDefault="00712B8C" w:rsidP="00712B8C">
      <w:pPr>
        <w:pStyle w:val="3"/>
        <w:spacing w:after="0"/>
        <w:jc w:val="center"/>
        <w:rPr>
          <w:rFonts w:ascii="Times New Roman" w:hAnsi="Times New Roman" w:cs="Times New Roman"/>
          <w:color w:val="000000"/>
          <w:sz w:val="28"/>
          <w:szCs w:val="28"/>
          <w:lang w:val="uk-UA"/>
        </w:rPr>
      </w:pPr>
      <w:bookmarkStart w:id="98" w:name="150"/>
      <w:bookmarkEnd w:id="97"/>
      <w:r w:rsidRPr="00035F38">
        <w:rPr>
          <w:rFonts w:ascii="Times New Roman" w:hAnsi="Times New Roman" w:cs="Times New Roman"/>
          <w:color w:val="000000"/>
          <w:sz w:val="28"/>
          <w:szCs w:val="28"/>
          <w:lang w:val="uk-UA"/>
        </w:rPr>
        <w:t>IV. ОБҐРУНТУВАННЯ ШЛЯХІВ І ЗАСОБІВ РОЗВ'ЯЗАННЯ ПРОБЛЕМИ, ОБСЯГІВ І ДЖЕРЕЛ ФІНАНСУВАННЯ, СТРОКИ ВИКОНАННЯ ПРОГРАМИ</w:t>
      </w:r>
    </w:p>
    <w:p w14:paraId="3110308A" w14:textId="77777777" w:rsidR="00F23E06" w:rsidRPr="00F23E06" w:rsidRDefault="00F23E06" w:rsidP="00F23E06">
      <w:pPr>
        <w:rPr>
          <w:lang w:val="uk-UA"/>
        </w:rPr>
      </w:pPr>
    </w:p>
    <w:p w14:paraId="5522FC51" w14:textId="57312871"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99" w:name="151"/>
      <w:bookmarkEnd w:id="98"/>
      <w:r w:rsidRPr="00035F38">
        <w:rPr>
          <w:rFonts w:ascii="Times New Roman" w:hAnsi="Times New Roman" w:cs="Times New Roman"/>
          <w:color w:val="000000"/>
          <w:sz w:val="28"/>
          <w:szCs w:val="28"/>
          <w:lang w:val="uk-UA"/>
        </w:rPr>
        <w:t xml:space="preserve">Вжиття системних заходів щодо підвищення якості життя киян - Захисників та Захисниць України та членів їх сімей, забезпечення їх належними умовами для реабілітації, соціальної адаптації на підставі виконання соціальних зобов'язань київської міської влади дозволять реально підвищити ефективність провадження соціальної політики в місті Києві, створити дієву систему адаптації Захисників та Захисниць України до </w:t>
      </w:r>
      <w:r w:rsidR="00F069EF">
        <w:rPr>
          <w:rFonts w:ascii="Times New Roman" w:hAnsi="Times New Roman" w:cs="Times New Roman"/>
          <w:color w:val="000000"/>
          <w:sz w:val="28"/>
          <w:szCs w:val="28"/>
          <w:lang w:val="uk-UA"/>
        </w:rPr>
        <w:t>цивіль</w:t>
      </w:r>
      <w:r w:rsidRPr="00035F38">
        <w:rPr>
          <w:rFonts w:ascii="Times New Roman" w:hAnsi="Times New Roman" w:cs="Times New Roman"/>
          <w:color w:val="000000"/>
          <w:sz w:val="28"/>
          <w:szCs w:val="28"/>
          <w:lang w:val="uk-UA"/>
        </w:rPr>
        <w:t>ного життя.</w:t>
      </w:r>
    </w:p>
    <w:p w14:paraId="3A3695A1" w14:textId="1394DDDD"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00" w:name="152"/>
      <w:bookmarkEnd w:id="99"/>
      <w:r w:rsidRPr="00035F38">
        <w:rPr>
          <w:rFonts w:ascii="Times New Roman" w:hAnsi="Times New Roman" w:cs="Times New Roman"/>
          <w:color w:val="000000"/>
          <w:sz w:val="28"/>
          <w:szCs w:val="28"/>
          <w:lang w:val="uk-UA"/>
        </w:rPr>
        <w:t>Аналіз звернень киян - Захисників та Захисниць України свідч</w:t>
      </w:r>
      <w:r w:rsidR="002B7626">
        <w:rPr>
          <w:rFonts w:ascii="Times New Roman" w:hAnsi="Times New Roman" w:cs="Times New Roman"/>
          <w:color w:val="000000"/>
          <w:sz w:val="28"/>
          <w:szCs w:val="28"/>
          <w:lang w:val="uk-UA"/>
        </w:rPr>
        <w:t>и</w:t>
      </w:r>
      <w:r w:rsidRPr="00035F38">
        <w:rPr>
          <w:rFonts w:ascii="Times New Roman" w:hAnsi="Times New Roman" w:cs="Times New Roman"/>
          <w:color w:val="000000"/>
          <w:sz w:val="28"/>
          <w:szCs w:val="28"/>
          <w:lang w:val="uk-UA"/>
        </w:rPr>
        <w:t>ть про постійне збільшення кількості заяв, що надходять від киян - Захисників та Захисниць України та членів їх сімей, які потребують певних видів соціальних послуг, надання адресної грошової допомоги, додаткових соціальних гарантій, зокрема медико-соціальної реабілітації, протезування, оздоровлення тощо.</w:t>
      </w:r>
    </w:p>
    <w:p w14:paraId="5B171209" w14:textId="77777777" w:rsidR="00712B8C" w:rsidRDefault="00712B8C" w:rsidP="00712B8C">
      <w:pPr>
        <w:spacing w:after="0" w:line="240" w:lineRule="auto"/>
        <w:ind w:firstLine="567"/>
        <w:jc w:val="both"/>
        <w:rPr>
          <w:rFonts w:ascii="Times New Roman" w:hAnsi="Times New Roman" w:cs="Times New Roman"/>
          <w:color w:val="000000"/>
          <w:sz w:val="28"/>
          <w:szCs w:val="28"/>
          <w:lang w:val="uk-UA"/>
        </w:rPr>
      </w:pPr>
      <w:bookmarkStart w:id="101" w:name="153"/>
      <w:bookmarkEnd w:id="100"/>
      <w:r w:rsidRPr="009B3BED">
        <w:rPr>
          <w:rFonts w:ascii="Times New Roman" w:hAnsi="Times New Roman" w:cs="Times New Roman"/>
          <w:color w:val="000000"/>
          <w:sz w:val="28"/>
          <w:szCs w:val="28"/>
          <w:lang w:val="uk-UA"/>
        </w:rPr>
        <w:t>Враховуючи вищезазначене, пріоритетними напрямами Програми є:</w:t>
      </w:r>
    </w:p>
    <w:p w14:paraId="0CE935A5" w14:textId="77777777" w:rsidR="00BB1BDE" w:rsidRPr="001C3645" w:rsidRDefault="00BB1BDE" w:rsidP="00BB1BDE">
      <w:pPr>
        <w:pStyle w:val="a3"/>
        <w:numPr>
          <w:ilvl w:val="0"/>
          <w:numId w:val="9"/>
        </w:numPr>
        <w:spacing w:after="0" w:line="240" w:lineRule="auto"/>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Відновлення людського капіталу та добробуту ветеранів/ветеранок, членів їх сімей;</w:t>
      </w:r>
    </w:p>
    <w:p w14:paraId="69D15C34" w14:textId="3BAC1BA9" w:rsidR="00BB1BDE" w:rsidRPr="001C3645" w:rsidRDefault="00BB1BDE" w:rsidP="00BB1BDE">
      <w:pPr>
        <w:pStyle w:val="a3"/>
        <w:numPr>
          <w:ilvl w:val="0"/>
          <w:numId w:val="9"/>
        </w:numPr>
        <w:spacing w:after="0" w:line="240" w:lineRule="auto"/>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Повага та вшанування пам'яті.</w:t>
      </w:r>
    </w:p>
    <w:p w14:paraId="33A0C53A" w14:textId="7356EB93" w:rsidR="00BB1BDE" w:rsidRPr="001C3645" w:rsidRDefault="00BB1BDE" w:rsidP="00B52A28">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В рамках пріоритетного напряму </w:t>
      </w:r>
      <w:r w:rsidR="00276565" w:rsidRPr="001C3645">
        <w:rPr>
          <w:rFonts w:ascii="Times New Roman" w:hAnsi="Times New Roman" w:cs="Times New Roman"/>
          <w:color w:val="000000"/>
          <w:sz w:val="28"/>
          <w:szCs w:val="28"/>
          <w:lang w:val="uk-UA"/>
        </w:rPr>
        <w:t xml:space="preserve">1 </w:t>
      </w:r>
      <w:r w:rsidRPr="001C3645">
        <w:rPr>
          <w:rFonts w:ascii="Times New Roman" w:hAnsi="Times New Roman" w:cs="Times New Roman"/>
          <w:color w:val="000000"/>
          <w:sz w:val="28"/>
          <w:szCs w:val="28"/>
          <w:lang w:val="uk-UA"/>
        </w:rPr>
        <w:t xml:space="preserve">«Відновлення людського капіталу та добробуту ветеранів/ветеранок, членів їх сімей» заплановано </w:t>
      </w:r>
      <w:r w:rsidR="00A95B05">
        <w:rPr>
          <w:rFonts w:ascii="Times New Roman" w:hAnsi="Times New Roman" w:cs="Times New Roman"/>
          <w:color w:val="000000"/>
          <w:sz w:val="28"/>
          <w:szCs w:val="28"/>
          <w:lang w:val="uk-UA"/>
        </w:rPr>
        <w:t xml:space="preserve">фінансування і </w:t>
      </w:r>
      <w:r w:rsidRPr="001C3645">
        <w:rPr>
          <w:rFonts w:ascii="Times New Roman" w:hAnsi="Times New Roman" w:cs="Times New Roman"/>
          <w:color w:val="000000"/>
          <w:sz w:val="28"/>
          <w:szCs w:val="28"/>
          <w:lang w:val="uk-UA"/>
        </w:rPr>
        <w:t>реалізацію наступних заходів:</w:t>
      </w:r>
    </w:p>
    <w:p w14:paraId="12394199" w14:textId="5C9E53D7"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1.1. </w:t>
      </w:r>
      <w:r w:rsidR="001A241B">
        <w:rPr>
          <w:rFonts w:ascii="Times New Roman" w:hAnsi="Times New Roman" w:cs="Times New Roman"/>
          <w:color w:val="000000"/>
          <w:sz w:val="28"/>
          <w:szCs w:val="28"/>
          <w:lang w:val="uk-UA"/>
        </w:rPr>
        <w:t>Н</w:t>
      </w:r>
      <w:r w:rsidRPr="001C3645">
        <w:rPr>
          <w:rFonts w:ascii="Times New Roman" w:hAnsi="Times New Roman" w:cs="Times New Roman"/>
          <w:color w:val="000000"/>
          <w:sz w:val="28"/>
          <w:szCs w:val="28"/>
          <w:lang w:val="uk-UA"/>
        </w:rPr>
        <w:t xml:space="preserve">адання щорічної матеріальної допомоги для Захисників, Захисниць України, членів їх сімей, членів сімей загиблих (померлих) Захисників, Захисниць України </w:t>
      </w:r>
      <w:r w:rsidR="001A241B">
        <w:rPr>
          <w:rFonts w:ascii="Times New Roman" w:hAnsi="Times New Roman" w:cs="Times New Roman"/>
          <w:color w:val="000000"/>
          <w:sz w:val="28"/>
          <w:szCs w:val="28"/>
          <w:lang w:val="uk-UA"/>
        </w:rPr>
        <w:t>відповідно до</w:t>
      </w:r>
      <w:r w:rsidRPr="001C3645">
        <w:rPr>
          <w:rFonts w:ascii="Times New Roman" w:hAnsi="Times New Roman" w:cs="Times New Roman"/>
          <w:color w:val="000000"/>
          <w:sz w:val="28"/>
          <w:szCs w:val="28"/>
          <w:lang w:val="uk-UA"/>
        </w:rPr>
        <w:t xml:space="preserve"> порядку</w:t>
      </w:r>
      <w:r w:rsidR="001A241B">
        <w:rPr>
          <w:rFonts w:ascii="Times New Roman" w:hAnsi="Times New Roman" w:cs="Times New Roman"/>
          <w:color w:val="000000"/>
          <w:sz w:val="28"/>
          <w:szCs w:val="28"/>
          <w:lang w:val="uk-UA"/>
        </w:rPr>
        <w:t>,</w:t>
      </w:r>
      <w:r w:rsidRPr="001C3645">
        <w:rPr>
          <w:rFonts w:ascii="Times New Roman" w:hAnsi="Times New Roman" w:cs="Times New Roman"/>
          <w:color w:val="000000"/>
          <w:sz w:val="28"/>
          <w:szCs w:val="28"/>
          <w:lang w:val="uk-UA"/>
        </w:rPr>
        <w:t xml:space="preserve"> визначено</w:t>
      </w:r>
      <w:r w:rsidR="00EE52B2">
        <w:rPr>
          <w:rFonts w:ascii="Times New Roman" w:hAnsi="Times New Roman" w:cs="Times New Roman"/>
          <w:color w:val="000000"/>
          <w:sz w:val="28"/>
          <w:szCs w:val="28"/>
          <w:lang w:val="uk-UA"/>
        </w:rPr>
        <w:t>го</w:t>
      </w:r>
      <w:r w:rsidRPr="001C3645">
        <w:rPr>
          <w:rFonts w:ascii="Times New Roman" w:hAnsi="Times New Roman" w:cs="Times New Roman"/>
          <w:color w:val="000000"/>
          <w:sz w:val="28"/>
          <w:szCs w:val="28"/>
          <w:lang w:val="uk-UA"/>
        </w:rPr>
        <w:t xml:space="preserve"> </w:t>
      </w:r>
      <w:r w:rsidR="00311F2C" w:rsidRPr="00311F2C">
        <w:rPr>
          <w:rFonts w:ascii="Times New Roman" w:hAnsi="Times New Roman" w:cs="Times New Roman"/>
          <w:color w:val="000000"/>
          <w:sz w:val="28"/>
          <w:szCs w:val="28"/>
          <w:lang w:val="uk-UA"/>
        </w:rPr>
        <w:t>Київсько</w:t>
      </w:r>
      <w:r w:rsidR="00EE52B2">
        <w:rPr>
          <w:rFonts w:ascii="Times New Roman" w:hAnsi="Times New Roman" w:cs="Times New Roman"/>
          <w:color w:val="000000"/>
          <w:sz w:val="28"/>
          <w:szCs w:val="28"/>
          <w:lang w:val="uk-UA"/>
        </w:rPr>
        <w:t>ю</w:t>
      </w:r>
      <w:r w:rsidR="00311F2C" w:rsidRPr="00311F2C">
        <w:rPr>
          <w:rFonts w:ascii="Times New Roman" w:hAnsi="Times New Roman" w:cs="Times New Roman"/>
          <w:color w:val="000000"/>
          <w:sz w:val="28"/>
          <w:szCs w:val="28"/>
          <w:lang w:val="uk-UA"/>
        </w:rPr>
        <w:t xml:space="preserve"> місько</w:t>
      </w:r>
      <w:r w:rsidR="00EE52B2">
        <w:rPr>
          <w:rFonts w:ascii="Times New Roman" w:hAnsi="Times New Roman" w:cs="Times New Roman"/>
          <w:color w:val="000000"/>
          <w:sz w:val="28"/>
          <w:szCs w:val="28"/>
          <w:lang w:val="uk-UA"/>
        </w:rPr>
        <w:t>ю</w:t>
      </w:r>
      <w:r w:rsidR="00311F2C" w:rsidRPr="00311F2C">
        <w:rPr>
          <w:rFonts w:ascii="Times New Roman" w:hAnsi="Times New Roman" w:cs="Times New Roman"/>
          <w:color w:val="000000"/>
          <w:sz w:val="28"/>
          <w:szCs w:val="28"/>
          <w:lang w:val="uk-UA"/>
        </w:rPr>
        <w:t xml:space="preserve"> рад</w:t>
      </w:r>
      <w:r w:rsidR="00EE52B2">
        <w:rPr>
          <w:rFonts w:ascii="Times New Roman" w:hAnsi="Times New Roman" w:cs="Times New Roman"/>
          <w:color w:val="000000"/>
          <w:sz w:val="28"/>
          <w:szCs w:val="28"/>
          <w:lang w:val="uk-UA"/>
        </w:rPr>
        <w:t>ою</w:t>
      </w:r>
      <w:r w:rsidRPr="001C3645">
        <w:rPr>
          <w:rFonts w:ascii="Times New Roman" w:hAnsi="Times New Roman" w:cs="Times New Roman"/>
          <w:color w:val="000000"/>
          <w:sz w:val="28"/>
          <w:szCs w:val="28"/>
          <w:lang w:val="uk-UA"/>
        </w:rPr>
        <w:t>;</w:t>
      </w:r>
    </w:p>
    <w:p w14:paraId="7AC41BC4" w14:textId="77777777" w:rsidR="00344A21"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1.2. </w:t>
      </w:r>
      <w:r w:rsidR="00344A21">
        <w:rPr>
          <w:rFonts w:ascii="Times New Roman" w:hAnsi="Times New Roman" w:cs="Times New Roman"/>
          <w:color w:val="000000"/>
          <w:sz w:val="28"/>
          <w:szCs w:val="28"/>
          <w:lang w:val="uk-UA"/>
        </w:rPr>
        <w:t>Н</w:t>
      </w:r>
      <w:r w:rsidRPr="001C3645">
        <w:rPr>
          <w:rFonts w:ascii="Times New Roman" w:hAnsi="Times New Roman" w:cs="Times New Roman"/>
          <w:color w:val="000000"/>
          <w:sz w:val="28"/>
          <w:szCs w:val="28"/>
          <w:lang w:val="uk-UA"/>
        </w:rPr>
        <w:t xml:space="preserve">адання щомісячної адресної матеріальної допомоги для Захисників, Захисниць України, членів їх сімей, членів сімей загиблих (померлих) Захисників, Захисниць України </w:t>
      </w:r>
      <w:r w:rsidR="00344A21" w:rsidRPr="00344A21">
        <w:rPr>
          <w:rFonts w:ascii="Times New Roman" w:hAnsi="Times New Roman" w:cs="Times New Roman"/>
          <w:color w:val="000000"/>
          <w:sz w:val="28"/>
          <w:szCs w:val="28"/>
          <w:lang w:val="uk-UA"/>
        </w:rPr>
        <w:t>відповідно до порядку, визначеного Київською міською радою;</w:t>
      </w:r>
    </w:p>
    <w:p w14:paraId="35068885" w14:textId="662358E5"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1.3. Забезпечення надання одноразової адресної матеріальної допомоги з нагоди відзначення державних свят та визначних дат </w:t>
      </w:r>
      <w:r w:rsidR="00FE6416" w:rsidRPr="00FE6416">
        <w:rPr>
          <w:rFonts w:ascii="Times New Roman" w:hAnsi="Times New Roman" w:cs="Times New Roman"/>
          <w:color w:val="000000"/>
          <w:sz w:val="28"/>
          <w:szCs w:val="28"/>
          <w:lang w:val="uk-UA"/>
        </w:rPr>
        <w:t>відповідно до порядку, визн</w:t>
      </w:r>
      <w:r w:rsidR="00FE6416">
        <w:rPr>
          <w:rFonts w:ascii="Times New Roman" w:hAnsi="Times New Roman" w:cs="Times New Roman"/>
          <w:color w:val="000000"/>
          <w:sz w:val="28"/>
          <w:szCs w:val="28"/>
          <w:lang w:val="uk-UA"/>
        </w:rPr>
        <w:t>аченого Київською міською радою</w:t>
      </w:r>
      <w:r w:rsidRPr="001C3645">
        <w:rPr>
          <w:rFonts w:ascii="Times New Roman" w:hAnsi="Times New Roman" w:cs="Times New Roman"/>
          <w:color w:val="000000"/>
          <w:sz w:val="28"/>
          <w:szCs w:val="28"/>
          <w:lang w:val="uk-UA"/>
        </w:rPr>
        <w:t>;</w:t>
      </w:r>
    </w:p>
    <w:p w14:paraId="152BB3D8" w14:textId="610CCAA0"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1.4. Забезпечення надання </w:t>
      </w:r>
      <w:r w:rsidR="00FF7544" w:rsidRPr="001C3645">
        <w:rPr>
          <w:rFonts w:ascii="Times New Roman" w:hAnsi="Times New Roman" w:cs="Times New Roman"/>
          <w:color w:val="000000"/>
          <w:sz w:val="28"/>
          <w:szCs w:val="28"/>
          <w:lang w:val="uk-UA"/>
        </w:rPr>
        <w:t>одноразової</w:t>
      </w:r>
      <w:r w:rsidRPr="001C3645">
        <w:rPr>
          <w:rFonts w:ascii="Times New Roman" w:hAnsi="Times New Roman" w:cs="Times New Roman"/>
          <w:color w:val="000000"/>
          <w:sz w:val="28"/>
          <w:szCs w:val="28"/>
          <w:lang w:val="uk-UA"/>
        </w:rPr>
        <w:t xml:space="preserve"> матеріальної допомоги киянам - Захисникам та Захисницям України, які повернулися з полону у порядку, затвердженому наказом Департаменту соціальної та ветеранської політики виконавчого органу Київської міської ради (Київської міської державної адміністрації);</w:t>
      </w:r>
    </w:p>
    <w:p w14:paraId="0E16AB56" w14:textId="2DA1A88F"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1.5. Забезпечення надання  матеріальної допомоги при пораненні киянам - Захисникам та Захисницям України, які отримали поранення в зонах бойових </w:t>
      </w:r>
      <w:r w:rsidRPr="001C3645">
        <w:rPr>
          <w:rFonts w:ascii="Times New Roman" w:hAnsi="Times New Roman" w:cs="Times New Roman"/>
          <w:color w:val="000000"/>
          <w:sz w:val="28"/>
          <w:szCs w:val="28"/>
          <w:lang w:val="uk-UA"/>
        </w:rPr>
        <w:lastRenderedPageBreak/>
        <w:t>дій</w:t>
      </w:r>
      <w:r w:rsidR="0068362C">
        <w:rPr>
          <w:rFonts w:ascii="Times New Roman" w:hAnsi="Times New Roman" w:cs="Times New Roman"/>
          <w:color w:val="000000"/>
          <w:sz w:val="28"/>
          <w:szCs w:val="28"/>
          <w:lang w:val="uk-UA"/>
        </w:rPr>
        <w:t>, відповідно до</w:t>
      </w:r>
      <w:r w:rsidR="0068362C" w:rsidRPr="001C3645">
        <w:rPr>
          <w:rFonts w:ascii="Times New Roman" w:hAnsi="Times New Roman" w:cs="Times New Roman"/>
          <w:color w:val="000000"/>
          <w:sz w:val="28"/>
          <w:szCs w:val="28"/>
          <w:lang w:val="uk-UA"/>
        </w:rPr>
        <w:t xml:space="preserve"> порядку</w:t>
      </w:r>
      <w:r w:rsidR="0068362C">
        <w:rPr>
          <w:rFonts w:ascii="Times New Roman" w:hAnsi="Times New Roman" w:cs="Times New Roman"/>
          <w:color w:val="000000"/>
          <w:sz w:val="28"/>
          <w:szCs w:val="28"/>
          <w:lang w:val="uk-UA"/>
        </w:rPr>
        <w:t>,</w:t>
      </w:r>
      <w:r w:rsidR="0068362C" w:rsidRPr="001C3645">
        <w:rPr>
          <w:rFonts w:ascii="Times New Roman" w:hAnsi="Times New Roman" w:cs="Times New Roman"/>
          <w:color w:val="000000"/>
          <w:sz w:val="28"/>
          <w:szCs w:val="28"/>
          <w:lang w:val="uk-UA"/>
        </w:rPr>
        <w:t xml:space="preserve"> визначено</w:t>
      </w:r>
      <w:r w:rsidR="0068362C">
        <w:rPr>
          <w:rFonts w:ascii="Times New Roman" w:hAnsi="Times New Roman" w:cs="Times New Roman"/>
          <w:color w:val="000000"/>
          <w:sz w:val="28"/>
          <w:szCs w:val="28"/>
          <w:lang w:val="uk-UA"/>
        </w:rPr>
        <w:t>го</w:t>
      </w:r>
      <w:r w:rsidR="0068362C" w:rsidRPr="001C3645">
        <w:rPr>
          <w:rFonts w:ascii="Times New Roman" w:hAnsi="Times New Roman" w:cs="Times New Roman"/>
          <w:color w:val="000000"/>
          <w:sz w:val="28"/>
          <w:szCs w:val="28"/>
          <w:lang w:val="uk-UA"/>
        </w:rPr>
        <w:t xml:space="preserve"> </w:t>
      </w:r>
      <w:r w:rsidRPr="001C3645">
        <w:rPr>
          <w:rFonts w:ascii="Times New Roman" w:hAnsi="Times New Roman" w:cs="Times New Roman"/>
          <w:color w:val="000000"/>
          <w:sz w:val="28"/>
          <w:szCs w:val="28"/>
          <w:lang w:val="uk-UA"/>
        </w:rPr>
        <w:t>Департамент</w:t>
      </w:r>
      <w:r w:rsidR="0068362C">
        <w:rPr>
          <w:rFonts w:ascii="Times New Roman" w:hAnsi="Times New Roman" w:cs="Times New Roman"/>
          <w:color w:val="000000"/>
          <w:sz w:val="28"/>
          <w:szCs w:val="28"/>
          <w:lang w:val="uk-UA"/>
        </w:rPr>
        <w:t>ом</w:t>
      </w:r>
      <w:r w:rsidRPr="001C3645">
        <w:rPr>
          <w:rFonts w:ascii="Times New Roman" w:hAnsi="Times New Roman" w:cs="Times New Roman"/>
          <w:color w:val="000000"/>
          <w:sz w:val="28"/>
          <w:szCs w:val="28"/>
          <w:lang w:val="uk-UA"/>
        </w:rPr>
        <w:t xml:space="preserve"> соціальної та ветеранської політики виконавчого органу Київської міської ради (Київської міської державної адміністрації);</w:t>
      </w:r>
    </w:p>
    <w:p w14:paraId="5CB49E86" w14:textId="5627D1A1"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1.6. Компенсація витрат на придбання лікарських засобів та медичних виробів при лікуванні в амбулаторних та/або стаціонарних умовах, ендопротезуванні, слухопротезуванні, протезуванні ока </w:t>
      </w:r>
      <w:r w:rsidR="00CD13F3" w:rsidRPr="00CD13F3">
        <w:rPr>
          <w:rFonts w:ascii="Times New Roman" w:hAnsi="Times New Roman" w:cs="Times New Roman"/>
          <w:color w:val="000000"/>
          <w:sz w:val="28"/>
          <w:szCs w:val="28"/>
          <w:lang w:val="uk-UA"/>
        </w:rPr>
        <w:t>відповідно до порядку, визн</w:t>
      </w:r>
      <w:r w:rsidR="00CD13F3">
        <w:rPr>
          <w:rFonts w:ascii="Times New Roman" w:hAnsi="Times New Roman" w:cs="Times New Roman"/>
          <w:color w:val="000000"/>
          <w:sz w:val="28"/>
          <w:szCs w:val="28"/>
          <w:lang w:val="uk-UA"/>
        </w:rPr>
        <w:t>аченого Київською міською радою</w:t>
      </w:r>
      <w:r w:rsidRPr="001C3645">
        <w:rPr>
          <w:rFonts w:ascii="Times New Roman" w:hAnsi="Times New Roman" w:cs="Times New Roman"/>
          <w:color w:val="000000"/>
          <w:sz w:val="28"/>
          <w:szCs w:val="28"/>
          <w:lang w:val="uk-UA"/>
        </w:rPr>
        <w:t>;</w:t>
      </w:r>
    </w:p>
    <w:p w14:paraId="46B95BD2" w14:textId="55AFF65E"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1.7.  Компенсація за надання стоматологічних послуг киянам - Захисникам та Захисницям України, членам їх сімей та киянам - членам сімей загиблих (померлих) Захисників та Захисниць України </w:t>
      </w:r>
      <w:r w:rsidR="004856AC" w:rsidRPr="004856AC">
        <w:rPr>
          <w:rFonts w:ascii="Times New Roman" w:hAnsi="Times New Roman" w:cs="Times New Roman"/>
          <w:color w:val="000000"/>
          <w:sz w:val="28"/>
          <w:szCs w:val="28"/>
          <w:lang w:val="uk-UA"/>
        </w:rPr>
        <w:t>відповідно до порядку, визн</w:t>
      </w:r>
      <w:r w:rsidR="004856AC">
        <w:rPr>
          <w:rFonts w:ascii="Times New Roman" w:hAnsi="Times New Roman" w:cs="Times New Roman"/>
          <w:color w:val="000000"/>
          <w:sz w:val="28"/>
          <w:szCs w:val="28"/>
          <w:lang w:val="uk-UA"/>
        </w:rPr>
        <w:t xml:space="preserve">аченого </w:t>
      </w:r>
      <w:r w:rsidRPr="001C3645">
        <w:rPr>
          <w:rFonts w:ascii="Times New Roman" w:hAnsi="Times New Roman" w:cs="Times New Roman"/>
          <w:color w:val="000000"/>
          <w:sz w:val="28"/>
          <w:szCs w:val="28"/>
          <w:lang w:val="uk-UA"/>
        </w:rPr>
        <w:t>Департамент</w:t>
      </w:r>
      <w:r w:rsidR="004856AC">
        <w:rPr>
          <w:rFonts w:ascii="Times New Roman" w:hAnsi="Times New Roman" w:cs="Times New Roman"/>
          <w:color w:val="000000"/>
          <w:sz w:val="28"/>
          <w:szCs w:val="28"/>
          <w:lang w:val="uk-UA"/>
        </w:rPr>
        <w:t>ом</w:t>
      </w:r>
      <w:r w:rsidRPr="001C3645">
        <w:rPr>
          <w:rFonts w:ascii="Times New Roman" w:hAnsi="Times New Roman" w:cs="Times New Roman"/>
          <w:color w:val="000000"/>
          <w:sz w:val="28"/>
          <w:szCs w:val="28"/>
          <w:lang w:val="uk-UA"/>
        </w:rPr>
        <w:t xml:space="preserve"> соціальної та ветеранської політики виконавчого органу Київської міської ради (Київської міської державної адміністрації);</w:t>
      </w:r>
    </w:p>
    <w:p w14:paraId="1257007F" w14:textId="52100632"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1.8. Забезпечення протезно-ортопедичними виробами підвищеної функціональності за новітніми технологіями осіб з інвалідністю внаслідок війни І та ІІ груп з числа киян-Захисників та Захисниць України, в т.ч. протезування  очей </w:t>
      </w:r>
      <w:r w:rsidR="00EA0744">
        <w:rPr>
          <w:rFonts w:ascii="Times New Roman" w:hAnsi="Times New Roman" w:cs="Times New Roman"/>
          <w:color w:val="000000"/>
          <w:sz w:val="28"/>
          <w:szCs w:val="28"/>
          <w:lang w:val="uk-UA"/>
        </w:rPr>
        <w:t xml:space="preserve">та протезування слуху </w:t>
      </w:r>
      <w:r w:rsidR="0035429B" w:rsidRPr="0035429B">
        <w:rPr>
          <w:rFonts w:ascii="Times New Roman" w:hAnsi="Times New Roman" w:cs="Times New Roman"/>
          <w:color w:val="000000"/>
          <w:sz w:val="28"/>
          <w:szCs w:val="28"/>
          <w:lang w:val="uk-UA"/>
        </w:rPr>
        <w:t xml:space="preserve">відповідно до порядку, визначеного </w:t>
      </w:r>
      <w:r w:rsidRPr="001C3645">
        <w:rPr>
          <w:rFonts w:ascii="Times New Roman" w:hAnsi="Times New Roman" w:cs="Times New Roman"/>
          <w:color w:val="000000"/>
          <w:sz w:val="28"/>
          <w:szCs w:val="28"/>
          <w:lang w:val="uk-UA"/>
        </w:rPr>
        <w:t>Департамент</w:t>
      </w:r>
      <w:r w:rsidR="0035429B">
        <w:rPr>
          <w:rFonts w:ascii="Times New Roman" w:hAnsi="Times New Roman" w:cs="Times New Roman"/>
          <w:color w:val="000000"/>
          <w:sz w:val="28"/>
          <w:szCs w:val="28"/>
          <w:lang w:val="uk-UA"/>
        </w:rPr>
        <w:t>ом</w:t>
      </w:r>
      <w:r w:rsidRPr="001C3645">
        <w:rPr>
          <w:rFonts w:ascii="Times New Roman" w:hAnsi="Times New Roman" w:cs="Times New Roman"/>
          <w:color w:val="000000"/>
          <w:sz w:val="28"/>
          <w:szCs w:val="28"/>
          <w:lang w:val="uk-UA"/>
        </w:rPr>
        <w:t xml:space="preserve"> соціальної та ветеранської політики виконавчого органу Київської міської ради (Київської міської державної адміністрації);</w:t>
      </w:r>
      <w:r w:rsidR="00FA2977">
        <w:rPr>
          <w:rFonts w:ascii="Times New Roman" w:hAnsi="Times New Roman" w:cs="Times New Roman"/>
          <w:color w:val="000000"/>
          <w:sz w:val="28"/>
          <w:szCs w:val="28"/>
          <w:lang w:val="uk-UA"/>
        </w:rPr>
        <w:t xml:space="preserve"> </w:t>
      </w:r>
      <w:r w:rsidR="00FA2977" w:rsidRPr="00FA2977">
        <w:rPr>
          <w:rFonts w:ascii="Times New Roman" w:hAnsi="Times New Roman" w:cs="Times New Roman"/>
          <w:color w:val="000000"/>
          <w:sz w:val="28"/>
          <w:szCs w:val="28"/>
          <w:lang w:val="uk-UA"/>
        </w:rPr>
        <w:t>Компенсація витрат на придбання лікарських засобів та медичних виробів при лікуванні в амбулаторних та/або стаціонарних умовах, ендопротезуванні, слухопротезуванні, протезуванні ока відповідно до порядку, визначеного Київською міською радою;</w:t>
      </w:r>
    </w:p>
    <w:p w14:paraId="03BC6B38" w14:textId="0D2E00C5"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1.9. </w:t>
      </w:r>
      <w:r w:rsidR="00290CBD" w:rsidRPr="00290CBD">
        <w:rPr>
          <w:rFonts w:ascii="Times New Roman" w:hAnsi="Times New Roman" w:cs="Times New Roman"/>
          <w:color w:val="000000"/>
          <w:sz w:val="28"/>
          <w:szCs w:val="28"/>
          <w:lang w:val="uk-UA"/>
        </w:rPr>
        <w:t>Забезпечення надання часткової компенсації за придбаний автомобіль особам з інвалідністю внаслідок війни І групи та киянам - особам з інвалідністю І та ІІ групи, які внаслідок поранення та/або каліцтва, одержаного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отримали ушкодження, що призвели до необоротної втрати верхніх та/або нижніх кінцівок (їх частин)  відповідно до порядку</w:t>
      </w:r>
      <w:r w:rsidR="00526DDD">
        <w:rPr>
          <w:rFonts w:ascii="Times New Roman" w:hAnsi="Times New Roman" w:cs="Times New Roman"/>
          <w:color w:val="000000"/>
          <w:sz w:val="28"/>
          <w:szCs w:val="28"/>
          <w:lang w:val="uk-UA"/>
        </w:rPr>
        <w:t>,</w:t>
      </w:r>
      <w:r w:rsidR="00290CBD" w:rsidRPr="00290CBD">
        <w:rPr>
          <w:rFonts w:ascii="Times New Roman" w:hAnsi="Times New Roman" w:cs="Times New Roman"/>
          <w:color w:val="000000"/>
          <w:sz w:val="28"/>
          <w:szCs w:val="28"/>
          <w:lang w:val="uk-UA"/>
        </w:rPr>
        <w:t xml:space="preserve">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r w:rsidRPr="001C3645">
        <w:rPr>
          <w:rFonts w:ascii="Times New Roman" w:hAnsi="Times New Roman" w:cs="Times New Roman"/>
          <w:color w:val="000000"/>
          <w:sz w:val="28"/>
          <w:szCs w:val="28"/>
          <w:lang w:val="uk-UA"/>
        </w:rPr>
        <w:t>;</w:t>
      </w:r>
    </w:p>
    <w:p w14:paraId="7A2D1364" w14:textId="177DF32C"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1.10. </w:t>
      </w:r>
      <w:r w:rsidR="00E4754D" w:rsidRPr="00E4754D">
        <w:rPr>
          <w:rFonts w:ascii="Times New Roman" w:hAnsi="Times New Roman" w:cs="Times New Roman"/>
          <w:color w:val="000000"/>
          <w:sz w:val="28"/>
          <w:szCs w:val="28"/>
          <w:lang w:val="uk-UA"/>
        </w:rPr>
        <w:t>Забезпечення надання  матеріальної допомоги на часткову компенсацію витрат по переоблаштуванню автомобілів для осіб з інвалідністю внаслідок війни  І та ІІ групи з числа киян-Захисників та Захисниць України, відповідно до   порядку</w:t>
      </w:r>
      <w:r w:rsidR="00526DDD">
        <w:rPr>
          <w:rFonts w:ascii="Times New Roman" w:hAnsi="Times New Roman" w:cs="Times New Roman"/>
          <w:color w:val="000000"/>
          <w:sz w:val="28"/>
          <w:szCs w:val="28"/>
          <w:lang w:val="uk-UA"/>
        </w:rPr>
        <w:t>,</w:t>
      </w:r>
      <w:r w:rsidR="00E4754D" w:rsidRPr="00E4754D">
        <w:rPr>
          <w:rFonts w:ascii="Times New Roman" w:hAnsi="Times New Roman" w:cs="Times New Roman"/>
          <w:color w:val="000000"/>
          <w:sz w:val="28"/>
          <w:szCs w:val="28"/>
          <w:lang w:val="uk-UA"/>
        </w:rPr>
        <w:t xml:space="preserve"> визначеного Київською міською радою</w:t>
      </w:r>
      <w:r w:rsidRPr="001C3645">
        <w:rPr>
          <w:rFonts w:ascii="Times New Roman" w:hAnsi="Times New Roman" w:cs="Times New Roman"/>
          <w:color w:val="000000"/>
          <w:sz w:val="28"/>
          <w:szCs w:val="28"/>
          <w:lang w:val="uk-UA"/>
        </w:rPr>
        <w:t>;</w:t>
      </w:r>
    </w:p>
    <w:p w14:paraId="69F40C31" w14:textId="3000C1B7"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1.11. </w:t>
      </w:r>
      <w:r w:rsidR="002E129A" w:rsidRPr="002E129A">
        <w:rPr>
          <w:rFonts w:ascii="Times New Roman" w:hAnsi="Times New Roman" w:cs="Times New Roman"/>
          <w:color w:val="000000"/>
          <w:sz w:val="28"/>
          <w:szCs w:val="28"/>
          <w:lang w:val="uk-UA"/>
        </w:rPr>
        <w:t>Часткова компенсація витрат на переобладнання квартири для осіб з інвалідністю внаслідок війн</w:t>
      </w:r>
      <w:r w:rsidR="002E129A">
        <w:rPr>
          <w:rFonts w:ascii="Times New Roman" w:hAnsi="Times New Roman" w:cs="Times New Roman"/>
          <w:color w:val="000000"/>
          <w:sz w:val="28"/>
          <w:szCs w:val="28"/>
          <w:lang w:val="uk-UA"/>
        </w:rPr>
        <w:t xml:space="preserve">и І та ІІ групи, відповідно до </w:t>
      </w:r>
      <w:r w:rsidR="002E129A" w:rsidRPr="002E129A">
        <w:rPr>
          <w:rFonts w:ascii="Times New Roman" w:hAnsi="Times New Roman" w:cs="Times New Roman"/>
          <w:color w:val="000000"/>
          <w:sz w:val="28"/>
          <w:szCs w:val="28"/>
          <w:lang w:val="uk-UA"/>
        </w:rPr>
        <w:t>порядку</w:t>
      </w:r>
      <w:r w:rsidR="002E129A">
        <w:rPr>
          <w:rFonts w:ascii="Times New Roman" w:hAnsi="Times New Roman" w:cs="Times New Roman"/>
          <w:color w:val="000000"/>
          <w:sz w:val="28"/>
          <w:szCs w:val="28"/>
          <w:lang w:val="uk-UA"/>
        </w:rPr>
        <w:t>,</w:t>
      </w:r>
      <w:r w:rsidR="002E129A" w:rsidRPr="002E129A">
        <w:rPr>
          <w:rFonts w:ascii="Times New Roman" w:hAnsi="Times New Roman" w:cs="Times New Roman"/>
          <w:color w:val="000000"/>
          <w:sz w:val="28"/>
          <w:szCs w:val="28"/>
          <w:lang w:val="uk-UA"/>
        </w:rPr>
        <w:t xml:space="preserve">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r w:rsidRPr="001C3645">
        <w:rPr>
          <w:rFonts w:ascii="Times New Roman" w:hAnsi="Times New Roman" w:cs="Times New Roman"/>
          <w:color w:val="000000"/>
          <w:sz w:val="28"/>
          <w:szCs w:val="28"/>
          <w:lang w:val="uk-UA"/>
        </w:rPr>
        <w:t>;</w:t>
      </w:r>
    </w:p>
    <w:p w14:paraId="35B4E235" w14:textId="618F6782"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1.12. Забезпечення надання матеріальної допомоги на часткову компенсацію на виготовлення та встановлення надгробків загиблим (померлим) киянам - Захисникам, Захисницям України, а також Захисникам, Захисницям України, місце проживання яких не зареєстровано на території міста Києва, але які брали участь у складі військових частин міста Києва Сил територіальної оборони Збройних Сил України та добровольчих формувань територіальної </w:t>
      </w:r>
      <w:r w:rsidRPr="001C3645">
        <w:rPr>
          <w:rFonts w:ascii="Times New Roman" w:hAnsi="Times New Roman" w:cs="Times New Roman"/>
          <w:color w:val="000000"/>
          <w:sz w:val="28"/>
          <w:szCs w:val="28"/>
          <w:lang w:val="uk-UA"/>
        </w:rPr>
        <w:lastRenderedPageBreak/>
        <w:t>громади міста Києва, похованих у місті Києві</w:t>
      </w:r>
      <w:r w:rsidR="00C97B44">
        <w:rPr>
          <w:rFonts w:ascii="Times New Roman" w:hAnsi="Times New Roman" w:cs="Times New Roman"/>
          <w:color w:val="000000"/>
          <w:sz w:val="28"/>
          <w:szCs w:val="28"/>
          <w:lang w:val="uk-UA"/>
        </w:rPr>
        <w:t>,</w:t>
      </w:r>
      <w:r w:rsidRPr="001C3645">
        <w:rPr>
          <w:rFonts w:ascii="Times New Roman" w:hAnsi="Times New Roman" w:cs="Times New Roman"/>
          <w:color w:val="000000"/>
          <w:sz w:val="28"/>
          <w:szCs w:val="28"/>
          <w:lang w:val="uk-UA"/>
        </w:rPr>
        <w:t xml:space="preserve"> </w:t>
      </w:r>
      <w:r w:rsidR="00C97B44" w:rsidRPr="00C97B44">
        <w:rPr>
          <w:rFonts w:ascii="Times New Roman" w:hAnsi="Times New Roman" w:cs="Times New Roman"/>
          <w:color w:val="000000"/>
          <w:sz w:val="28"/>
          <w:szCs w:val="28"/>
          <w:lang w:val="uk-UA"/>
        </w:rPr>
        <w:t>відповідно до порядку, визначеного Київською міською радою</w:t>
      </w:r>
      <w:r w:rsidRPr="001C3645">
        <w:rPr>
          <w:rFonts w:ascii="Times New Roman" w:hAnsi="Times New Roman" w:cs="Times New Roman"/>
          <w:color w:val="000000"/>
          <w:sz w:val="28"/>
          <w:szCs w:val="28"/>
          <w:lang w:val="uk-UA"/>
        </w:rPr>
        <w:t>;</w:t>
      </w:r>
    </w:p>
    <w:p w14:paraId="37585C26" w14:textId="272DAD1B"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1.1</w:t>
      </w:r>
      <w:r w:rsidR="002A09D4">
        <w:rPr>
          <w:rFonts w:ascii="Times New Roman" w:hAnsi="Times New Roman" w:cs="Times New Roman"/>
          <w:color w:val="000000"/>
          <w:sz w:val="28"/>
          <w:szCs w:val="28"/>
          <w:lang w:val="uk-UA"/>
        </w:rPr>
        <w:t>3</w:t>
      </w:r>
      <w:r w:rsidRPr="001C3645">
        <w:rPr>
          <w:rFonts w:ascii="Times New Roman" w:hAnsi="Times New Roman" w:cs="Times New Roman"/>
          <w:color w:val="000000"/>
          <w:sz w:val="28"/>
          <w:szCs w:val="28"/>
          <w:lang w:val="uk-UA"/>
        </w:rPr>
        <w:t>. Проведення соціально-адаптаційних заходів із соціальної профілактики з запобігання потрапляння у складні життєві обставини сімей Захисників та Захисниць України, спрямованих на подолання сімейних криз, поновлення емоційних зв'язків між членами родини;</w:t>
      </w:r>
    </w:p>
    <w:p w14:paraId="5CB54450" w14:textId="28A648EA" w:rsidR="008204D9"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1.1</w:t>
      </w:r>
      <w:r w:rsidR="009C029F">
        <w:rPr>
          <w:rFonts w:ascii="Times New Roman" w:hAnsi="Times New Roman" w:cs="Times New Roman"/>
          <w:color w:val="000000"/>
          <w:sz w:val="28"/>
          <w:szCs w:val="28"/>
          <w:lang w:val="uk-UA"/>
        </w:rPr>
        <w:t>4</w:t>
      </w:r>
      <w:r w:rsidRPr="001C3645">
        <w:rPr>
          <w:rFonts w:ascii="Times New Roman" w:hAnsi="Times New Roman" w:cs="Times New Roman"/>
          <w:color w:val="000000"/>
          <w:sz w:val="28"/>
          <w:szCs w:val="28"/>
          <w:lang w:val="uk-UA"/>
        </w:rPr>
        <w:t>. Проведення заходів арттерапії й колективних сеансів психотерапії в публічних бібліотеках і музеях комунальної власності міста Києва;</w:t>
      </w:r>
    </w:p>
    <w:p w14:paraId="0E480E21" w14:textId="47A01661" w:rsidR="00D03F52" w:rsidRPr="001C3645" w:rsidRDefault="00D03F52" w:rsidP="008204D9">
      <w:pPr>
        <w:spacing w:after="0" w:line="240" w:lineRule="auto"/>
        <w:ind w:firstLine="567"/>
        <w:jc w:val="both"/>
        <w:rPr>
          <w:rFonts w:ascii="Times New Roman" w:hAnsi="Times New Roman" w:cs="Times New Roman"/>
          <w:color w:val="000000"/>
          <w:sz w:val="28"/>
          <w:szCs w:val="28"/>
          <w:lang w:val="uk-UA"/>
        </w:rPr>
      </w:pPr>
      <w:r w:rsidRPr="00D03F52">
        <w:rPr>
          <w:rFonts w:ascii="Times New Roman" w:hAnsi="Times New Roman" w:cs="Times New Roman"/>
          <w:color w:val="000000"/>
          <w:sz w:val="28"/>
          <w:szCs w:val="28"/>
          <w:lang w:val="uk-UA"/>
        </w:rPr>
        <w:t>1.15 Надання безоплатних екскурсійних послуг киянам - Захисникам та Захисницям України, членам їх сімей та киянам - членам сімей загиблих (померлих) Захисників та Захисниць України в установленому порядку</w:t>
      </w:r>
      <w:r>
        <w:rPr>
          <w:rFonts w:ascii="Times New Roman" w:hAnsi="Times New Roman" w:cs="Times New Roman"/>
          <w:color w:val="000000"/>
          <w:sz w:val="28"/>
          <w:szCs w:val="28"/>
          <w:lang w:val="uk-UA"/>
        </w:rPr>
        <w:t>;</w:t>
      </w:r>
    </w:p>
    <w:p w14:paraId="7560B6BA" w14:textId="5C8758CE"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1.1</w:t>
      </w:r>
      <w:r w:rsidR="00D03F52">
        <w:rPr>
          <w:rFonts w:ascii="Times New Roman" w:hAnsi="Times New Roman" w:cs="Times New Roman"/>
          <w:color w:val="000000"/>
          <w:sz w:val="28"/>
          <w:szCs w:val="28"/>
          <w:lang w:val="uk-UA"/>
        </w:rPr>
        <w:t>6</w:t>
      </w:r>
      <w:r w:rsidRPr="001C3645">
        <w:rPr>
          <w:rFonts w:ascii="Times New Roman" w:hAnsi="Times New Roman" w:cs="Times New Roman"/>
          <w:color w:val="000000"/>
          <w:sz w:val="28"/>
          <w:szCs w:val="28"/>
          <w:lang w:val="uk-UA"/>
        </w:rPr>
        <w:t xml:space="preserve">. </w:t>
      </w:r>
      <w:r w:rsidR="00900FFB" w:rsidRPr="00900FFB">
        <w:rPr>
          <w:rFonts w:ascii="Times New Roman" w:hAnsi="Times New Roman" w:cs="Times New Roman"/>
          <w:color w:val="000000"/>
          <w:sz w:val="28"/>
          <w:szCs w:val="28"/>
          <w:lang w:val="uk-UA"/>
        </w:rPr>
        <w:t>Надання одноразової  матеріальної допомоги членам сімей загиблих (померлих) Захисників та Захисниць України, членам сімей  Захисників та Захисниць України, які перебувають в полоні або зникли безвіст</w:t>
      </w:r>
      <w:r w:rsidR="00992891">
        <w:rPr>
          <w:rFonts w:ascii="Times New Roman" w:hAnsi="Times New Roman" w:cs="Times New Roman"/>
          <w:color w:val="000000"/>
          <w:sz w:val="28"/>
          <w:szCs w:val="28"/>
          <w:lang w:val="uk-UA"/>
        </w:rPr>
        <w:t>и</w:t>
      </w:r>
      <w:r w:rsidR="00900FFB" w:rsidRPr="00900FFB">
        <w:rPr>
          <w:rFonts w:ascii="Times New Roman" w:hAnsi="Times New Roman" w:cs="Times New Roman"/>
          <w:color w:val="000000"/>
          <w:sz w:val="28"/>
          <w:szCs w:val="28"/>
          <w:lang w:val="uk-UA"/>
        </w:rPr>
        <w:t xml:space="preserve"> для оплати культурно-мистецьких послуг (театри)  відповідно до порядку</w:t>
      </w:r>
      <w:r w:rsidR="00024B81">
        <w:rPr>
          <w:rFonts w:ascii="Times New Roman" w:hAnsi="Times New Roman" w:cs="Times New Roman"/>
          <w:color w:val="000000"/>
          <w:sz w:val="28"/>
          <w:szCs w:val="28"/>
          <w:lang w:val="uk-UA"/>
        </w:rPr>
        <w:t>,</w:t>
      </w:r>
      <w:r w:rsidR="00900FFB" w:rsidRPr="00900FFB">
        <w:rPr>
          <w:rFonts w:ascii="Times New Roman" w:hAnsi="Times New Roman" w:cs="Times New Roman"/>
          <w:color w:val="000000"/>
          <w:sz w:val="28"/>
          <w:szCs w:val="28"/>
          <w:lang w:val="uk-UA"/>
        </w:rPr>
        <w:t xml:space="preserve">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r w:rsidRPr="001C3645">
        <w:rPr>
          <w:rFonts w:ascii="Times New Roman" w:hAnsi="Times New Roman" w:cs="Times New Roman"/>
          <w:color w:val="000000"/>
          <w:sz w:val="28"/>
          <w:szCs w:val="28"/>
          <w:lang w:val="uk-UA"/>
        </w:rPr>
        <w:t>;</w:t>
      </w:r>
    </w:p>
    <w:p w14:paraId="60F3CA3D" w14:textId="61512C57"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1.1</w:t>
      </w:r>
      <w:r w:rsidR="00010F2E">
        <w:rPr>
          <w:rFonts w:ascii="Times New Roman" w:hAnsi="Times New Roman" w:cs="Times New Roman"/>
          <w:color w:val="000000"/>
          <w:sz w:val="28"/>
          <w:szCs w:val="28"/>
          <w:lang w:val="uk-UA"/>
        </w:rPr>
        <w:t>7</w:t>
      </w:r>
      <w:r w:rsidRPr="001C3645">
        <w:rPr>
          <w:rFonts w:ascii="Times New Roman" w:hAnsi="Times New Roman" w:cs="Times New Roman"/>
          <w:color w:val="000000"/>
          <w:sz w:val="28"/>
          <w:szCs w:val="28"/>
          <w:lang w:val="uk-UA"/>
        </w:rPr>
        <w:t xml:space="preserve">. Забезпечення путівками на оздоровлення: Захисникам, Захисницям України, постраждалим учасникам Революції Гідності з дітьми віком до 14 років; членам сімей Захисників, Захисниць України, постраждалих учасників Революції Гідності з дітьми віком до 14 років;  законним представникам дітей загиблих (померлих) Захисників, Захисниць України, Героїв Небесної Сотні,  Захисників, Захисниць України, які перебувають у полоні або зникли безвісти, віком до 18 років, </w:t>
      </w:r>
      <w:r w:rsidR="00A07B47" w:rsidRPr="00A07B47">
        <w:rPr>
          <w:rFonts w:ascii="Times New Roman" w:hAnsi="Times New Roman" w:cs="Times New Roman"/>
          <w:color w:val="000000"/>
          <w:sz w:val="28"/>
          <w:szCs w:val="28"/>
          <w:lang w:val="uk-UA"/>
        </w:rPr>
        <w:t>відповідно до порядку, визначеного Київською міською радою</w:t>
      </w:r>
      <w:r w:rsidRPr="001C3645">
        <w:rPr>
          <w:rFonts w:ascii="Times New Roman" w:hAnsi="Times New Roman" w:cs="Times New Roman"/>
          <w:color w:val="000000"/>
          <w:sz w:val="28"/>
          <w:szCs w:val="28"/>
          <w:lang w:val="uk-UA"/>
        </w:rPr>
        <w:t>;</w:t>
      </w:r>
    </w:p>
    <w:p w14:paraId="7E944454" w14:textId="4BE67015"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1.1</w:t>
      </w:r>
      <w:r w:rsidR="00010F2E">
        <w:rPr>
          <w:rFonts w:ascii="Times New Roman" w:hAnsi="Times New Roman" w:cs="Times New Roman"/>
          <w:color w:val="000000"/>
          <w:sz w:val="28"/>
          <w:szCs w:val="28"/>
          <w:lang w:val="uk-UA"/>
        </w:rPr>
        <w:t>8</w:t>
      </w:r>
      <w:r w:rsidRPr="001C3645">
        <w:rPr>
          <w:rFonts w:ascii="Times New Roman" w:hAnsi="Times New Roman" w:cs="Times New Roman"/>
          <w:color w:val="000000"/>
          <w:sz w:val="28"/>
          <w:szCs w:val="28"/>
          <w:lang w:val="uk-UA"/>
        </w:rPr>
        <w:t xml:space="preserve">. </w:t>
      </w:r>
      <w:r w:rsidR="002510E7" w:rsidRPr="002510E7">
        <w:rPr>
          <w:rFonts w:ascii="Times New Roman" w:hAnsi="Times New Roman" w:cs="Times New Roman"/>
          <w:color w:val="000000"/>
          <w:sz w:val="28"/>
          <w:szCs w:val="28"/>
          <w:lang w:val="uk-UA"/>
        </w:rPr>
        <w:t>Часткова компенсація витрат за відпочинок (оздоровлення) на території України Захисників, Захисниць України з родиною (на період дії воєнного стану)  відповідно до   порядку</w:t>
      </w:r>
      <w:r w:rsidR="005818D1">
        <w:rPr>
          <w:rFonts w:ascii="Times New Roman" w:hAnsi="Times New Roman" w:cs="Times New Roman"/>
          <w:color w:val="000000"/>
          <w:sz w:val="28"/>
          <w:szCs w:val="28"/>
          <w:lang w:val="uk-UA"/>
        </w:rPr>
        <w:t>,</w:t>
      </w:r>
      <w:r w:rsidR="002510E7" w:rsidRPr="002510E7">
        <w:rPr>
          <w:rFonts w:ascii="Times New Roman" w:hAnsi="Times New Roman" w:cs="Times New Roman"/>
          <w:color w:val="000000"/>
          <w:sz w:val="28"/>
          <w:szCs w:val="28"/>
          <w:lang w:val="uk-UA"/>
        </w:rPr>
        <w:t xml:space="preserve">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r w:rsidR="000F1B74" w:rsidRPr="001C3645">
        <w:rPr>
          <w:rFonts w:ascii="Times New Roman" w:hAnsi="Times New Roman" w:cs="Times New Roman"/>
          <w:color w:val="000000"/>
          <w:sz w:val="28"/>
          <w:szCs w:val="28"/>
          <w:lang w:val="uk-UA"/>
        </w:rPr>
        <w:t>;</w:t>
      </w:r>
    </w:p>
    <w:p w14:paraId="2D0BD26B" w14:textId="30485B9A"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1.1</w:t>
      </w:r>
      <w:r w:rsidR="00010F2E">
        <w:rPr>
          <w:rFonts w:ascii="Times New Roman" w:hAnsi="Times New Roman" w:cs="Times New Roman"/>
          <w:color w:val="000000"/>
          <w:sz w:val="28"/>
          <w:szCs w:val="28"/>
          <w:lang w:val="uk-UA"/>
        </w:rPr>
        <w:t>9</w:t>
      </w:r>
      <w:r w:rsidRPr="001C3645">
        <w:rPr>
          <w:rFonts w:ascii="Times New Roman" w:hAnsi="Times New Roman" w:cs="Times New Roman"/>
          <w:color w:val="000000"/>
          <w:sz w:val="28"/>
          <w:szCs w:val="28"/>
          <w:lang w:val="uk-UA"/>
        </w:rPr>
        <w:t>. Надання соціальних послуг киянам - Захисникам та Захисницям України, членам їх сімей та киянам - членам сімей загиблих (померлих) Захисників та Захисниць України</w:t>
      </w:r>
      <w:r w:rsidR="000F1B74" w:rsidRPr="001C3645">
        <w:rPr>
          <w:rFonts w:ascii="Times New Roman" w:hAnsi="Times New Roman" w:cs="Times New Roman"/>
          <w:color w:val="000000"/>
          <w:sz w:val="28"/>
          <w:szCs w:val="28"/>
          <w:lang w:val="uk-UA"/>
        </w:rPr>
        <w:t>;</w:t>
      </w:r>
    </w:p>
    <w:p w14:paraId="5CB1B66E" w14:textId="2260EE8E"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w:t>
      </w:r>
      <w:r w:rsidR="00010F2E">
        <w:rPr>
          <w:rFonts w:ascii="Times New Roman" w:hAnsi="Times New Roman" w:cs="Times New Roman"/>
          <w:color w:val="000000"/>
          <w:sz w:val="28"/>
          <w:szCs w:val="28"/>
          <w:lang w:val="uk-UA"/>
        </w:rPr>
        <w:t>20</w:t>
      </w:r>
      <w:r w:rsidRPr="001C3645">
        <w:rPr>
          <w:rFonts w:ascii="Times New Roman" w:hAnsi="Times New Roman" w:cs="Times New Roman"/>
          <w:color w:val="000000"/>
          <w:sz w:val="28"/>
          <w:szCs w:val="28"/>
          <w:lang w:val="uk-UA"/>
        </w:rPr>
        <w:t>. Забезпечення поліпшення умов надання соціальних послуг з підтримки та реінтеграції киян - Захисників та Захисниць України, членів їх сімей та киян - членів сімей загиблих (померлих) Захисників та Захисниць України шляхом проведення капітального ремонту приміщень Комунальної бюджетної установи "Київський міський центр комплексної підтримки учасників бойових дій "КИЇВ МІЛІТАРІ ХАБ" та закупівлі обладнання для спортивної, психологічної, соціальної та інших видів реабілітації зазначеної категорії осіб</w:t>
      </w:r>
      <w:r w:rsidR="000F1B74" w:rsidRPr="001C3645">
        <w:rPr>
          <w:rFonts w:ascii="Times New Roman" w:hAnsi="Times New Roman" w:cs="Times New Roman"/>
          <w:color w:val="000000"/>
          <w:sz w:val="28"/>
          <w:szCs w:val="28"/>
          <w:lang w:val="uk-UA"/>
        </w:rPr>
        <w:t>;</w:t>
      </w:r>
    </w:p>
    <w:p w14:paraId="57E9E3A0" w14:textId="5893A02D"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1.2</w:t>
      </w:r>
      <w:r w:rsidR="00310733">
        <w:rPr>
          <w:rFonts w:ascii="Times New Roman" w:hAnsi="Times New Roman" w:cs="Times New Roman"/>
          <w:color w:val="000000"/>
          <w:sz w:val="28"/>
          <w:szCs w:val="28"/>
          <w:lang w:val="uk-UA"/>
        </w:rPr>
        <w:t>1</w:t>
      </w:r>
      <w:r w:rsidRPr="001C3645">
        <w:rPr>
          <w:rFonts w:ascii="Times New Roman" w:hAnsi="Times New Roman" w:cs="Times New Roman"/>
          <w:color w:val="000000"/>
          <w:sz w:val="28"/>
          <w:szCs w:val="28"/>
          <w:lang w:val="uk-UA"/>
        </w:rPr>
        <w:t>. Проведення регулярних групових / індивідуальних тренувань для киян - Захисників і Захисниць України адаптивних видів спорту протягом року для подальшої участі в міжнародних змаганнях</w:t>
      </w:r>
      <w:r w:rsidR="000F1B74" w:rsidRPr="001C3645">
        <w:rPr>
          <w:rFonts w:ascii="Times New Roman" w:hAnsi="Times New Roman" w:cs="Times New Roman"/>
          <w:color w:val="000000"/>
          <w:sz w:val="28"/>
          <w:szCs w:val="28"/>
          <w:lang w:val="uk-UA"/>
        </w:rPr>
        <w:t>;</w:t>
      </w:r>
    </w:p>
    <w:p w14:paraId="241902BC" w14:textId="42CADB1C"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lastRenderedPageBreak/>
        <w:t>1.2</w:t>
      </w:r>
      <w:r w:rsidR="00310733">
        <w:rPr>
          <w:rFonts w:ascii="Times New Roman" w:hAnsi="Times New Roman" w:cs="Times New Roman"/>
          <w:color w:val="000000"/>
          <w:sz w:val="28"/>
          <w:szCs w:val="28"/>
          <w:lang w:val="uk-UA"/>
        </w:rPr>
        <w:t>2</w:t>
      </w:r>
      <w:r w:rsidRPr="001C3645">
        <w:rPr>
          <w:rFonts w:ascii="Times New Roman" w:hAnsi="Times New Roman" w:cs="Times New Roman"/>
          <w:color w:val="000000"/>
          <w:sz w:val="28"/>
          <w:szCs w:val="28"/>
          <w:lang w:val="uk-UA"/>
        </w:rPr>
        <w:t>. Сприяння формуванню позитивного ставлення до фізичної культури та спорту шляхом проведення реабілітаційно-спортивних та фізкультурно-оздоровчих заходів для киян - Захисників та Захисниць України</w:t>
      </w:r>
      <w:r w:rsidR="000F1B74" w:rsidRPr="001C3645">
        <w:rPr>
          <w:rFonts w:ascii="Times New Roman" w:hAnsi="Times New Roman" w:cs="Times New Roman"/>
          <w:color w:val="000000"/>
          <w:sz w:val="28"/>
          <w:szCs w:val="28"/>
          <w:lang w:val="uk-UA"/>
        </w:rPr>
        <w:t>;</w:t>
      </w:r>
    </w:p>
    <w:p w14:paraId="248146D5" w14:textId="11EA548A"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1.2</w:t>
      </w:r>
      <w:r w:rsidR="00310733">
        <w:rPr>
          <w:rFonts w:ascii="Times New Roman" w:hAnsi="Times New Roman" w:cs="Times New Roman"/>
          <w:color w:val="000000"/>
          <w:sz w:val="28"/>
          <w:szCs w:val="28"/>
          <w:lang w:val="uk-UA"/>
        </w:rPr>
        <w:t>3</w:t>
      </w:r>
      <w:r w:rsidRPr="001C3645">
        <w:rPr>
          <w:rFonts w:ascii="Times New Roman" w:hAnsi="Times New Roman" w:cs="Times New Roman"/>
          <w:color w:val="000000"/>
          <w:sz w:val="28"/>
          <w:szCs w:val="28"/>
          <w:lang w:val="uk-UA"/>
        </w:rPr>
        <w:t>. Заохочення кращих спортсменів та їх тренерів шляхом забезпечення виплати винагород призерам з числа киян - Захисників та Захисниць України і військовослужбовців та їх тренерам з міста Києва за результатами участі у міжнародних іграх, змаганнях, чемпіонатах тощо</w:t>
      </w:r>
      <w:r w:rsidR="000F1B74" w:rsidRPr="001C3645">
        <w:rPr>
          <w:rFonts w:ascii="Times New Roman" w:hAnsi="Times New Roman" w:cs="Times New Roman"/>
          <w:color w:val="000000"/>
          <w:sz w:val="28"/>
          <w:szCs w:val="28"/>
          <w:lang w:val="uk-UA"/>
        </w:rPr>
        <w:t>;</w:t>
      </w:r>
    </w:p>
    <w:p w14:paraId="60561DB0" w14:textId="5FD004EE" w:rsidR="000F1B74" w:rsidRPr="001C3645" w:rsidRDefault="008204D9" w:rsidP="000F1B74">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1.2</w:t>
      </w:r>
      <w:r w:rsidR="00310733">
        <w:rPr>
          <w:rFonts w:ascii="Times New Roman" w:hAnsi="Times New Roman" w:cs="Times New Roman"/>
          <w:color w:val="000000"/>
          <w:sz w:val="28"/>
          <w:szCs w:val="28"/>
          <w:lang w:val="uk-UA"/>
        </w:rPr>
        <w:t>4.</w:t>
      </w:r>
      <w:r w:rsidRPr="001C3645">
        <w:rPr>
          <w:rFonts w:ascii="Times New Roman" w:hAnsi="Times New Roman" w:cs="Times New Roman"/>
          <w:color w:val="000000"/>
          <w:sz w:val="28"/>
          <w:szCs w:val="28"/>
          <w:lang w:val="uk-UA"/>
        </w:rPr>
        <w:t xml:space="preserve"> Проведення адаптивних заходів для Захисників та Захисниць України, а також ветеранів, які тривалий час знаходяться на реабілітаційних заходах у закладах охорони здоров'я</w:t>
      </w:r>
      <w:r w:rsidR="000F1B74" w:rsidRPr="001C3645">
        <w:rPr>
          <w:rFonts w:ascii="Times New Roman" w:hAnsi="Times New Roman" w:cs="Times New Roman"/>
          <w:color w:val="000000"/>
          <w:sz w:val="28"/>
          <w:szCs w:val="28"/>
          <w:lang w:val="uk-UA"/>
        </w:rPr>
        <w:t>;</w:t>
      </w:r>
      <w:r w:rsidRPr="001C3645">
        <w:rPr>
          <w:rFonts w:ascii="Times New Roman" w:hAnsi="Times New Roman" w:cs="Times New Roman"/>
          <w:color w:val="000000"/>
          <w:sz w:val="28"/>
          <w:szCs w:val="28"/>
          <w:lang w:val="uk-UA"/>
        </w:rPr>
        <w:t xml:space="preserve">                                                                           </w:t>
      </w:r>
    </w:p>
    <w:p w14:paraId="5A3A2FEC" w14:textId="61A9C2CD" w:rsidR="008204D9" w:rsidRPr="001C3645" w:rsidRDefault="008204D9" w:rsidP="008204D9">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1.2</w:t>
      </w:r>
      <w:r w:rsidR="008805D8">
        <w:rPr>
          <w:rFonts w:ascii="Times New Roman" w:hAnsi="Times New Roman" w:cs="Times New Roman"/>
          <w:color w:val="000000"/>
          <w:sz w:val="28"/>
          <w:szCs w:val="28"/>
          <w:lang w:val="uk-UA"/>
        </w:rPr>
        <w:t>5</w:t>
      </w:r>
      <w:r w:rsidRPr="001C3645">
        <w:rPr>
          <w:rFonts w:ascii="Times New Roman" w:hAnsi="Times New Roman" w:cs="Times New Roman"/>
          <w:color w:val="000000"/>
          <w:sz w:val="28"/>
          <w:szCs w:val="28"/>
          <w:lang w:val="uk-UA"/>
        </w:rPr>
        <w:t>. Забезпечення надання адресної матеріальної допомоги студентам киянам - Захисникам та Захисницям на часткову оплату навчання у вищих навчальних закладах за ден</w:t>
      </w:r>
      <w:r w:rsidR="000F1B74" w:rsidRPr="001C3645">
        <w:rPr>
          <w:rFonts w:ascii="Times New Roman" w:hAnsi="Times New Roman" w:cs="Times New Roman"/>
          <w:color w:val="000000"/>
          <w:sz w:val="28"/>
          <w:szCs w:val="28"/>
          <w:lang w:val="uk-UA"/>
        </w:rPr>
        <w:t>н</w:t>
      </w:r>
      <w:r w:rsidRPr="001C3645">
        <w:rPr>
          <w:rFonts w:ascii="Times New Roman" w:hAnsi="Times New Roman" w:cs="Times New Roman"/>
          <w:color w:val="000000"/>
          <w:sz w:val="28"/>
          <w:szCs w:val="28"/>
          <w:lang w:val="uk-UA"/>
        </w:rPr>
        <w:t xml:space="preserve">ою або заочною формами навчання за їх вибором </w:t>
      </w:r>
      <w:r w:rsidR="0046544D">
        <w:rPr>
          <w:rFonts w:ascii="Times New Roman" w:hAnsi="Times New Roman" w:cs="Times New Roman"/>
          <w:color w:val="000000"/>
          <w:sz w:val="28"/>
          <w:szCs w:val="28"/>
          <w:lang w:val="uk-UA"/>
        </w:rPr>
        <w:t xml:space="preserve">відповідно до </w:t>
      </w:r>
      <w:r w:rsidRPr="001C3645">
        <w:rPr>
          <w:rFonts w:ascii="Times New Roman" w:hAnsi="Times New Roman" w:cs="Times New Roman"/>
          <w:color w:val="000000"/>
          <w:sz w:val="28"/>
          <w:szCs w:val="28"/>
          <w:lang w:val="uk-UA"/>
        </w:rPr>
        <w:t xml:space="preserve">порядку, </w:t>
      </w:r>
      <w:r w:rsidR="0046544D">
        <w:rPr>
          <w:rFonts w:ascii="Times New Roman" w:hAnsi="Times New Roman" w:cs="Times New Roman"/>
          <w:color w:val="000000"/>
          <w:sz w:val="28"/>
          <w:szCs w:val="28"/>
          <w:lang w:val="uk-UA"/>
        </w:rPr>
        <w:t>визначеного</w:t>
      </w:r>
      <w:r w:rsidRPr="001C3645">
        <w:rPr>
          <w:rFonts w:ascii="Times New Roman" w:hAnsi="Times New Roman" w:cs="Times New Roman"/>
          <w:color w:val="000000"/>
          <w:sz w:val="28"/>
          <w:szCs w:val="28"/>
          <w:lang w:val="uk-UA"/>
        </w:rPr>
        <w:t xml:space="preserve"> Департамент</w:t>
      </w:r>
      <w:r w:rsidR="0046544D">
        <w:rPr>
          <w:rFonts w:ascii="Times New Roman" w:hAnsi="Times New Roman" w:cs="Times New Roman"/>
          <w:color w:val="000000"/>
          <w:sz w:val="28"/>
          <w:szCs w:val="28"/>
          <w:lang w:val="uk-UA"/>
        </w:rPr>
        <w:t>ом</w:t>
      </w:r>
      <w:r w:rsidRPr="001C3645">
        <w:rPr>
          <w:rFonts w:ascii="Times New Roman" w:hAnsi="Times New Roman" w:cs="Times New Roman"/>
          <w:color w:val="000000"/>
          <w:sz w:val="28"/>
          <w:szCs w:val="28"/>
          <w:lang w:val="uk-UA"/>
        </w:rPr>
        <w:t xml:space="preserve"> соціальної та ветеранської політики виконавчого органу Київської міської ради (Київської міської державної адміністрації)</w:t>
      </w:r>
      <w:r w:rsidR="00541AA6" w:rsidRPr="001C3645">
        <w:rPr>
          <w:rFonts w:ascii="Times New Roman" w:hAnsi="Times New Roman" w:cs="Times New Roman"/>
          <w:color w:val="000000"/>
          <w:sz w:val="28"/>
          <w:szCs w:val="28"/>
          <w:lang w:val="uk-UA"/>
        </w:rPr>
        <w:t>;</w:t>
      </w:r>
    </w:p>
    <w:p w14:paraId="7A971A0F" w14:textId="66AA91EF" w:rsidR="00F91A51" w:rsidRPr="001C3645" w:rsidRDefault="008204D9" w:rsidP="00B52A28">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1.</w:t>
      </w:r>
      <w:r w:rsidR="008805D8">
        <w:rPr>
          <w:rFonts w:ascii="Times New Roman" w:hAnsi="Times New Roman" w:cs="Times New Roman"/>
          <w:color w:val="000000"/>
          <w:sz w:val="28"/>
          <w:szCs w:val="28"/>
          <w:lang w:val="uk-UA"/>
        </w:rPr>
        <w:t>26</w:t>
      </w:r>
      <w:r w:rsidRPr="001C3645">
        <w:rPr>
          <w:rFonts w:ascii="Times New Roman" w:hAnsi="Times New Roman" w:cs="Times New Roman"/>
          <w:color w:val="000000"/>
          <w:sz w:val="28"/>
          <w:szCs w:val="28"/>
          <w:lang w:val="uk-UA"/>
        </w:rPr>
        <w:t xml:space="preserve">. Забезпечення надання мікрогрантової допомоги на відкриття (відновлення, розвиток) власного бізнесу киянам - Захисникам та Захисницям України, членам їх сімей та членам сімей загиблих (померлих) Захисників, Захисниць України </w:t>
      </w:r>
      <w:r w:rsidR="006A400E" w:rsidRPr="006A400E">
        <w:rPr>
          <w:rFonts w:ascii="Times New Roman" w:hAnsi="Times New Roman" w:cs="Times New Roman"/>
          <w:color w:val="000000"/>
          <w:sz w:val="28"/>
          <w:szCs w:val="28"/>
          <w:lang w:val="uk-UA"/>
        </w:rPr>
        <w:t>відповідно до порядку, визн</w:t>
      </w:r>
      <w:r w:rsidR="006A400E">
        <w:rPr>
          <w:rFonts w:ascii="Times New Roman" w:hAnsi="Times New Roman" w:cs="Times New Roman"/>
          <w:color w:val="000000"/>
          <w:sz w:val="28"/>
          <w:szCs w:val="28"/>
          <w:lang w:val="uk-UA"/>
        </w:rPr>
        <w:t>аченого Київською міською радою</w:t>
      </w:r>
      <w:r w:rsidR="00541AA6" w:rsidRPr="001C3645">
        <w:rPr>
          <w:rFonts w:ascii="Times New Roman" w:hAnsi="Times New Roman" w:cs="Times New Roman"/>
          <w:color w:val="000000"/>
          <w:sz w:val="28"/>
          <w:szCs w:val="28"/>
          <w:lang w:val="uk-UA"/>
        </w:rPr>
        <w:t>.</w:t>
      </w:r>
    </w:p>
    <w:p w14:paraId="5384ADA8" w14:textId="72F4752C" w:rsidR="00541AA6" w:rsidRPr="001C3645" w:rsidRDefault="00276565" w:rsidP="00276565">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 xml:space="preserve">В рамках пріоритетного напряму 2 «Повага та вшанування пам'яті» заплановано </w:t>
      </w:r>
      <w:r w:rsidR="007679C9">
        <w:rPr>
          <w:rFonts w:ascii="Times New Roman" w:hAnsi="Times New Roman" w:cs="Times New Roman"/>
          <w:color w:val="000000"/>
          <w:sz w:val="28"/>
          <w:szCs w:val="28"/>
          <w:lang w:val="uk-UA"/>
        </w:rPr>
        <w:t xml:space="preserve">фінансування і </w:t>
      </w:r>
      <w:r w:rsidRPr="001C3645">
        <w:rPr>
          <w:rFonts w:ascii="Times New Roman" w:hAnsi="Times New Roman" w:cs="Times New Roman"/>
          <w:color w:val="000000"/>
          <w:sz w:val="28"/>
          <w:szCs w:val="28"/>
          <w:lang w:val="uk-UA"/>
        </w:rPr>
        <w:t>реалізацію наступних заходів:</w:t>
      </w:r>
    </w:p>
    <w:p w14:paraId="7B0131FB" w14:textId="576B404E"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2.1. Забезпечення надання одноразової матеріальної допомоги киянам - членам сімей загиблих (померлих) Захисників та Захисниць України, які посмертно відзначені нагородою "Честь. Слава. Держава";</w:t>
      </w:r>
    </w:p>
    <w:p w14:paraId="3DE0E74E" w14:textId="7403FA33"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2.</w:t>
      </w:r>
      <w:r w:rsidR="00CF226C">
        <w:rPr>
          <w:rFonts w:ascii="Times New Roman" w:hAnsi="Times New Roman" w:cs="Times New Roman"/>
          <w:color w:val="000000"/>
          <w:sz w:val="28"/>
          <w:szCs w:val="28"/>
          <w:lang w:val="uk-UA"/>
        </w:rPr>
        <w:t>2</w:t>
      </w:r>
      <w:r w:rsidRPr="001C3645">
        <w:rPr>
          <w:rFonts w:ascii="Times New Roman" w:hAnsi="Times New Roman" w:cs="Times New Roman"/>
          <w:color w:val="000000"/>
          <w:sz w:val="28"/>
          <w:szCs w:val="28"/>
          <w:lang w:val="uk-UA"/>
        </w:rPr>
        <w:t>. Забезпечення надання культурно-мистецьких послуг в місцях проведення реабілітаційних заходів Захисникам та Захисницям України, членам сімей загиблих (померлих) Захисників та Захисниць України, членам сімей  Захисників та Захисниць України, які перебувають в полоні або зникли безвісти;</w:t>
      </w:r>
    </w:p>
    <w:p w14:paraId="68C9CF91" w14:textId="2D871BF5"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2.</w:t>
      </w:r>
      <w:r w:rsidR="00BC01A8">
        <w:rPr>
          <w:rFonts w:ascii="Times New Roman" w:hAnsi="Times New Roman" w:cs="Times New Roman"/>
          <w:color w:val="000000"/>
          <w:sz w:val="28"/>
          <w:szCs w:val="28"/>
          <w:lang w:val="uk-UA"/>
        </w:rPr>
        <w:t>3</w:t>
      </w:r>
      <w:r w:rsidRPr="001C3645">
        <w:rPr>
          <w:rFonts w:ascii="Times New Roman" w:hAnsi="Times New Roman" w:cs="Times New Roman"/>
          <w:color w:val="000000"/>
          <w:sz w:val="28"/>
          <w:szCs w:val="28"/>
          <w:lang w:val="uk-UA"/>
        </w:rPr>
        <w:t>. Створення експозицій, зокрема в музеях м. Києва, присвячених ветеранам війни, що брали участь у захисті суверенітету, територіальної цілісності та незалежності України;</w:t>
      </w:r>
    </w:p>
    <w:p w14:paraId="5634C69E" w14:textId="78E9B637"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2.</w:t>
      </w:r>
      <w:r w:rsidR="00BC01A8">
        <w:rPr>
          <w:rFonts w:ascii="Times New Roman" w:hAnsi="Times New Roman" w:cs="Times New Roman"/>
          <w:color w:val="000000"/>
          <w:sz w:val="28"/>
          <w:szCs w:val="28"/>
          <w:lang w:val="uk-UA"/>
        </w:rPr>
        <w:t>4</w:t>
      </w:r>
      <w:r w:rsidRPr="001C3645">
        <w:rPr>
          <w:rFonts w:ascii="Times New Roman" w:hAnsi="Times New Roman" w:cs="Times New Roman"/>
          <w:color w:val="000000"/>
          <w:sz w:val="28"/>
          <w:szCs w:val="28"/>
          <w:lang w:val="uk-UA"/>
        </w:rPr>
        <w:t>. Організація та проведення інформаційних заходів шляхом поширення об'єктивної інформації про подвиги киян - Захисників та Захисниць України через засоби масової інформації, мережу Інтернет та в інший спосіб, а також  підвищення рівня поінформованості ветеранської спільноти щодо здорового способу життя, заходів, що проводяться, тощо (створення контенту на радіо -, телеефірах та для висвітлення в ЗМІ, в т. ч. соціальна реклама);</w:t>
      </w:r>
    </w:p>
    <w:p w14:paraId="1BA3DF73" w14:textId="5A07A4F2"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2.</w:t>
      </w:r>
      <w:r w:rsidR="00BC01A8">
        <w:rPr>
          <w:rFonts w:ascii="Times New Roman" w:hAnsi="Times New Roman" w:cs="Times New Roman"/>
          <w:color w:val="000000"/>
          <w:sz w:val="28"/>
          <w:szCs w:val="28"/>
          <w:lang w:val="uk-UA"/>
        </w:rPr>
        <w:t>5</w:t>
      </w:r>
      <w:r w:rsidRPr="001C3645">
        <w:rPr>
          <w:rFonts w:ascii="Times New Roman" w:hAnsi="Times New Roman" w:cs="Times New Roman"/>
          <w:color w:val="000000"/>
          <w:sz w:val="28"/>
          <w:szCs w:val="28"/>
          <w:lang w:val="uk-UA"/>
        </w:rPr>
        <w:t>. Проведення круглих столів, форумів, тренінгових семінарів, тематичних фотовиставок за участю киян - Захисників та Захисниць України, членів їх сімей та членів сімей загиблих (померлих) Захисників та Захисниць України;</w:t>
      </w:r>
    </w:p>
    <w:p w14:paraId="78BFFA58" w14:textId="7AC6F837"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lastRenderedPageBreak/>
        <w:t>2.</w:t>
      </w:r>
      <w:r w:rsidR="00BC01A8">
        <w:rPr>
          <w:rFonts w:ascii="Times New Roman" w:hAnsi="Times New Roman" w:cs="Times New Roman"/>
          <w:color w:val="000000"/>
          <w:sz w:val="28"/>
          <w:szCs w:val="28"/>
          <w:lang w:val="uk-UA"/>
        </w:rPr>
        <w:t>6</w:t>
      </w:r>
      <w:r w:rsidRPr="001C3645">
        <w:rPr>
          <w:rFonts w:ascii="Times New Roman" w:hAnsi="Times New Roman" w:cs="Times New Roman"/>
          <w:color w:val="000000"/>
          <w:sz w:val="28"/>
          <w:szCs w:val="28"/>
          <w:lang w:val="uk-UA"/>
        </w:rPr>
        <w:t>. Виготовлення поліграфічної та презентаційної продукції інформаційно-просвітницького та національно-патріотичного спрямування для проведення інформаційно-просвітницьких та комунікаційних кампаній і акцій;</w:t>
      </w:r>
    </w:p>
    <w:p w14:paraId="0E3BE5D4" w14:textId="6C3EDB98"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2.</w:t>
      </w:r>
      <w:r w:rsidR="00BC01A8">
        <w:rPr>
          <w:rFonts w:ascii="Times New Roman" w:hAnsi="Times New Roman" w:cs="Times New Roman"/>
          <w:color w:val="000000"/>
          <w:sz w:val="28"/>
          <w:szCs w:val="28"/>
          <w:lang w:val="uk-UA"/>
        </w:rPr>
        <w:t>7</w:t>
      </w:r>
      <w:r w:rsidRPr="001C3645">
        <w:rPr>
          <w:rFonts w:ascii="Times New Roman" w:hAnsi="Times New Roman" w:cs="Times New Roman"/>
          <w:color w:val="000000"/>
          <w:sz w:val="28"/>
          <w:szCs w:val="28"/>
          <w:lang w:val="uk-UA"/>
        </w:rPr>
        <w:t>. Створення контенту на теле-, радіоефірах та виготовлення відеороликів інформаційно-просвітницького та патріотичного спрямування;</w:t>
      </w:r>
    </w:p>
    <w:p w14:paraId="2AECA359" w14:textId="0F9E2B32"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2.</w:t>
      </w:r>
      <w:r w:rsidR="00BC01A8">
        <w:rPr>
          <w:rFonts w:ascii="Times New Roman" w:hAnsi="Times New Roman" w:cs="Times New Roman"/>
          <w:color w:val="000000"/>
          <w:sz w:val="28"/>
          <w:szCs w:val="28"/>
          <w:lang w:val="uk-UA"/>
        </w:rPr>
        <w:t>8</w:t>
      </w:r>
      <w:r w:rsidRPr="001C3645">
        <w:rPr>
          <w:rFonts w:ascii="Times New Roman" w:hAnsi="Times New Roman" w:cs="Times New Roman"/>
          <w:color w:val="000000"/>
          <w:sz w:val="28"/>
          <w:szCs w:val="28"/>
          <w:lang w:val="uk-UA"/>
        </w:rPr>
        <w:t>. Видання книг, інших друкованих видань, пов'язаних з відзначенням подвигу ветеранів війни, які брали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 метою збереження військової історії;</w:t>
      </w:r>
    </w:p>
    <w:p w14:paraId="454688B7" w14:textId="0FCC8873"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2.</w:t>
      </w:r>
      <w:r w:rsidR="00BC01A8">
        <w:rPr>
          <w:rFonts w:ascii="Times New Roman" w:hAnsi="Times New Roman" w:cs="Times New Roman"/>
          <w:color w:val="000000"/>
          <w:sz w:val="28"/>
          <w:szCs w:val="28"/>
          <w:lang w:val="uk-UA"/>
        </w:rPr>
        <w:t>9</w:t>
      </w:r>
      <w:r w:rsidRPr="001C3645">
        <w:rPr>
          <w:rFonts w:ascii="Times New Roman" w:hAnsi="Times New Roman" w:cs="Times New Roman"/>
          <w:color w:val="000000"/>
          <w:sz w:val="28"/>
          <w:szCs w:val="28"/>
          <w:lang w:val="uk-UA"/>
        </w:rPr>
        <w:t>. Проведення урочистих та пам'ятних заходів з нагоди державних свят за участю Захисників та Захисниць України, членів їх сімей та членів сімей загиблих (померлих) Захисників та Захисниць України;</w:t>
      </w:r>
    </w:p>
    <w:p w14:paraId="7D30B299" w14:textId="487772E0"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2.1</w:t>
      </w:r>
      <w:r w:rsidR="00BC01A8">
        <w:rPr>
          <w:rFonts w:ascii="Times New Roman" w:hAnsi="Times New Roman" w:cs="Times New Roman"/>
          <w:color w:val="000000"/>
          <w:sz w:val="28"/>
          <w:szCs w:val="28"/>
          <w:lang w:val="uk-UA"/>
        </w:rPr>
        <w:t>0</w:t>
      </w:r>
      <w:r w:rsidRPr="001C3645">
        <w:rPr>
          <w:rFonts w:ascii="Times New Roman" w:hAnsi="Times New Roman" w:cs="Times New Roman"/>
          <w:color w:val="000000"/>
          <w:sz w:val="28"/>
          <w:szCs w:val="28"/>
          <w:lang w:val="uk-UA"/>
        </w:rPr>
        <w:t>. Організація та проведення виставок, спрямованих на відзначення подвигів киян - Захисників та Захисниць України, проявлених під час захисту незалежності, суверенітету, та територіальної цілісності України;</w:t>
      </w:r>
    </w:p>
    <w:p w14:paraId="654E5403" w14:textId="79B81639" w:rsidR="0023798E" w:rsidRPr="001C3645" w:rsidRDefault="0023798E" w:rsidP="0023798E">
      <w:pPr>
        <w:spacing w:after="0" w:line="240" w:lineRule="auto"/>
        <w:ind w:firstLine="567"/>
        <w:jc w:val="both"/>
        <w:rPr>
          <w:rFonts w:ascii="Times New Roman" w:hAnsi="Times New Roman" w:cs="Times New Roman"/>
          <w:color w:val="000000"/>
          <w:sz w:val="28"/>
          <w:szCs w:val="28"/>
          <w:lang w:val="uk-UA"/>
        </w:rPr>
      </w:pPr>
      <w:r w:rsidRPr="001C3645">
        <w:rPr>
          <w:rFonts w:ascii="Times New Roman" w:hAnsi="Times New Roman" w:cs="Times New Roman"/>
          <w:color w:val="000000"/>
          <w:sz w:val="28"/>
          <w:szCs w:val="28"/>
          <w:lang w:val="uk-UA"/>
        </w:rPr>
        <w:t>2.1</w:t>
      </w:r>
      <w:r w:rsidR="00BC01A8">
        <w:rPr>
          <w:rFonts w:ascii="Times New Roman" w:hAnsi="Times New Roman" w:cs="Times New Roman"/>
          <w:color w:val="000000"/>
          <w:sz w:val="28"/>
          <w:szCs w:val="28"/>
          <w:lang w:val="uk-UA"/>
        </w:rPr>
        <w:t>1</w:t>
      </w:r>
      <w:r w:rsidRPr="001C3645">
        <w:rPr>
          <w:rFonts w:ascii="Times New Roman" w:hAnsi="Times New Roman" w:cs="Times New Roman"/>
          <w:color w:val="000000"/>
          <w:sz w:val="28"/>
          <w:szCs w:val="28"/>
          <w:lang w:val="uk-UA"/>
        </w:rPr>
        <w:t>. Розроблення та видання методичних посібників для підвищення кваліфікації працівників соціальної сфери щодо надання психосоціальної підтримки Захисникам та Захисницям України, членам їх сімей, членам сімей загиблих Захисників та Захисниць України, членам сімей Захисників та Захисниць України, які перебувають в полоні або зникли безвісти;</w:t>
      </w:r>
    </w:p>
    <w:p w14:paraId="5F3119AD" w14:textId="06719966" w:rsidR="00BB1BDE" w:rsidRPr="00164D20" w:rsidRDefault="0023798E" w:rsidP="00712B8C">
      <w:pPr>
        <w:spacing w:after="0" w:line="240" w:lineRule="auto"/>
        <w:ind w:firstLine="567"/>
        <w:jc w:val="both"/>
        <w:rPr>
          <w:rFonts w:ascii="Times New Roman" w:hAnsi="Times New Roman" w:cs="Times New Roman"/>
          <w:sz w:val="28"/>
          <w:szCs w:val="28"/>
          <w:lang w:val="uk-UA"/>
        </w:rPr>
      </w:pPr>
      <w:r w:rsidRPr="001C3645">
        <w:rPr>
          <w:rFonts w:ascii="Times New Roman" w:hAnsi="Times New Roman" w:cs="Times New Roman"/>
          <w:color w:val="000000"/>
          <w:sz w:val="28"/>
          <w:szCs w:val="28"/>
          <w:lang w:val="uk-UA"/>
        </w:rPr>
        <w:t>2.1</w:t>
      </w:r>
      <w:r w:rsidR="009B30AD">
        <w:rPr>
          <w:rFonts w:ascii="Times New Roman" w:hAnsi="Times New Roman" w:cs="Times New Roman"/>
          <w:color w:val="000000"/>
          <w:sz w:val="28"/>
          <w:szCs w:val="28"/>
          <w:lang w:val="uk-UA"/>
        </w:rPr>
        <w:t>2</w:t>
      </w:r>
      <w:r w:rsidRPr="001C3645">
        <w:rPr>
          <w:rFonts w:ascii="Times New Roman" w:hAnsi="Times New Roman" w:cs="Times New Roman"/>
          <w:color w:val="000000"/>
          <w:sz w:val="28"/>
          <w:szCs w:val="28"/>
          <w:lang w:val="uk-UA"/>
        </w:rPr>
        <w:t xml:space="preserve">. Сприяння реалізації проєктів соціального спрямування для Захисників, Захисниць України та членів їх сімей, розроблених громадськими організаціями, </w:t>
      </w:r>
      <w:r w:rsidRPr="00164D20">
        <w:rPr>
          <w:rFonts w:ascii="Times New Roman" w:hAnsi="Times New Roman" w:cs="Times New Roman"/>
          <w:sz w:val="28"/>
          <w:szCs w:val="28"/>
          <w:lang w:val="uk-UA"/>
        </w:rPr>
        <w:t>визначених за результатами конкурсного відбору, шляхом надання їм фінансової підтримки.</w:t>
      </w:r>
    </w:p>
    <w:p w14:paraId="7235D5E8" w14:textId="52CADA69" w:rsidR="001E383A" w:rsidRPr="00164D20" w:rsidRDefault="001E383A" w:rsidP="00712B8C">
      <w:pPr>
        <w:spacing w:after="0" w:line="240" w:lineRule="auto"/>
        <w:ind w:firstLine="567"/>
        <w:jc w:val="both"/>
        <w:rPr>
          <w:rFonts w:ascii="Times New Roman" w:hAnsi="Times New Roman" w:cs="Times New Roman"/>
          <w:sz w:val="28"/>
          <w:szCs w:val="28"/>
          <w:lang w:val="uk-UA"/>
        </w:rPr>
      </w:pPr>
      <w:r w:rsidRPr="00164D20">
        <w:rPr>
          <w:rFonts w:ascii="Times New Roman" w:hAnsi="Times New Roman" w:cs="Times New Roman"/>
          <w:sz w:val="28"/>
          <w:szCs w:val="28"/>
          <w:lang w:val="uk-UA"/>
        </w:rPr>
        <w:t>Крім того, передбачено виконання низки заходів</w:t>
      </w:r>
      <w:r w:rsidR="00AF29B4" w:rsidRPr="00164D20">
        <w:rPr>
          <w:rFonts w:ascii="Times New Roman" w:hAnsi="Times New Roman" w:cs="Times New Roman"/>
          <w:sz w:val="28"/>
          <w:szCs w:val="28"/>
          <w:lang w:val="uk-UA"/>
        </w:rPr>
        <w:t>, які не потребують фінансування з бюджету міста Києва або реалізуються в рамках інших програмних документів міста Києва</w:t>
      </w:r>
      <w:r w:rsidRPr="00164D20">
        <w:rPr>
          <w:rFonts w:ascii="Times New Roman" w:hAnsi="Times New Roman" w:cs="Times New Roman"/>
          <w:sz w:val="28"/>
          <w:szCs w:val="28"/>
          <w:lang w:val="uk-UA"/>
        </w:rPr>
        <w:t>, а саме:</w:t>
      </w:r>
    </w:p>
    <w:p w14:paraId="169E7279" w14:textId="7E60959D"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164D20">
        <w:rPr>
          <w:rFonts w:ascii="Times New Roman" w:hAnsi="Times New Roman" w:cs="Times New Roman"/>
          <w:sz w:val="28"/>
          <w:szCs w:val="28"/>
          <w:lang w:val="uk-UA"/>
        </w:rPr>
        <w:t xml:space="preserve">1. Проведення аналізу необхідності створення спеціалізованих служб підтримки киян - Захисників та Захисниць України, членів </w:t>
      </w:r>
      <w:r w:rsidRPr="006A4789">
        <w:rPr>
          <w:rFonts w:ascii="Times New Roman" w:hAnsi="Times New Roman" w:cs="Times New Roman"/>
          <w:color w:val="000000"/>
          <w:sz w:val="28"/>
          <w:szCs w:val="28"/>
          <w:lang w:val="uk-UA"/>
        </w:rPr>
        <w:t>їх сімей та киян - членів сімей загиблих (померлих) Захисників та Захисниць України (центрів соціально-психологічної допомоги, центрів фізкультурно-спортивної реабілітації, центру арттерапії і творчої реалізації та ін.)</w:t>
      </w:r>
      <w:r>
        <w:rPr>
          <w:rFonts w:ascii="Times New Roman" w:hAnsi="Times New Roman" w:cs="Times New Roman"/>
          <w:color w:val="000000"/>
          <w:sz w:val="28"/>
          <w:szCs w:val="28"/>
          <w:lang w:val="uk-UA"/>
        </w:rPr>
        <w:t>.</w:t>
      </w:r>
    </w:p>
    <w:p w14:paraId="579A547D" w14:textId="5A589774"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2. Розробка дорожньої карти та впровадження механізму міжвідомчої взаємодії щодо надання соціальних послуг киянами - Захисниками та Захисницями України та киянами - членами сімей загиблих (померлих) Захисників та Захисниць України; створення періодичного-інформаційного бюлетеня щодо отримання соціальних пільг та послуг киянами - Захисниками та Захисницями України та киянами - членами сімей загиблих (померлих) Захисників та Захисниць України</w:t>
      </w:r>
      <w:r>
        <w:rPr>
          <w:rFonts w:ascii="Times New Roman" w:hAnsi="Times New Roman" w:cs="Times New Roman"/>
          <w:color w:val="000000"/>
          <w:sz w:val="28"/>
          <w:szCs w:val="28"/>
          <w:lang w:val="uk-UA"/>
        </w:rPr>
        <w:t>.</w:t>
      </w:r>
    </w:p>
    <w:p w14:paraId="56A812A8" w14:textId="13B71AE1"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3. Забезпечення безкоштовним харчуванням дітей, на яких поширюється чинність Закону України "Про статус ветеранів війни, гарантії її соціального захисту", в закладах дошкільної, загальної середньої, професійної (професійно-технічної) чи фахової передвищої освіти комунальної власності територіальної громади міста Києва</w:t>
      </w:r>
      <w:r>
        <w:rPr>
          <w:rFonts w:ascii="Times New Roman" w:hAnsi="Times New Roman" w:cs="Times New Roman"/>
          <w:color w:val="000000"/>
          <w:sz w:val="28"/>
          <w:szCs w:val="28"/>
          <w:lang w:val="uk-UA"/>
        </w:rPr>
        <w:t>.</w:t>
      </w:r>
    </w:p>
    <w:p w14:paraId="08E0894E" w14:textId="2ED35443"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lastRenderedPageBreak/>
        <w:t>4. Забезпечення вступу поза конкурсом до комунальних закладів вищої та фахової передвищої освіти, які перебувають у сфері управління Департаменту освіти і науки виконавчого органу Київської міської ради (Київської міської державної адміністрації) на спеціальності, підготовка за якими здійснюється за рахунок коштів міського бюджету.</w:t>
      </w:r>
      <w:r w:rsidR="00650D20">
        <w:rPr>
          <w:rFonts w:ascii="Times New Roman" w:hAnsi="Times New Roman" w:cs="Times New Roman"/>
          <w:color w:val="000000"/>
          <w:sz w:val="28"/>
          <w:szCs w:val="28"/>
          <w:lang w:val="uk-UA"/>
        </w:rPr>
        <w:t xml:space="preserve"> </w:t>
      </w:r>
      <w:r w:rsidRPr="006A4789">
        <w:rPr>
          <w:rFonts w:ascii="Times New Roman" w:hAnsi="Times New Roman" w:cs="Times New Roman"/>
          <w:color w:val="000000"/>
          <w:sz w:val="28"/>
          <w:szCs w:val="28"/>
          <w:lang w:val="uk-UA"/>
        </w:rPr>
        <w:t>Категорія: кияни - члени сімей загиблих (померлих) Захисників та Захисниць України</w:t>
      </w:r>
      <w:r>
        <w:rPr>
          <w:rFonts w:ascii="Times New Roman" w:hAnsi="Times New Roman" w:cs="Times New Roman"/>
          <w:color w:val="000000"/>
          <w:sz w:val="28"/>
          <w:szCs w:val="28"/>
          <w:lang w:val="uk-UA"/>
        </w:rPr>
        <w:t>.</w:t>
      </w:r>
    </w:p>
    <w:p w14:paraId="290039BF" w14:textId="77777777"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5. Переведення на навчання за регіональним замовленням окремих категорій здобувачів фахової передвищої, вищої освіти, які зараховані до закладів фахової передвищої, вищої освіти до 2021 року включно на місця, що фінансуються за кошти фізичних та/або юридичних осіб.</w:t>
      </w:r>
    </w:p>
    <w:p w14:paraId="026FA37B" w14:textId="77777777"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6. Першочергове влаштування дітей киян - Захисників та Захисниць України, дітей - членів сімей загиблих (померлих) киян - Захисників і Захисниць України до закладів дошкільної освіти, заснованих на комунальній власності територіальної громади міста Києва.</w:t>
      </w:r>
    </w:p>
    <w:p w14:paraId="0FDF557E" w14:textId="6F1F6943"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7. Надання додаткової пільги щодо плати за харчування дітей киян - Захисників та Захисниць України та дітей-членів сімей загиблих (померлих) Захисників і Захисниць України у закладах дошкільної освіти, заснованих на комунальній власності територіальної громади міста Києва</w:t>
      </w:r>
      <w:r>
        <w:rPr>
          <w:rFonts w:ascii="Times New Roman" w:hAnsi="Times New Roman" w:cs="Times New Roman"/>
          <w:color w:val="000000"/>
          <w:sz w:val="28"/>
          <w:szCs w:val="28"/>
          <w:lang w:val="uk-UA"/>
        </w:rPr>
        <w:t>.</w:t>
      </w:r>
    </w:p>
    <w:p w14:paraId="05DF71E9" w14:textId="77777777"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8. Надання додаткової пільги щодо плати за харчування учнів 1 - 11 класів закладів загальної середньої освіти із числа дітей киян - Захисників та Захисниць України та дітей - членів сімей загиблих (померлих) Захисників та Захисниць України, у закладах загальної середньої освіти, заснованих на комунальній власності територіальної громади міста Києва</w:t>
      </w:r>
    </w:p>
    <w:p w14:paraId="6821A56C" w14:textId="77777777"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9. Надання психологічної підтримки дітям та їх батькам - киянам Захисникам та Захисницям України та дітям - членам сімей загиблих (померлих) Захисників та Захисниць України які є учасниками освітнього процесу відповідного закладу освіти</w:t>
      </w:r>
    </w:p>
    <w:p w14:paraId="6DD41FC3" w14:textId="71A8CC91"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10. Забезпечення лікарськими засобами та витратними матеріалами при лікуванні наслідків бойової травми методом відновно-реконструктивної хірургії</w:t>
      </w:r>
      <w:r w:rsidR="00654190">
        <w:rPr>
          <w:rFonts w:ascii="Times New Roman" w:hAnsi="Times New Roman" w:cs="Times New Roman"/>
          <w:color w:val="000000"/>
          <w:sz w:val="28"/>
          <w:szCs w:val="28"/>
          <w:lang w:val="uk-UA"/>
        </w:rPr>
        <w:t>.</w:t>
      </w:r>
    </w:p>
    <w:p w14:paraId="7DD35B85" w14:textId="73BCC80A"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11. Надання культурно-мистецьких послуг киянам - Захисникам та Захисницям України, киянам - членам сімей загиблих (померлих) Захисників та Захисниць України</w:t>
      </w:r>
      <w:r w:rsidR="00654190">
        <w:rPr>
          <w:rFonts w:ascii="Times New Roman" w:hAnsi="Times New Roman" w:cs="Times New Roman"/>
          <w:color w:val="000000"/>
          <w:sz w:val="28"/>
          <w:szCs w:val="28"/>
          <w:lang w:val="uk-UA"/>
        </w:rPr>
        <w:t>.</w:t>
      </w:r>
    </w:p>
    <w:p w14:paraId="306AFBDF" w14:textId="2C532118"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12. Організація на базі шкіл естетичного виховання майстер-класів та курсів з образотворчого, музичного та інших видів мистецтв киянам - Захисникам та Захисницям України, членам їх сімей та киянам - членам сімей загиблих (померлих) Захисників та Захисниць України</w:t>
      </w:r>
      <w:r w:rsidR="00654190">
        <w:rPr>
          <w:rFonts w:ascii="Times New Roman" w:hAnsi="Times New Roman" w:cs="Times New Roman"/>
          <w:color w:val="000000"/>
          <w:sz w:val="28"/>
          <w:szCs w:val="28"/>
          <w:lang w:val="uk-UA"/>
        </w:rPr>
        <w:t>.</w:t>
      </w:r>
    </w:p>
    <w:p w14:paraId="134D6BE9" w14:textId="0C295A22"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13. Безоплатне відвідування музеїв комунальної власності міста Києва для киян - Захисників та Захисниць України, членів їх сімей та киян - членів сімей загиблих (померлих) Захисників та Захисниць України</w:t>
      </w:r>
      <w:r w:rsidR="00654190">
        <w:rPr>
          <w:rFonts w:ascii="Times New Roman" w:hAnsi="Times New Roman" w:cs="Times New Roman"/>
          <w:color w:val="000000"/>
          <w:sz w:val="28"/>
          <w:szCs w:val="28"/>
          <w:lang w:val="uk-UA"/>
        </w:rPr>
        <w:t>.</w:t>
      </w:r>
    </w:p>
    <w:p w14:paraId="1C319194" w14:textId="2973779C"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14. Проведення курсів з освоєння нових компетенцій, засідань клубів за вподобаннями тощо на безоплатній основі в публічних бібліотеках міста Києва киянам - Захисникам та Захисницям України, членам їх сімей та киянам - членам сімей загиблих (померлих) Захисників та Захисниць України</w:t>
      </w:r>
      <w:r w:rsidR="00654190">
        <w:rPr>
          <w:rFonts w:ascii="Times New Roman" w:hAnsi="Times New Roman" w:cs="Times New Roman"/>
          <w:color w:val="000000"/>
          <w:sz w:val="28"/>
          <w:szCs w:val="28"/>
          <w:lang w:val="uk-UA"/>
        </w:rPr>
        <w:t>.</w:t>
      </w:r>
    </w:p>
    <w:p w14:paraId="34AA9CA1" w14:textId="4DC06A6C"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 xml:space="preserve">15. Забезпечення паритетної участі Захисників та Захисниць України у складі дорадчих органів у сфері ветеранської політики міста Києва, а також </w:t>
      </w:r>
      <w:r w:rsidRPr="006A4789">
        <w:rPr>
          <w:rFonts w:ascii="Times New Roman" w:hAnsi="Times New Roman" w:cs="Times New Roman"/>
          <w:color w:val="000000"/>
          <w:sz w:val="28"/>
          <w:szCs w:val="28"/>
          <w:lang w:val="uk-UA"/>
        </w:rPr>
        <w:lastRenderedPageBreak/>
        <w:t>забезпечення на муніципальному рівні рівних прав та можливостей особам обох статей, що передбачені Конституцією, законами України та місцевими нормативно-правовими актами</w:t>
      </w:r>
      <w:r w:rsidR="00654190">
        <w:rPr>
          <w:rFonts w:ascii="Times New Roman" w:hAnsi="Times New Roman" w:cs="Times New Roman"/>
          <w:color w:val="000000"/>
          <w:sz w:val="28"/>
          <w:szCs w:val="28"/>
          <w:lang w:val="uk-UA"/>
        </w:rPr>
        <w:t>.</w:t>
      </w:r>
    </w:p>
    <w:p w14:paraId="1047995E" w14:textId="69BF8766"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16. Забезпечення функціонування Київської міської координаційної ради з питань реінтеграції та підтримки киян - Захисників та Захисниць України та членів їх сімей</w:t>
      </w:r>
      <w:r w:rsidR="00654190">
        <w:rPr>
          <w:rFonts w:ascii="Times New Roman" w:hAnsi="Times New Roman" w:cs="Times New Roman"/>
          <w:color w:val="000000"/>
          <w:sz w:val="28"/>
          <w:szCs w:val="28"/>
          <w:lang w:val="uk-UA"/>
        </w:rPr>
        <w:t>.</w:t>
      </w:r>
    </w:p>
    <w:p w14:paraId="25D36C90" w14:textId="73BA4FE9"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17. Створення, впровадження, супровід та модернізація автоматизованої цифрової інформаційно-телекомунікаційної системи сервісів єдиного ветеранського простору міста Києва за принципом "Єдиного вікна"</w:t>
      </w:r>
      <w:r w:rsidR="00654190">
        <w:rPr>
          <w:rFonts w:ascii="Times New Roman" w:hAnsi="Times New Roman" w:cs="Times New Roman"/>
          <w:color w:val="000000"/>
          <w:sz w:val="28"/>
          <w:szCs w:val="28"/>
          <w:lang w:val="uk-UA"/>
        </w:rPr>
        <w:t>.</w:t>
      </w:r>
    </w:p>
    <w:p w14:paraId="3AF899BE" w14:textId="4D988126"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18. Міжсекторальна взаємодія з надання психологічної підтримки при поверненні до мирного життя Захисників та Захисниць України</w:t>
      </w:r>
      <w:r w:rsidR="00654190">
        <w:rPr>
          <w:rFonts w:ascii="Times New Roman" w:hAnsi="Times New Roman" w:cs="Times New Roman"/>
          <w:color w:val="000000"/>
          <w:sz w:val="28"/>
          <w:szCs w:val="28"/>
          <w:lang w:val="uk-UA"/>
        </w:rPr>
        <w:t>.</w:t>
      </w:r>
    </w:p>
    <w:p w14:paraId="6E2EE829" w14:textId="77777777"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19. Першочергове зарахування дітей Захисників та Захисниць України, дітей з числа членів сімей загиблих (померлих) Захисників, Захисниць України, дітей з числа членів сімей Захисників, Захисниць України, які перебувають в полоні або зникли безвісти  до закладів дошкільної освіти, заснованих на комунальній власності територіальної громади міста Києва.</w:t>
      </w:r>
    </w:p>
    <w:p w14:paraId="188D5A71" w14:textId="77777777"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20. Пільга на безоплатне навчання дітей Захисників та Захисниць України, дітей з числа членів сімей загиблих (померлих) Захисників, Захисниць України, дітей з числа членів сімей Захисників, Захисниць України, які перебувають в полоні або зникли безвісти у мистецьких школах, заснованих на комунальній власності територіальної громади міста Києва.</w:t>
      </w:r>
    </w:p>
    <w:p w14:paraId="01D36A1C" w14:textId="77777777"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21.Міжсекторальна взаємодія з питань працевлаштування Захисників та Захисниць України</w:t>
      </w:r>
    </w:p>
    <w:p w14:paraId="269A6B79" w14:textId="6E9F7108"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22. Проведення переоблаштування робочих місць для осіб з інвалідністю внаслідок війни в комунальних закладах міста Києва</w:t>
      </w:r>
      <w:r w:rsidR="00654190">
        <w:rPr>
          <w:rFonts w:ascii="Times New Roman" w:hAnsi="Times New Roman" w:cs="Times New Roman"/>
          <w:color w:val="000000"/>
          <w:sz w:val="28"/>
          <w:szCs w:val="28"/>
          <w:lang w:val="uk-UA"/>
        </w:rPr>
        <w:t>.</w:t>
      </w:r>
      <w:r w:rsidRPr="006A4789">
        <w:rPr>
          <w:rFonts w:ascii="Times New Roman" w:hAnsi="Times New Roman" w:cs="Times New Roman"/>
          <w:color w:val="000000"/>
          <w:sz w:val="28"/>
          <w:szCs w:val="28"/>
          <w:lang w:val="uk-UA"/>
        </w:rPr>
        <w:t xml:space="preserve">  </w:t>
      </w:r>
    </w:p>
    <w:p w14:paraId="0D19B663" w14:textId="75C04520" w:rsidR="006A4789" w:rsidRPr="006A4789"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23. Забезпечення функціонування Київської міської координаційної ради з питань реінтеграції та підтримки киян Захисників та Захисниць України та членів їх сімей</w:t>
      </w:r>
      <w:r w:rsidR="00654190">
        <w:rPr>
          <w:rFonts w:ascii="Times New Roman" w:hAnsi="Times New Roman" w:cs="Times New Roman"/>
          <w:color w:val="000000"/>
          <w:sz w:val="28"/>
          <w:szCs w:val="28"/>
          <w:lang w:val="uk-UA"/>
        </w:rPr>
        <w:t>.</w:t>
      </w:r>
    </w:p>
    <w:p w14:paraId="6BA5AC85" w14:textId="6C28DB54" w:rsidR="001E383A" w:rsidRDefault="006A4789" w:rsidP="006A4789">
      <w:pPr>
        <w:spacing w:after="0" w:line="240" w:lineRule="auto"/>
        <w:ind w:firstLine="567"/>
        <w:jc w:val="both"/>
        <w:rPr>
          <w:rFonts w:ascii="Times New Roman" w:hAnsi="Times New Roman" w:cs="Times New Roman"/>
          <w:color w:val="000000"/>
          <w:sz w:val="28"/>
          <w:szCs w:val="28"/>
          <w:lang w:val="uk-UA"/>
        </w:rPr>
      </w:pPr>
      <w:r w:rsidRPr="006A4789">
        <w:rPr>
          <w:rFonts w:ascii="Times New Roman" w:hAnsi="Times New Roman" w:cs="Times New Roman"/>
          <w:color w:val="000000"/>
          <w:sz w:val="28"/>
          <w:szCs w:val="28"/>
          <w:lang w:val="uk-UA"/>
        </w:rPr>
        <w:t>24. Реалізація заходів з увічнення та вшанування пам'яті загиблих (померлих) ветеранів/ветеранок</w:t>
      </w:r>
      <w:r w:rsidR="00654190">
        <w:rPr>
          <w:rFonts w:ascii="Times New Roman" w:hAnsi="Times New Roman" w:cs="Times New Roman"/>
          <w:color w:val="000000"/>
          <w:sz w:val="28"/>
          <w:szCs w:val="28"/>
          <w:lang w:val="uk-UA"/>
        </w:rPr>
        <w:t>.</w:t>
      </w:r>
    </w:p>
    <w:p w14:paraId="47A3C30E"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02" w:name="179"/>
      <w:bookmarkEnd w:id="101"/>
      <w:r w:rsidRPr="00035F38">
        <w:rPr>
          <w:rFonts w:ascii="Times New Roman" w:hAnsi="Times New Roman" w:cs="Times New Roman"/>
          <w:color w:val="000000"/>
          <w:sz w:val="28"/>
          <w:szCs w:val="28"/>
          <w:lang w:val="uk-UA"/>
        </w:rPr>
        <w:t>Виконання Програми забезпечується за рахунок коштів бюджету міста Києва з урахуванням його можливостей у кожному бюджетному році в межах асигнувань, передбачених на соціальний захист та соціальне забезпечення.</w:t>
      </w:r>
    </w:p>
    <w:p w14:paraId="6B10307B" w14:textId="77777777" w:rsidR="001E6724" w:rsidRDefault="001E6724" w:rsidP="001E6724">
      <w:pPr>
        <w:spacing w:after="0"/>
        <w:jc w:val="center"/>
        <w:rPr>
          <w:rFonts w:ascii="Times New Roman" w:hAnsi="Times New Roman" w:cs="Times New Roman"/>
          <w:color w:val="000000"/>
          <w:sz w:val="28"/>
          <w:szCs w:val="28"/>
          <w:lang w:val="uk-UA"/>
        </w:rPr>
      </w:pPr>
      <w:bookmarkStart w:id="103" w:name="180"/>
      <w:bookmarkEnd w:id="102"/>
    </w:p>
    <w:p w14:paraId="1F20C42D" w14:textId="0A61F567" w:rsidR="00712B8C" w:rsidRPr="001E6724" w:rsidRDefault="00712B8C" w:rsidP="001E6724">
      <w:pPr>
        <w:spacing w:after="0"/>
        <w:jc w:val="center"/>
        <w:rPr>
          <w:rFonts w:ascii="Times New Roman" w:hAnsi="Times New Roman" w:cs="Times New Roman"/>
          <w:color w:val="000000"/>
          <w:sz w:val="28"/>
          <w:szCs w:val="28"/>
          <w:lang w:val="uk-UA"/>
        </w:rPr>
      </w:pPr>
      <w:r w:rsidRPr="00035F38">
        <w:rPr>
          <w:rFonts w:ascii="Times New Roman" w:hAnsi="Times New Roman" w:cs="Times New Roman"/>
          <w:color w:val="000000"/>
          <w:sz w:val="28"/>
          <w:szCs w:val="28"/>
          <w:lang w:val="uk-UA"/>
        </w:rPr>
        <w:t xml:space="preserve">Обсяг і джерела фінансування міської цільової програми </w:t>
      </w:r>
      <w:r w:rsidR="001E6724">
        <w:rPr>
          <w:rFonts w:ascii="Times New Roman" w:hAnsi="Times New Roman" w:cs="Times New Roman"/>
          <w:color w:val="000000"/>
          <w:sz w:val="28"/>
          <w:szCs w:val="28"/>
          <w:lang w:val="uk-UA"/>
        </w:rPr>
        <w:t>«</w:t>
      </w:r>
      <w:r w:rsidRPr="00035F38">
        <w:rPr>
          <w:rFonts w:ascii="Times New Roman" w:hAnsi="Times New Roman" w:cs="Times New Roman"/>
          <w:color w:val="000000"/>
          <w:sz w:val="28"/>
          <w:szCs w:val="28"/>
          <w:lang w:val="uk-UA"/>
        </w:rPr>
        <w:t>Підтримка киян - Захисників та Захисниць України</w:t>
      </w:r>
      <w:r w:rsidR="001E6724">
        <w:rPr>
          <w:rFonts w:ascii="Times New Roman" w:hAnsi="Times New Roman" w:cs="Times New Roman"/>
          <w:color w:val="000000"/>
          <w:sz w:val="28"/>
          <w:szCs w:val="28"/>
          <w:lang w:val="uk-UA"/>
        </w:rPr>
        <w:t>»</w:t>
      </w:r>
      <w:r w:rsidRPr="00035F38">
        <w:rPr>
          <w:rFonts w:ascii="Times New Roman" w:hAnsi="Times New Roman" w:cs="Times New Roman"/>
          <w:color w:val="000000"/>
          <w:sz w:val="28"/>
          <w:szCs w:val="28"/>
          <w:lang w:val="uk-UA"/>
        </w:rPr>
        <w:t xml:space="preserve"> на 202</w:t>
      </w:r>
      <w:r w:rsidR="00545060">
        <w:rPr>
          <w:rFonts w:ascii="Times New Roman" w:hAnsi="Times New Roman" w:cs="Times New Roman"/>
          <w:color w:val="000000"/>
          <w:sz w:val="28"/>
          <w:szCs w:val="28"/>
          <w:lang w:val="uk-UA"/>
        </w:rPr>
        <w:t>3</w:t>
      </w:r>
      <w:r w:rsidRPr="00035F38">
        <w:rPr>
          <w:rFonts w:ascii="Times New Roman" w:hAnsi="Times New Roman" w:cs="Times New Roman"/>
          <w:color w:val="000000"/>
          <w:sz w:val="28"/>
          <w:szCs w:val="28"/>
          <w:lang w:val="uk-UA"/>
        </w:rPr>
        <w:t xml:space="preserve"> - 202</w:t>
      </w:r>
      <w:r w:rsidR="00E429D3">
        <w:rPr>
          <w:rFonts w:ascii="Times New Roman" w:hAnsi="Times New Roman" w:cs="Times New Roman"/>
          <w:color w:val="000000"/>
          <w:sz w:val="28"/>
          <w:szCs w:val="28"/>
          <w:lang w:val="uk-UA"/>
        </w:rPr>
        <w:t>7</w:t>
      </w:r>
      <w:r w:rsidRPr="00035F38">
        <w:rPr>
          <w:rFonts w:ascii="Times New Roman" w:hAnsi="Times New Roman" w:cs="Times New Roman"/>
          <w:color w:val="000000"/>
          <w:sz w:val="28"/>
          <w:szCs w:val="28"/>
          <w:lang w:val="uk-UA"/>
        </w:rPr>
        <w:t xml:space="preserve"> роки</w:t>
      </w:r>
    </w:p>
    <w:tbl>
      <w:tblPr>
        <w:tblStyle w:val="a6"/>
        <w:tblW w:w="5000" w:type="pct"/>
        <w:tblLayout w:type="fixed"/>
        <w:tblLook w:val="04A0" w:firstRow="1" w:lastRow="0" w:firstColumn="1" w:lastColumn="0" w:noHBand="0" w:noVBand="1"/>
      </w:tblPr>
      <w:tblGrid>
        <w:gridCol w:w="2350"/>
        <w:gridCol w:w="1156"/>
        <w:gridCol w:w="1156"/>
        <w:gridCol w:w="1157"/>
        <w:gridCol w:w="1155"/>
        <w:gridCol w:w="1159"/>
        <w:gridCol w:w="1496"/>
      </w:tblGrid>
      <w:tr w:rsidR="00712B8C" w:rsidRPr="00AF29B4" w14:paraId="31BDFDD5" w14:textId="77777777" w:rsidTr="009A75B3">
        <w:trPr>
          <w:trHeight w:val="45"/>
        </w:trPr>
        <w:tc>
          <w:tcPr>
            <w:tcW w:w="5000" w:type="pct"/>
            <w:gridSpan w:val="7"/>
          </w:tcPr>
          <w:p w14:paraId="4712A7D9" w14:textId="77777777" w:rsidR="00712B8C" w:rsidRPr="00AF29B4" w:rsidRDefault="00712B8C" w:rsidP="00AD15BC">
            <w:pPr>
              <w:spacing w:after="0"/>
              <w:rPr>
                <w:rFonts w:ascii="Times New Roman" w:hAnsi="Times New Roman" w:cs="Times New Roman"/>
                <w:sz w:val="24"/>
                <w:szCs w:val="24"/>
                <w:lang w:val="uk-UA"/>
              </w:rPr>
            </w:pPr>
            <w:bookmarkStart w:id="104" w:name="181"/>
            <w:bookmarkEnd w:id="103"/>
            <w:r w:rsidRPr="00AF29B4">
              <w:rPr>
                <w:rFonts w:ascii="Times New Roman" w:hAnsi="Times New Roman" w:cs="Times New Roman"/>
                <w:color w:val="000000"/>
                <w:sz w:val="24"/>
                <w:szCs w:val="24"/>
                <w:lang w:val="uk-UA"/>
              </w:rPr>
              <w:t>тис. грн</w:t>
            </w:r>
          </w:p>
        </w:tc>
        <w:bookmarkEnd w:id="104"/>
      </w:tr>
      <w:tr w:rsidR="00712B8C" w:rsidRPr="00AF29B4" w14:paraId="461C4BEC" w14:textId="77777777" w:rsidTr="007729BF">
        <w:trPr>
          <w:trHeight w:val="45"/>
        </w:trPr>
        <w:tc>
          <w:tcPr>
            <w:tcW w:w="1220" w:type="pct"/>
            <w:vMerge w:val="restart"/>
          </w:tcPr>
          <w:p w14:paraId="60BFB197" w14:textId="77777777" w:rsidR="00712B8C" w:rsidRPr="00AF29B4" w:rsidRDefault="00712B8C" w:rsidP="00AD15BC">
            <w:pPr>
              <w:spacing w:after="0"/>
              <w:rPr>
                <w:rFonts w:ascii="Times New Roman" w:hAnsi="Times New Roman" w:cs="Times New Roman"/>
                <w:sz w:val="24"/>
                <w:szCs w:val="24"/>
                <w:lang w:val="uk-UA"/>
              </w:rPr>
            </w:pPr>
            <w:bookmarkStart w:id="105" w:name="182"/>
            <w:r w:rsidRPr="00AF29B4">
              <w:rPr>
                <w:rFonts w:ascii="Times New Roman" w:hAnsi="Times New Roman" w:cs="Times New Roman"/>
                <w:color w:val="000000"/>
                <w:sz w:val="24"/>
                <w:szCs w:val="24"/>
                <w:lang w:val="uk-UA"/>
              </w:rPr>
              <w:t>Обсяг коштів, які пропонується залучити на виконання Програми</w:t>
            </w:r>
          </w:p>
        </w:tc>
        <w:tc>
          <w:tcPr>
            <w:tcW w:w="3780" w:type="pct"/>
            <w:gridSpan w:val="6"/>
          </w:tcPr>
          <w:p w14:paraId="350CC632" w14:textId="77777777" w:rsidR="00712B8C" w:rsidRPr="00AF29B4" w:rsidRDefault="00712B8C" w:rsidP="00AD15BC">
            <w:pPr>
              <w:spacing w:after="0"/>
              <w:jc w:val="center"/>
              <w:rPr>
                <w:rFonts w:ascii="Times New Roman" w:hAnsi="Times New Roman" w:cs="Times New Roman"/>
                <w:sz w:val="24"/>
                <w:szCs w:val="24"/>
                <w:lang w:val="uk-UA"/>
              </w:rPr>
            </w:pPr>
            <w:bookmarkStart w:id="106" w:name="183"/>
            <w:bookmarkEnd w:id="105"/>
            <w:r w:rsidRPr="00AF29B4">
              <w:rPr>
                <w:rFonts w:ascii="Times New Roman" w:hAnsi="Times New Roman" w:cs="Times New Roman"/>
                <w:color w:val="000000"/>
                <w:sz w:val="24"/>
                <w:szCs w:val="24"/>
                <w:lang w:val="uk-UA"/>
              </w:rPr>
              <w:t>Роки виконання Програми</w:t>
            </w:r>
          </w:p>
        </w:tc>
        <w:bookmarkEnd w:id="106"/>
      </w:tr>
      <w:tr w:rsidR="00545060" w:rsidRPr="000C2CC9" w14:paraId="5AE78D15" w14:textId="77777777" w:rsidTr="00FE4606">
        <w:trPr>
          <w:trHeight w:val="45"/>
        </w:trPr>
        <w:tc>
          <w:tcPr>
            <w:tcW w:w="1220" w:type="pct"/>
            <w:vMerge/>
          </w:tcPr>
          <w:p w14:paraId="46997BD1" w14:textId="77777777" w:rsidR="00545060" w:rsidRPr="00AF29B4" w:rsidRDefault="00545060" w:rsidP="00AD15BC">
            <w:pPr>
              <w:rPr>
                <w:rFonts w:ascii="Times New Roman" w:hAnsi="Times New Roman" w:cs="Times New Roman"/>
                <w:sz w:val="24"/>
                <w:szCs w:val="24"/>
                <w:lang w:val="uk-UA"/>
              </w:rPr>
            </w:pPr>
          </w:p>
        </w:tc>
        <w:tc>
          <w:tcPr>
            <w:tcW w:w="600" w:type="pct"/>
          </w:tcPr>
          <w:p w14:paraId="092FEE06" w14:textId="77777777" w:rsidR="00545060" w:rsidRPr="00AF29B4" w:rsidRDefault="00545060" w:rsidP="00651750">
            <w:pPr>
              <w:spacing w:after="0"/>
              <w:jc w:val="center"/>
              <w:rPr>
                <w:rFonts w:ascii="Times New Roman" w:hAnsi="Times New Roman" w:cs="Times New Roman"/>
                <w:sz w:val="24"/>
                <w:szCs w:val="24"/>
                <w:lang w:val="uk-UA"/>
              </w:rPr>
            </w:pPr>
            <w:bookmarkStart w:id="107" w:name="184"/>
            <w:r w:rsidRPr="00AF29B4">
              <w:rPr>
                <w:rFonts w:ascii="Times New Roman" w:hAnsi="Times New Roman" w:cs="Times New Roman"/>
                <w:sz w:val="24"/>
                <w:szCs w:val="24"/>
                <w:lang w:val="uk-UA"/>
              </w:rPr>
              <w:t>2023</w:t>
            </w:r>
          </w:p>
        </w:tc>
        <w:tc>
          <w:tcPr>
            <w:tcW w:w="600" w:type="pct"/>
          </w:tcPr>
          <w:p w14:paraId="0ECB21A4" w14:textId="77777777" w:rsidR="00545060" w:rsidRPr="00AF29B4" w:rsidRDefault="00545060" w:rsidP="00651750">
            <w:pPr>
              <w:spacing w:after="0"/>
              <w:jc w:val="center"/>
              <w:rPr>
                <w:rFonts w:ascii="Times New Roman" w:hAnsi="Times New Roman" w:cs="Times New Roman"/>
                <w:sz w:val="24"/>
                <w:szCs w:val="24"/>
                <w:lang w:val="uk-UA"/>
              </w:rPr>
            </w:pPr>
            <w:r w:rsidRPr="00AF29B4">
              <w:rPr>
                <w:rFonts w:ascii="Times New Roman" w:hAnsi="Times New Roman" w:cs="Times New Roman"/>
                <w:sz w:val="24"/>
                <w:szCs w:val="24"/>
                <w:lang w:val="uk-UA"/>
              </w:rPr>
              <w:t>2024</w:t>
            </w:r>
          </w:p>
        </w:tc>
        <w:tc>
          <w:tcPr>
            <w:tcW w:w="601" w:type="pct"/>
          </w:tcPr>
          <w:p w14:paraId="21D652AB" w14:textId="77777777" w:rsidR="00545060" w:rsidRPr="00AF29B4" w:rsidRDefault="00545060" w:rsidP="00651750">
            <w:pPr>
              <w:spacing w:after="0"/>
              <w:jc w:val="center"/>
              <w:rPr>
                <w:rFonts w:ascii="Times New Roman" w:hAnsi="Times New Roman" w:cs="Times New Roman"/>
                <w:sz w:val="24"/>
                <w:szCs w:val="24"/>
                <w:lang w:val="uk-UA"/>
              </w:rPr>
            </w:pPr>
            <w:r w:rsidRPr="00AF29B4">
              <w:rPr>
                <w:rFonts w:ascii="Times New Roman" w:hAnsi="Times New Roman" w:cs="Times New Roman"/>
                <w:color w:val="000000"/>
                <w:sz w:val="24"/>
                <w:szCs w:val="24"/>
                <w:lang w:val="uk-UA"/>
              </w:rPr>
              <w:t>2025</w:t>
            </w:r>
          </w:p>
        </w:tc>
        <w:tc>
          <w:tcPr>
            <w:tcW w:w="600" w:type="pct"/>
          </w:tcPr>
          <w:p w14:paraId="362E258A" w14:textId="77777777" w:rsidR="00545060" w:rsidRPr="00AF29B4" w:rsidRDefault="00545060" w:rsidP="008E5BC4">
            <w:pPr>
              <w:spacing w:after="0"/>
              <w:jc w:val="center"/>
              <w:rPr>
                <w:rFonts w:ascii="Times New Roman" w:hAnsi="Times New Roman" w:cs="Times New Roman"/>
                <w:sz w:val="24"/>
                <w:szCs w:val="24"/>
                <w:lang w:val="uk-UA"/>
              </w:rPr>
            </w:pPr>
            <w:bookmarkStart w:id="108" w:name="185"/>
            <w:bookmarkEnd w:id="107"/>
            <w:r w:rsidRPr="00AF29B4">
              <w:rPr>
                <w:rFonts w:ascii="Times New Roman" w:hAnsi="Times New Roman" w:cs="Times New Roman"/>
                <w:color w:val="000000"/>
                <w:sz w:val="24"/>
                <w:szCs w:val="24"/>
                <w:lang w:val="uk-UA"/>
              </w:rPr>
              <w:t>2026</w:t>
            </w:r>
          </w:p>
        </w:tc>
        <w:tc>
          <w:tcPr>
            <w:tcW w:w="602" w:type="pct"/>
          </w:tcPr>
          <w:p w14:paraId="2362FA8C" w14:textId="77777777" w:rsidR="00545060" w:rsidRPr="00AF29B4" w:rsidRDefault="00545060" w:rsidP="008E5BC4">
            <w:pPr>
              <w:spacing w:after="0"/>
              <w:jc w:val="center"/>
              <w:rPr>
                <w:rFonts w:ascii="Times New Roman" w:hAnsi="Times New Roman" w:cs="Times New Roman"/>
                <w:sz w:val="24"/>
                <w:szCs w:val="24"/>
                <w:lang w:val="uk-UA"/>
              </w:rPr>
            </w:pPr>
            <w:bookmarkStart w:id="109" w:name="186"/>
            <w:bookmarkEnd w:id="108"/>
            <w:r w:rsidRPr="00AF29B4">
              <w:rPr>
                <w:rFonts w:ascii="Times New Roman" w:hAnsi="Times New Roman" w:cs="Times New Roman"/>
                <w:color w:val="000000"/>
                <w:sz w:val="24"/>
                <w:szCs w:val="24"/>
                <w:lang w:val="uk-UA"/>
              </w:rPr>
              <w:t>2027</w:t>
            </w:r>
          </w:p>
        </w:tc>
        <w:tc>
          <w:tcPr>
            <w:tcW w:w="777" w:type="pct"/>
          </w:tcPr>
          <w:p w14:paraId="2732976A" w14:textId="77777777" w:rsidR="00545060" w:rsidRPr="00AF29B4" w:rsidRDefault="00545060" w:rsidP="00AD15BC">
            <w:pPr>
              <w:spacing w:after="0"/>
              <w:jc w:val="center"/>
              <w:rPr>
                <w:rFonts w:ascii="Times New Roman" w:hAnsi="Times New Roman" w:cs="Times New Roman"/>
                <w:sz w:val="24"/>
                <w:szCs w:val="24"/>
                <w:lang w:val="uk-UA"/>
              </w:rPr>
            </w:pPr>
            <w:bookmarkStart w:id="110" w:name="187"/>
            <w:bookmarkEnd w:id="109"/>
            <w:r w:rsidRPr="00AF29B4">
              <w:rPr>
                <w:rFonts w:ascii="Times New Roman" w:hAnsi="Times New Roman" w:cs="Times New Roman"/>
                <w:color w:val="000000"/>
                <w:sz w:val="24"/>
                <w:szCs w:val="24"/>
                <w:lang w:val="uk-UA"/>
              </w:rPr>
              <w:t>Усього витрат на виконання Програми</w:t>
            </w:r>
          </w:p>
        </w:tc>
        <w:bookmarkEnd w:id="110"/>
      </w:tr>
      <w:tr w:rsidR="00D80DDD" w:rsidRPr="00AF29B4" w14:paraId="553F97F1" w14:textId="77777777" w:rsidTr="00971B40">
        <w:trPr>
          <w:trHeight w:val="45"/>
        </w:trPr>
        <w:tc>
          <w:tcPr>
            <w:tcW w:w="1220" w:type="pct"/>
          </w:tcPr>
          <w:p w14:paraId="001C34BA" w14:textId="77777777" w:rsidR="00D80DDD" w:rsidRPr="00AF29B4" w:rsidRDefault="00D80DDD" w:rsidP="00D80DDD">
            <w:pPr>
              <w:spacing w:after="0"/>
              <w:rPr>
                <w:rFonts w:ascii="Times New Roman" w:hAnsi="Times New Roman" w:cs="Times New Roman"/>
                <w:sz w:val="24"/>
                <w:szCs w:val="24"/>
                <w:lang w:val="uk-UA"/>
              </w:rPr>
            </w:pPr>
            <w:bookmarkStart w:id="111" w:name="188"/>
            <w:r w:rsidRPr="00AF29B4">
              <w:rPr>
                <w:rFonts w:ascii="Times New Roman" w:hAnsi="Times New Roman" w:cs="Times New Roman"/>
                <w:color w:val="000000"/>
                <w:sz w:val="24"/>
                <w:szCs w:val="24"/>
                <w:lang w:val="uk-UA"/>
              </w:rPr>
              <w:t>Обсяг ресурсів, усього, у тому числі:</w:t>
            </w:r>
          </w:p>
        </w:tc>
        <w:bookmarkEnd w:id="111"/>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551F6BBB" w14:textId="39D6D953" w:rsidR="00D80DDD" w:rsidRPr="00D84FF0" w:rsidRDefault="00D80DDD" w:rsidP="00D80DDD">
            <w:pPr>
              <w:spacing w:after="0"/>
              <w:jc w:val="center"/>
              <w:rPr>
                <w:rFonts w:ascii="Times New Roman" w:hAnsi="Times New Roman" w:cs="Times New Roman"/>
                <w:color w:val="FF0000"/>
                <w:sz w:val="16"/>
                <w:szCs w:val="16"/>
                <w:lang w:val="uk-UA"/>
              </w:rPr>
            </w:pPr>
            <w:r w:rsidRPr="00D84FF0">
              <w:rPr>
                <w:rFonts w:ascii="Times New Roman" w:hAnsi="Times New Roman" w:cs="Times New Roman"/>
                <w:sz w:val="16"/>
                <w:szCs w:val="16"/>
                <w:lang w:val="uk-UA"/>
              </w:rPr>
              <w:t>123 704,7</w:t>
            </w:r>
          </w:p>
        </w:tc>
        <w:tc>
          <w:tcPr>
            <w:tcW w:w="600" w:type="pct"/>
            <w:vAlign w:val="center"/>
          </w:tcPr>
          <w:p w14:paraId="3174CC90" w14:textId="76FA623B" w:rsidR="00D80DDD" w:rsidRPr="00D84FF0" w:rsidRDefault="00D80DDD" w:rsidP="00D84FF0">
            <w:pPr>
              <w:spacing w:after="0"/>
              <w:jc w:val="center"/>
              <w:rPr>
                <w:rFonts w:ascii="Times New Roman" w:hAnsi="Times New Roman" w:cs="Times New Roman"/>
                <w:color w:val="FF0000"/>
                <w:sz w:val="16"/>
                <w:szCs w:val="16"/>
                <w:lang w:val="uk-UA"/>
              </w:rPr>
            </w:pPr>
            <w:r w:rsidRPr="00D84FF0">
              <w:rPr>
                <w:rFonts w:ascii="Times New Roman" w:hAnsi="Times New Roman" w:cs="Times New Roman"/>
                <w:sz w:val="16"/>
                <w:szCs w:val="16"/>
                <w:lang w:val="uk-UA"/>
              </w:rPr>
              <w:t>1</w:t>
            </w:r>
            <w:r w:rsidR="00D84FF0" w:rsidRPr="00D84FF0">
              <w:rPr>
                <w:rFonts w:ascii="Times New Roman" w:hAnsi="Times New Roman" w:cs="Times New Roman"/>
                <w:sz w:val="16"/>
                <w:szCs w:val="16"/>
                <w:lang w:val="uk-UA"/>
              </w:rPr>
              <w:t xml:space="preserve"> 282 </w:t>
            </w:r>
            <w:r w:rsidRPr="00D84FF0">
              <w:rPr>
                <w:rFonts w:ascii="Times New Roman" w:hAnsi="Times New Roman" w:cs="Times New Roman"/>
                <w:sz w:val="16"/>
                <w:szCs w:val="16"/>
                <w:lang w:val="uk-UA"/>
              </w:rPr>
              <w:t>524,4</w:t>
            </w:r>
          </w:p>
        </w:tc>
        <w:tc>
          <w:tcPr>
            <w:tcW w:w="601" w:type="pct"/>
            <w:vAlign w:val="center"/>
          </w:tcPr>
          <w:p w14:paraId="68D87A31" w14:textId="73B96CC8" w:rsidR="00D80DDD" w:rsidRPr="00D84FF0" w:rsidRDefault="00D80DDD" w:rsidP="00D84FF0">
            <w:pPr>
              <w:spacing w:after="0"/>
              <w:jc w:val="center"/>
              <w:rPr>
                <w:rFonts w:ascii="Times New Roman" w:hAnsi="Times New Roman" w:cs="Times New Roman"/>
                <w:sz w:val="16"/>
                <w:szCs w:val="16"/>
                <w:lang w:val="uk-UA"/>
              </w:rPr>
            </w:pPr>
            <w:r w:rsidRPr="00D84FF0">
              <w:rPr>
                <w:rFonts w:ascii="Times New Roman" w:hAnsi="Times New Roman" w:cs="Times New Roman"/>
                <w:sz w:val="16"/>
                <w:szCs w:val="16"/>
                <w:lang w:val="uk-UA"/>
              </w:rPr>
              <w:t>2 </w:t>
            </w:r>
            <w:r w:rsidR="00D84FF0" w:rsidRPr="00D84FF0">
              <w:rPr>
                <w:rFonts w:ascii="Times New Roman" w:hAnsi="Times New Roman" w:cs="Times New Roman"/>
                <w:sz w:val="16"/>
                <w:szCs w:val="16"/>
                <w:lang w:val="uk-UA"/>
              </w:rPr>
              <w:t>333</w:t>
            </w:r>
            <w:r w:rsidRPr="00D84FF0">
              <w:rPr>
                <w:rFonts w:ascii="Times New Roman" w:hAnsi="Times New Roman" w:cs="Times New Roman"/>
                <w:sz w:val="16"/>
                <w:szCs w:val="16"/>
                <w:lang w:val="uk-UA"/>
              </w:rPr>
              <w:t xml:space="preserve"> 848,2</w:t>
            </w:r>
          </w:p>
        </w:tc>
        <w:tc>
          <w:tcPr>
            <w:tcW w:w="600" w:type="pct"/>
            <w:vAlign w:val="center"/>
          </w:tcPr>
          <w:p w14:paraId="53D48763" w14:textId="4BADEDAA" w:rsidR="00D80DDD" w:rsidRPr="00D84FF0" w:rsidRDefault="00D80DDD" w:rsidP="00D84FF0">
            <w:pPr>
              <w:spacing w:after="0"/>
              <w:jc w:val="center"/>
              <w:rPr>
                <w:rFonts w:ascii="Times New Roman" w:hAnsi="Times New Roman" w:cs="Times New Roman"/>
                <w:sz w:val="16"/>
                <w:szCs w:val="16"/>
                <w:lang w:val="uk-UA"/>
              </w:rPr>
            </w:pPr>
            <w:r w:rsidRPr="00D84FF0">
              <w:rPr>
                <w:rFonts w:ascii="Times New Roman" w:hAnsi="Times New Roman" w:cs="Times New Roman"/>
                <w:sz w:val="16"/>
                <w:szCs w:val="16"/>
                <w:lang w:val="uk-UA"/>
              </w:rPr>
              <w:t>2 </w:t>
            </w:r>
            <w:r w:rsidR="00D84FF0" w:rsidRPr="00D84FF0">
              <w:rPr>
                <w:rFonts w:ascii="Times New Roman" w:hAnsi="Times New Roman" w:cs="Times New Roman"/>
                <w:sz w:val="16"/>
                <w:szCs w:val="16"/>
                <w:lang w:val="uk-UA"/>
              </w:rPr>
              <w:t>500</w:t>
            </w:r>
            <w:r w:rsidRPr="00D84FF0">
              <w:rPr>
                <w:rFonts w:ascii="Times New Roman" w:hAnsi="Times New Roman" w:cs="Times New Roman"/>
                <w:sz w:val="16"/>
                <w:szCs w:val="16"/>
                <w:lang w:val="uk-UA"/>
              </w:rPr>
              <w:t> 957,0</w:t>
            </w:r>
          </w:p>
        </w:tc>
        <w:tc>
          <w:tcPr>
            <w:tcW w:w="602" w:type="pct"/>
            <w:vAlign w:val="center"/>
          </w:tcPr>
          <w:p w14:paraId="1B5AB5C9" w14:textId="3AAF8269" w:rsidR="00D80DDD" w:rsidRPr="00D84FF0" w:rsidRDefault="00D80DDD" w:rsidP="00D80DDD">
            <w:pPr>
              <w:spacing w:after="0"/>
              <w:jc w:val="center"/>
              <w:rPr>
                <w:rFonts w:ascii="Times New Roman" w:hAnsi="Times New Roman" w:cs="Times New Roman"/>
                <w:sz w:val="16"/>
                <w:szCs w:val="16"/>
                <w:lang w:val="uk-UA"/>
              </w:rPr>
            </w:pPr>
            <w:r w:rsidRPr="00D84FF0">
              <w:rPr>
                <w:rFonts w:ascii="Times New Roman" w:hAnsi="Times New Roman" w:cs="Times New Roman"/>
                <w:sz w:val="16"/>
                <w:szCs w:val="16"/>
                <w:lang w:val="uk-UA"/>
              </w:rPr>
              <w:t>2 474 412,7</w:t>
            </w:r>
          </w:p>
        </w:tc>
        <w:tc>
          <w:tcPr>
            <w:tcW w:w="777" w:type="pct"/>
            <w:vAlign w:val="center"/>
          </w:tcPr>
          <w:p w14:paraId="01FCAB2D" w14:textId="56D8CF76" w:rsidR="00D80DDD" w:rsidRPr="00D84FF0" w:rsidRDefault="00D80DDD" w:rsidP="00D80DDD">
            <w:pPr>
              <w:spacing w:after="0"/>
              <w:jc w:val="center"/>
              <w:rPr>
                <w:rFonts w:ascii="Times New Roman" w:hAnsi="Times New Roman" w:cs="Times New Roman"/>
                <w:color w:val="FF0000"/>
                <w:sz w:val="16"/>
                <w:szCs w:val="16"/>
                <w:lang w:val="uk-UA"/>
              </w:rPr>
            </w:pPr>
            <w:r w:rsidRPr="00D84FF0">
              <w:rPr>
                <w:rFonts w:ascii="Times New Roman" w:hAnsi="Times New Roman" w:cs="Times New Roman"/>
                <w:sz w:val="16"/>
                <w:szCs w:val="16"/>
                <w:lang w:val="uk-UA"/>
              </w:rPr>
              <w:t>8 715 447,0</w:t>
            </w:r>
          </w:p>
        </w:tc>
      </w:tr>
      <w:tr w:rsidR="00D84FF0" w:rsidRPr="00AF29B4" w14:paraId="37ED9756" w14:textId="77777777" w:rsidTr="00FE4606">
        <w:trPr>
          <w:trHeight w:val="45"/>
        </w:trPr>
        <w:tc>
          <w:tcPr>
            <w:tcW w:w="1220" w:type="pct"/>
          </w:tcPr>
          <w:p w14:paraId="03B4D40B" w14:textId="77777777" w:rsidR="00D84FF0" w:rsidRPr="00AF29B4" w:rsidRDefault="00D84FF0" w:rsidP="00D84FF0">
            <w:pPr>
              <w:spacing w:after="0"/>
              <w:rPr>
                <w:rFonts w:ascii="Times New Roman" w:hAnsi="Times New Roman" w:cs="Times New Roman"/>
                <w:sz w:val="24"/>
                <w:szCs w:val="24"/>
                <w:lang w:val="uk-UA"/>
              </w:rPr>
            </w:pPr>
            <w:bookmarkStart w:id="112" w:name="193"/>
            <w:r w:rsidRPr="00AF29B4">
              <w:rPr>
                <w:rFonts w:ascii="Times New Roman" w:hAnsi="Times New Roman" w:cs="Times New Roman"/>
                <w:color w:val="000000"/>
                <w:sz w:val="24"/>
                <w:szCs w:val="24"/>
                <w:lang w:val="uk-UA"/>
              </w:rPr>
              <w:lastRenderedPageBreak/>
              <w:t>бюджет міста Києва</w:t>
            </w:r>
          </w:p>
        </w:tc>
        <w:bookmarkEnd w:id="112"/>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B376C28" w14:textId="52C77834" w:rsidR="00D84FF0" w:rsidRPr="00D84FF0" w:rsidRDefault="00D84FF0" w:rsidP="00D84FF0">
            <w:pPr>
              <w:spacing w:after="0"/>
              <w:jc w:val="center"/>
              <w:rPr>
                <w:rFonts w:ascii="Times New Roman" w:hAnsi="Times New Roman" w:cs="Times New Roman"/>
                <w:color w:val="FF0000"/>
                <w:sz w:val="16"/>
                <w:szCs w:val="16"/>
                <w:lang w:val="uk-UA"/>
              </w:rPr>
            </w:pPr>
            <w:r w:rsidRPr="00D84FF0">
              <w:rPr>
                <w:rFonts w:ascii="Times New Roman" w:hAnsi="Times New Roman" w:cs="Times New Roman"/>
                <w:sz w:val="16"/>
                <w:szCs w:val="16"/>
                <w:lang w:val="uk-UA"/>
              </w:rPr>
              <w:t>123 704,7</w:t>
            </w:r>
          </w:p>
        </w:tc>
        <w:tc>
          <w:tcPr>
            <w:tcW w:w="600" w:type="pct"/>
            <w:vAlign w:val="center"/>
          </w:tcPr>
          <w:p w14:paraId="283D2348" w14:textId="4EE78491" w:rsidR="00D84FF0" w:rsidRPr="00D84FF0" w:rsidRDefault="00D84FF0" w:rsidP="00D84FF0">
            <w:pPr>
              <w:spacing w:after="0"/>
              <w:jc w:val="center"/>
              <w:rPr>
                <w:rFonts w:ascii="Times New Roman" w:hAnsi="Times New Roman" w:cs="Times New Roman"/>
                <w:color w:val="FF0000"/>
                <w:sz w:val="16"/>
                <w:szCs w:val="16"/>
                <w:lang w:val="uk-UA"/>
              </w:rPr>
            </w:pPr>
            <w:r w:rsidRPr="00D84FF0">
              <w:rPr>
                <w:rFonts w:ascii="Times New Roman" w:hAnsi="Times New Roman" w:cs="Times New Roman"/>
                <w:sz w:val="16"/>
                <w:szCs w:val="16"/>
                <w:lang w:val="uk-UA"/>
              </w:rPr>
              <w:t>1 282 524,4</w:t>
            </w:r>
          </w:p>
        </w:tc>
        <w:tc>
          <w:tcPr>
            <w:tcW w:w="601" w:type="pct"/>
            <w:vAlign w:val="center"/>
          </w:tcPr>
          <w:p w14:paraId="4C7F5873" w14:textId="7613B3EA" w:rsidR="00D84FF0" w:rsidRPr="00D84FF0" w:rsidRDefault="00D84FF0" w:rsidP="00D84FF0">
            <w:pPr>
              <w:spacing w:after="0"/>
              <w:jc w:val="center"/>
              <w:rPr>
                <w:rFonts w:ascii="Times New Roman" w:hAnsi="Times New Roman" w:cs="Times New Roman"/>
                <w:sz w:val="16"/>
                <w:szCs w:val="16"/>
                <w:lang w:val="uk-UA"/>
              </w:rPr>
            </w:pPr>
            <w:r w:rsidRPr="00D84FF0">
              <w:rPr>
                <w:rFonts w:ascii="Times New Roman" w:hAnsi="Times New Roman" w:cs="Times New Roman"/>
                <w:sz w:val="16"/>
                <w:szCs w:val="16"/>
                <w:lang w:val="uk-UA"/>
              </w:rPr>
              <w:t>2 333 848,2</w:t>
            </w:r>
          </w:p>
        </w:tc>
        <w:tc>
          <w:tcPr>
            <w:tcW w:w="600" w:type="pct"/>
            <w:vAlign w:val="center"/>
          </w:tcPr>
          <w:p w14:paraId="4C70FEB5" w14:textId="69653BBF" w:rsidR="00D84FF0" w:rsidRPr="00D84FF0" w:rsidRDefault="00D84FF0" w:rsidP="00D84FF0">
            <w:pPr>
              <w:spacing w:after="0"/>
              <w:jc w:val="center"/>
              <w:rPr>
                <w:rFonts w:ascii="Times New Roman" w:hAnsi="Times New Roman" w:cs="Times New Roman"/>
                <w:sz w:val="16"/>
                <w:szCs w:val="16"/>
                <w:lang w:val="uk-UA"/>
              </w:rPr>
            </w:pPr>
            <w:r w:rsidRPr="00D84FF0">
              <w:rPr>
                <w:rFonts w:ascii="Times New Roman" w:hAnsi="Times New Roman" w:cs="Times New Roman"/>
                <w:sz w:val="16"/>
                <w:szCs w:val="16"/>
                <w:lang w:val="uk-UA"/>
              </w:rPr>
              <w:t>2 500 957,0</w:t>
            </w:r>
          </w:p>
        </w:tc>
        <w:tc>
          <w:tcPr>
            <w:tcW w:w="602" w:type="pct"/>
            <w:vAlign w:val="center"/>
          </w:tcPr>
          <w:p w14:paraId="25E831CF" w14:textId="23A5450E" w:rsidR="00D84FF0" w:rsidRPr="00D84FF0" w:rsidRDefault="00D84FF0" w:rsidP="00D84FF0">
            <w:pPr>
              <w:spacing w:after="0"/>
              <w:jc w:val="center"/>
              <w:rPr>
                <w:rFonts w:ascii="Times New Roman" w:hAnsi="Times New Roman" w:cs="Times New Roman"/>
                <w:sz w:val="16"/>
                <w:szCs w:val="16"/>
                <w:lang w:val="uk-UA"/>
              </w:rPr>
            </w:pPr>
            <w:r w:rsidRPr="00D84FF0">
              <w:rPr>
                <w:rFonts w:ascii="Times New Roman" w:hAnsi="Times New Roman" w:cs="Times New Roman"/>
                <w:sz w:val="16"/>
                <w:szCs w:val="16"/>
                <w:lang w:val="uk-UA"/>
              </w:rPr>
              <w:t>2 474 412,7</w:t>
            </w:r>
          </w:p>
        </w:tc>
        <w:tc>
          <w:tcPr>
            <w:tcW w:w="777" w:type="pct"/>
            <w:vAlign w:val="center"/>
          </w:tcPr>
          <w:p w14:paraId="57CB93AF" w14:textId="17CBE92C" w:rsidR="00D84FF0" w:rsidRPr="00D84FF0" w:rsidRDefault="00D84FF0" w:rsidP="00D84FF0">
            <w:pPr>
              <w:spacing w:after="0"/>
              <w:jc w:val="center"/>
              <w:rPr>
                <w:rFonts w:ascii="Times New Roman" w:hAnsi="Times New Roman" w:cs="Times New Roman"/>
                <w:color w:val="FF0000"/>
                <w:sz w:val="16"/>
                <w:szCs w:val="16"/>
                <w:lang w:val="uk-UA"/>
              </w:rPr>
            </w:pPr>
            <w:r w:rsidRPr="00D84FF0">
              <w:rPr>
                <w:rFonts w:ascii="Times New Roman" w:hAnsi="Times New Roman" w:cs="Times New Roman"/>
                <w:sz w:val="16"/>
                <w:szCs w:val="16"/>
                <w:lang w:val="uk-UA"/>
              </w:rPr>
              <w:t>8 715 447,0</w:t>
            </w:r>
          </w:p>
        </w:tc>
      </w:tr>
      <w:tr w:rsidR="00D84FF0" w:rsidRPr="00AF29B4" w14:paraId="1A9AAF0E" w14:textId="77777777" w:rsidTr="00FE4606">
        <w:trPr>
          <w:trHeight w:val="45"/>
        </w:trPr>
        <w:tc>
          <w:tcPr>
            <w:tcW w:w="1220" w:type="pct"/>
          </w:tcPr>
          <w:p w14:paraId="30D39443" w14:textId="77777777" w:rsidR="00D84FF0" w:rsidRPr="00AF29B4" w:rsidRDefault="00D84FF0" w:rsidP="00D84FF0">
            <w:pPr>
              <w:spacing w:after="0"/>
              <w:rPr>
                <w:rFonts w:ascii="Times New Roman" w:hAnsi="Times New Roman" w:cs="Times New Roman"/>
                <w:sz w:val="24"/>
                <w:szCs w:val="24"/>
                <w:lang w:val="uk-UA"/>
              </w:rPr>
            </w:pPr>
            <w:bookmarkStart w:id="113" w:name="198"/>
            <w:r w:rsidRPr="00AF29B4">
              <w:rPr>
                <w:rFonts w:ascii="Times New Roman" w:hAnsi="Times New Roman" w:cs="Times New Roman"/>
                <w:color w:val="000000"/>
                <w:sz w:val="24"/>
                <w:szCs w:val="24"/>
                <w:lang w:val="uk-UA"/>
              </w:rPr>
              <w:t>кошти інших джерел</w:t>
            </w:r>
          </w:p>
        </w:tc>
        <w:bookmarkEnd w:id="113"/>
        <w:tc>
          <w:tcPr>
            <w:tcW w:w="600" w:type="pct"/>
          </w:tcPr>
          <w:p w14:paraId="3FEB95E6" w14:textId="77777777" w:rsidR="00D84FF0" w:rsidRPr="00AF29B4" w:rsidRDefault="00D84FF0" w:rsidP="00D84FF0">
            <w:pPr>
              <w:spacing w:after="0"/>
              <w:jc w:val="center"/>
              <w:rPr>
                <w:rFonts w:ascii="Times New Roman" w:hAnsi="Times New Roman" w:cs="Times New Roman"/>
                <w:sz w:val="24"/>
                <w:szCs w:val="24"/>
                <w:lang w:val="uk-UA"/>
              </w:rPr>
            </w:pPr>
            <w:r w:rsidRPr="00AF29B4">
              <w:rPr>
                <w:rFonts w:ascii="Times New Roman" w:hAnsi="Times New Roman" w:cs="Times New Roman"/>
                <w:color w:val="000000"/>
                <w:sz w:val="24"/>
                <w:szCs w:val="24"/>
                <w:lang w:val="uk-UA"/>
              </w:rPr>
              <w:t xml:space="preserve">- </w:t>
            </w:r>
          </w:p>
        </w:tc>
        <w:tc>
          <w:tcPr>
            <w:tcW w:w="600" w:type="pct"/>
          </w:tcPr>
          <w:p w14:paraId="4BE25DF0" w14:textId="77777777" w:rsidR="00D84FF0" w:rsidRPr="00AF29B4" w:rsidRDefault="00D84FF0" w:rsidP="00D84FF0">
            <w:pPr>
              <w:spacing w:after="0"/>
              <w:jc w:val="center"/>
              <w:rPr>
                <w:rFonts w:ascii="Times New Roman" w:hAnsi="Times New Roman" w:cs="Times New Roman"/>
                <w:sz w:val="24"/>
                <w:szCs w:val="24"/>
                <w:lang w:val="uk-UA"/>
              </w:rPr>
            </w:pPr>
            <w:r w:rsidRPr="00AF29B4">
              <w:rPr>
                <w:rFonts w:ascii="Times New Roman" w:hAnsi="Times New Roman" w:cs="Times New Roman"/>
                <w:color w:val="000000"/>
                <w:sz w:val="24"/>
                <w:szCs w:val="24"/>
                <w:lang w:val="uk-UA"/>
              </w:rPr>
              <w:t xml:space="preserve">- </w:t>
            </w:r>
          </w:p>
        </w:tc>
        <w:tc>
          <w:tcPr>
            <w:tcW w:w="601" w:type="pct"/>
          </w:tcPr>
          <w:p w14:paraId="463AA1AB" w14:textId="77777777" w:rsidR="00D84FF0" w:rsidRPr="00AF29B4" w:rsidRDefault="00D84FF0" w:rsidP="00D84FF0">
            <w:pPr>
              <w:spacing w:after="0"/>
              <w:jc w:val="center"/>
              <w:rPr>
                <w:rFonts w:ascii="Times New Roman" w:hAnsi="Times New Roman" w:cs="Times New Roman"/>
                <w:sz w:val="24"/>
                <w:szCs w:val="24"/>
                <w:lang w:val="uk-UA"/>
              </w:rPr>
            </w:pPr>
            <w:r w:rsidRPr="00AF29B4">
              <w:rPr>
                <w:rFonts w:ascii="Times New Roman" w:hAnsi="Times New Roman" w:cs="Times New Roman"/>
                <w:color w:val="000000"/>
                <w:sz w:val="24"/>
                <w:szCs w:val="24"/>
                <w:lang w:val="uk-UA"/>
              </w:rPr>
              <w:t xml:space="preserve">- </w:t>
            </w:r>
          </w:p>
        </w:tc>
        <w:tc>
          <w:tcPr>
            <w:tcW w:w="600" w:type="pct"/>
          </w:tcPr>
          <w:p w14:paraId="52590306" w14:textId="77777777" w:rsidR="00D84FF0" w:rsidRPr="00AF29B4" w:rsidRDefault="00D84FF0" w:rsidP="00D84FF0">
            <w:pPr>
              <w:spacing w:after="0"/>
              <w:jc w:val="center"/>
              <w:rPr>
                <w:rFonts w:ascii="Times New Roman" w:hAnsi="Times New Roman" w:cs="Times New Roman"/>
                <w:sz w:val="24"/>
                <w:szCs w:val="24"/>
                <w:lang w:val="uk-UA"/>
              </w:rPr>
            </w:pPr>
            <w:bookmarkStart w:id="114" w:name="200"/>
            <w:r w:rsidRPr="00AF29B4">
              <w:rPr>
                <w:rFonts w:ascii="Times New Roman" w:hAnsi="Times New Roman" w:cs="Times New Roman"/>
                <w:color w:val="000000"/>
                <w:sz w:val="24"/>
                <w:szCs w:val="24"/>
                <w:lang w:val="uk-UA"/>
              </w:rPr>
              <w:t xml:space="preserve">- </w:t>
            </w:r>
          </w:p>
        </w:tc>
        <w:tc>
          <w:tcPr>
            <w:tcW w:w="602" w:type="pct"/>
          </w:tcPr>
          <w:p w14:paraId="3BD5D838" w14:textId="77777777" w:rsidR="00D84FF0" w:rsidRPr="00AF29B4" w:rsidRDefault="00D84FF0" w:rsidP="00D84FF0">
            <w:pPr>
              <w:spacing w:after="0"/>
              <w:jc w:val="center"/>
              <w:rPr>
                <w:rFonts w:ascii="Times New Roman" w:hAnsi="Times New Roman" w:cs="Times New Roman"/>
                <w:sz w:val="24"/>
                <w:szCs w:val="24"/>
                <w:lang w:val="uk-UA"/>
              </w:rPr>
            </w:pPr>
            <w:bookmarkStart w:id="115" w:name="201"/>
            <w:bookmarkEnd w:id="114"/>
            <w:r w:rsidRPr="00AF29B4">
              <w:rPr>
                <w:rFonts w:ascii="Times New Roman" w:hAnsi="Times New Roman" w:cs="Times New Roman"/>
                <w:color w:val="000000"/>
                <w:sz w:val="24"/>
                <w:szCs w:val="24"/>
                <w:lang w:val="uk-UA"/>
              </w:rPr>
              <w:t xml:space="preserve">- </w:t>
            </w:r>
          </w:p>
        </w:tc>
        <w:tc>
          <w:tcPr>
            <w:tcW w:w="777" w:type="pct"/>
          </w:tcPr>
          <w:p w14:paraId="15D4AA6C" w14:textId="77777777" w:rsidR="00D84FF0" w:rsidRPr="00AF29B4" w:rsidRDefault="00D84FF0" w:rsidP="00D84FF0">
            <w:pPr>
              <w:spacing w:after="0"/>
              <w:jc w:val="center"/>
              <w:rPr>
                <w:rFonts w:ascii="Times New Roman" w:hAnsi="Times New Roman" w:cs="Times New Roman"/>
                <w:sz w:val="24"/>
                <w:szCs w:val="24"/>
                <w:lang w:val="uk-UA"/>
              </w:rPr>
            </w:pPr>
            <w:bookmarkStart w:id="116" w:name="202"/>
            <w:bookmarkEnd w:id="115"/>
            <w:r w:rsidRPr="00AF29B4">
              <w:rPr>
                <w:rFonts w:ascii="Times New Roman" w:hAnsi="Times New Roman" w:cs="Times New Roman"/>
                <w:color w:val="000000"/>
                <w:sz w:val="24"/>
                <w:szCs w:val="24"/>
                <w:lang w:val="uk-UA"/>
              </w:rPr>
              <w:t xml:space="preserve">- </w:t>
            </w:r>
          </w:p>
        </w:tc>
        <w:bookmarkEnd w:id="116"/>
      </w:tr>
    </w:tbl>
    <w:p w14:paraId="3B3A59F1" w14:textId="77777777" w:rsidR="006E040E" w:rsidRDefault="006E040E" w:rsidP="00A426ED">
      <w:pPr>
        <w:rPr>
          <w:rFonts w:ascii="Times New Roman" w:hAnsi="Times New Roman" w:cs="Times New Roman"/>
          <w:color w:val="000000"/>
          <w:sz w:val="28"/>
          <w:szCs w:val="28"/>
          <w:lang w:val="uk-UA"/>
        </w:rPr>
      </w:pPr>
      <w:bookmarkStart w:id="117" w:name="203"/>
    </w:p>
    <w:p w14:paraId="489952AF" w14:textId="77777777" w:rsidR="00712B8C" w:rsidRPr="00035F38" w:rsidRDefault="00712B8C" w:rsidP="00A426ED">
      <w:pPr>
        <w:rPr>
          <w:rFonts w:ascii="Times New Roman" w:hAnsi="Times New Roman" w:cs="Times New Roman"/>
          <w:sz w:val="28"/>
          <w:szCs w:val="28"/>
          <w:lang w:val="uk-UA"/>
        </w:rPr>
      </w:pPr>
      <w:r w:rsidRPr="00035F38">
        <w:rPr>
          <w:rFonts w:ascii="Times New Roman" w:hAnsi="Times New Roman" w:cs="Times New Roman"/>
          <w:color w:val="000000"/>
          <w:sz w:val="28"/>
          <w:szCs w:val="28"/>
          <w:lang w:val="uk-UA"/>
        </w:rPr>
        <w:t>Строки виконання Програми</w:t>
      </w:r>
      <w:r w:rsidR="00403650">
        <w:rPr>
          <w:rFonts w:ascii="Times New Roman" w:hAnsi="Times New Roman" w:cs="Times New Roman"/>
          <w:color w:val="000000"/>
          <w:sz w:val="28"/>
          <w:szCs w:val="28"/>
          <w:lang w:val="uk-UA"/>
        </w:rPr>
        <w:t>:</w:t>
      </w:r>
      <w:r w:rsidRPr="00035F38">
        <w:rPr>
          <w:rFonts w:ascii="Times New Roman" w:hAnsi="Times New Roman" w:cs="Times New Roman"/>
          <w:color w:val="000000"/>
          <w:sz w:val="28"/>
          <w:szCs w:val="28"/>
          <w:lang w:val="uk-UA"/>
        </w:rPr>
        <w:t xml:space="preserve"> 202</w:t>
      </w:r>
      <w:r w:rsidR="00BD212E">
        <w:rPr>
          <w:rFonts w:ascii="Times New Roman" w:hAnsi="Times New Roman" w:cs="Times New Roman"/>
          <w:color w:val="000000"/>
          <w:sz w:val="28"/>
          <w:szCs w:val="28"/>
          <w:lang w:val="uk-UA"/>
        </w:rPr>
        <w:t>3</w:t>
      </w:r>
      <w:r w:rsidRPr="00035F38">
        <w:rPr>
          <w:rFonts w:ascii="Times New Roman" w:hAnsi="Times New Roman" w:cs="Times New Roman"/>
          <w:color w:val="000000"/>
          <w:sz w:val="28"/>
          <w:szCs w:val="28"/>
          <w:lang w:val="uk-UA"/>
        </w:rPr>
        <w:t xml:space="preserve"> - 202</w:t>
      </w:r>
      <w:r w:rsidR="00E3711D">
        <w:rPr>
          <w:rFonts w:ascii="Times New Roman" w:hAnsi="Times New Roman" w:cs="Times New Roman"/>
          <w:color w:val="000000"/>
          <w:sz w:val="28"/>
          <w:szCs w:val="28"/>
          <w:lang w:val="uk-UA"/>
        </w:rPr>
        <w:t>7</w:t>
      </w:r>
      <w:r w:rsidRPr="00035F38">
        <w:rPr>
          <w:rFonts w:ascii="Times New Roman" w:hAnsi="Times New Roman" w:cs="Times New Roman"/>
          <w:color w:val="000000"/>
          <w:sz w:val="28"/>
          <w:szCs w:val="28"/>
          <w:lang w:val="uk-UA"/>
        </w:rPr>
        <w:t xml:space="preserve"> роки.</w:t>
      </w:r>
    </w:p>
    <w:p w14:paraId="3D05DF23" w14:textId="77777777" w:rsidR="00712B8C" w:rsidRDefault="00712B8C" w:rsidP="00712B8C">
      <w:pPr>
        <w:pStyle w:val="3"/>
        <w:spacing w:after="0"/>
        <w:jc w:val="center"/>
        <w:rPr>
          <w:rFonts w:ascii="Times New Roman" w:hAnsi="Times New Roman" w:cs="Times New Roman"/>
          <w:color w:val="000000"/>
          <w:sz w:val="28"/>
          <w:szCs w:val="28"/>
          <w:lang w:val="uk-UA"/>
        </w:rPr>
      </w:pPr>
      <w:bookmarkStart w:id="118" w:name="204"/>
      <w:bookmarkEnd w:id="117"/>
      <w:r w:rsidRPr="00035F38">
        <w:rPr>
          <w:rFonts w:ascii="Times New Roman" w:hAnsi="Times New Roman" w:cs="Times New Roman"/>
          <w:color w:val="000000"/>
          <w:sz w:val="28"/>
          <w:szCs w:val="28"/>
          <w:lang w:val="uk-UA"/>
        </w:rPr>
        <w:t>V. АНАЛІЗ ВПЛИВУ ЗАХОДІВ ПРОГРАМИ НА СОЦІАЛЬНО-ЕКОНОМІЧНЕ СТАНОВИЩЕ РІЗНИХ КАТЕГОРІЙ ЖІНОК І ЧОЛОВІКІВ, А ТАКОЖ НА ЗАБЕЗПЕЧЕННЯ ГЕНДЕРНОЇ РІВНОСТІ</w:t>
      </w:r>
    </w:p>
    <w:p w14:paraId="254E1A35" w14:textId="77777777" w:rsidR="00F23E06" w:rsidRPr="00F23E06" w:rsidRDefault="00F23E06" w:rsidP="00F23E06">
      <w:pPr>
        <w:rPr>
          <w:lang w:val="uk-UA"/>
        </w:rPr>
      </w:pPr>
    </w:p>
    <w:p w14:paraId="40502A96"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19" w:name="205"/>
      <w:bookmarkEnd w:id="118"/>
      <w:r w:rsidRPr="00035F38">
        <w:rPr>
          <w:rFonts w:ascii="Times New Roman" w:hAnsi="Times New Roman" w:cs="Times New Roman"/>
          <w:color w:val="000000"/>
          <w:sz w:val="28"/>
          <w:szCs w:val="28"/>
          <w:lang w:val="uk-UA"/>
        </w:rPr>
        <w:t>Однією з умов забезпечення гармонійного та сталого розвитку суспільства є дотримання принципу забезпечення рівних прав та можливостей жінок і чоловіків.</w:t>
      </w:r>
    </w:p>
    <w:p w14:paraId="5E7E9355" w14:textId="24242DA5"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20" w:name="206"/>
      <w:bookmarkEnd w:id="119"/>
      <w:r w:rsidRPr="00035F38">
        <w:rPr>
          <w:rFonts w:ascii="Times New Roman" w:hAnsi="Times New Roman" w:cs="Times New Roman"/>
          <w:color w:val="000000"/>
          <w:sz w:val="28"/>
          <w:szCs w:val="28"/>
          <w:lang w:val="uk-UA"/>
        </w:rPr>
        <w:t>Приєднавшись до Європейської хартії рівності жінок та чоловіків у житті місцевих громад (далі - Хартія), київська міська влада взяла на себе зобов'язання використовувати існуючі повноваження і партнерства для досягнення більшої рівності своїх громадян, визнаючи, що жінки-військовослужбовиці і чоловіки-військовослужбовці мають різні потреби, які можуть бути зумовлені відмінностями у соціально-психологічних характеристиках та інших факторах та чинниках.</w:t>
      </w:r>
      <w:r w:rsidR="001A032A">
        <w:rPr>
          <w:rFonts w:ascii="Times New Roman" w:hAnsi="Times New Roman" w:cs="Times New Roman"/>
          <w:color w:val="000000"/>
          <w:sz w:val="28"/>
          <w:szCs w:val="28"/>
          <w:lang w:val="uk-UA"/>
        </w:rPr>
        <w:t xml:space="preserve"> </w:t>
      </w:r>
      <w:bookmarkStart w:id="121" w:name="207"/>
      <w:bookmarkEnd w:id="120"/>
      <w:r w:rsidRPr="00035F38">
        <w:rPr>
          <w:rFonts w:ascii="Times New Roman" w:hAnsi="Times New Roman" w:cs="Times New Roman"/>
          <w:color w:val="000000"/>
          <w:sz w:val="28"/>
          <w:szCs w:val="28"/>
          <w:lang w:val="uk-UA"/>
        </w:rPr>
        <w:t>Воєнні дії та конфлікти зачіпають усе суспільство, але вони по-різному впливають на чоловіків-військовослужбовців і жінок-військовослужбовиць та членів їх родин.</w:t>
      </w:r>
    </w:p>
    <w:p w14:paraId="38E711B9"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22" w:name="208"/>
      <w:bookmarkEnd w:id="121"/>
      <w:r w:rsidRPr="00035F38">
        <w:rPr>
          <w:rFonts w:ascii="Times New Roman" w:hAnsi="Times New Roman" w:cs="Times New Roman"/>
          <w:color w:val="000000"/>
          <w:sz w:val="28"/>
          <w:szCs w:val="28"/>
          <w:lang w:val="uk-UA"/>
        </w:rPr>
        <w:t>Одним із зобов'язань міста Києва, як підписанта Хартії, є включення гендерного підходу у планування, бюджетування та надання рівного доступу до міських послуг жінкам-військовослужбовицям і чоловікам-військовослужбовцям та членам їх родин; а також визнання впливу гендерних відмінностей на сервіси, послуги та політики, що сприяють якості їхнього життя.</w:t>
      </w:r>
    </w:p>
    <w:p w14:paraId="139FCAFD"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23" w:name="209"/>
      <w:bookmarkEnd w:id="122"/>
      <w:r w:rsidRPr="00035F38">
        <w:rPr>
          <w:rFonts w:ascii="Times New Roman" w:hAnsi="Times New Roman" w:cs="Times New Roman"/>
          <w:color w:val="000000"/>
          <w:sz w:val="28"/>
          <w:szCs w:val="28"/>
          <w:lang w:val="uk-UA"/>
        </w:rPr>
        <w:t>Реалізація заходів Програми насамперед спрямована на забезпечення належних прав і гарантій підтримки Захисників та Захисниць міста Києва та їх родин, членів сімей загиблих Захисників та Захисниць міста Києва і забезпечить:</w:t>
      </w:r>
    </w:p>
    <w:p w14:paraId="743B0B26"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24" w:name="210"/>
      <w:bookmarkEnd w:id="123"/>
      <w:r w:rsidRPr="00035F38">
        <w:rPr>
          <w:rFonts w:ascii="Times New Roman" w:hAnsi="Times New Roman" w:cs="Times New Roman"/>
          <w:color w:val="000000"/>
          <w:sz w:val="28"/>
          <w:szCs w:val="28"/>
          <w:lang w:val="uk-UA"/>
        </w:rPr>
        <w:t>інтеграцію Захисників та Захисниць міста Києва до активного суспільного життя, підтримку створення громадських організацій та ініціативних груп, залучення до громадських обговорень та слухань;</w:t>
      </w:r>
    </w:p>
    <w:p w14:paraId="18279656"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25" w:name="211"/>
      <w:bookmarkEnd w:id="124"/>
      <w:r w:rsidRPr="00035F38">
        <w:rPr>
          <w:rFonts w:ascii="Times New Roman" w:hAnsi="Times New Roman" w:cs="Times New Roman"/>
          <w:color w:val="000000"/>
          <w:sz w:val="28"/>
          <w:szCs w:val="28"/>
          <w:lang w:val="uk-UA"/>
        </w:rPr>
        <w:t>забезпечення збереження і відновлення фізичного та психічного здоров'я Захисників та Захисниць міста Києва та їх родин, членів сімей, зокрема загиблих Захисників та Захисниць міста Києва;</w:t>
      </w:r>
    </w:p>
    <w:p w14:paraId="41BF1983"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26" w:name="212"/>
      <w:bookmarkEnd w:id="125"/>
      <w:r w:rsidRPr="00035F38">
        <w:rPr>
          <w:rFonts w:ascii="Times New Roman" w:hAnsi="Times New Roman" w:cs="Times New Roman"/>
          <w:color w:val="000000"/>
          <w:sz w:val="28"/>
          <w:szCs w:val="28"/>
          <w:lang w:val="uk-UA"/>
        </w:rPr>
        <w:t xml:space="preserve">оздоровлення дітей киян - учасників антитерористичної операції, дітей киян-Захисників і киянок-Захисниць України віком до 14 років; дітей учасників антитерористичної операції, загиблих (померлих) внаслідок поранення, контузії, каліцтва, одержаних під час участі у антитерористичній операції, віком до 18 років; дітей загиблих (померлих) киян-Захисників і киянок-Захисниць України віком до 18 років; дітей киян - учасників антитерористичної операції, які перебувають у полоні або зникли безвісти, віком до 18 років; дітей киян - </w:t>
      </w:r>
      <w:r w:rsidRPr="00035F38">
        <w:rPr>
          <w:rFonts w:ascii="Times New Roman" w:hAnsi="Times New Roman" w:cs="Times New Roman"/>
          <w:color w:val="000000"/>
          <w:sz w:val="28"/>
          <w:szCs w:val="28"/>
          <w:lang w:val="uk-UA"/>
        </w:rPr>
        <w:lastRenderedPageBreak/>
        <w:t>постраждалих учасників Революції Гідності віком до 14 років; дітей киян - Героїв Небесної Сотні віком до 18 років;</w:t>
      </w:r>
    </w:p>
    <w:p w14:paraId="5B42A03D"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27" w:name="213"/>
      <w:bookmarkEnd w:id="126"/>
      <w:r w:rsidRPr="00035F38">
        <w:rPr>
          <w:rFonts w:ascii="Times New Roman" w:hAnsi="Times New Roman" w:cs="Times New Roman"/>
          <w:color w:val="000000"/>
          <w:sz w:val="28"/>
          <w:szCs w:val="28"/>
          <w:lang w:val="uk-UA"/>
        </w:rPr>
        <w:t>соціальну підтримку киян / киянок - учасників антитерористичної операції, киян / киянок (осіб з інвалідністю I та II групи), які брали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сімей учасників антитерористичної операції, загиблих (померлих) внаслідок поранення, контузії чи каліцтва, одержаних під час участі у антитерористичній операції, киян - учасників антитерористичної операції, які перебувають у полоні або зникли безвісти (які навчаються за денною або дуальною формами здобуття освіти у закладах професійної (професійно-технічної), фахової передвищої та вищої освіти, до закінчення цих закладів освіти, але не довше ніж до досягнення ними 23 років), та членів сімей загиблих (померлих) киян-Захисників і киянок-Захисниць України;</w:t>
      </w:r>
    </w:p>
    <w:p w14:paraId="260A2259"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28" w:name="214"/>
      <w:bookmarkEnd w:id="127"/>
      <w:r w:rsidRPr="00035F38">
        <w:rPr>
          <w:rFonts w:ascii="Times New Roman" w:hAnsi="Times New Roman" w:cs="Times New Roman"/>
          <w:color w:val="000000"/>
          <w:sz w:val="28"/>
          <w:szCs w:val="28"/>
          <w:lang w:val="uk-UA"/>
        </w:rPr>
        <w:t>залучення Захисників та Захисниць до ветеранського підприємництва, зокрема як відповідь на негативні економічні наслідки війни, шляхом надання гранту для відкриття або подальшого розвитку, масштабування, релокації існуючого малого та середнього бізнесу;</w:t>
      </w:r>
    </w:p>
    <w:p w14:paraId="6DD4702B"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29" w:name="215"/>
      <w:bookmarkEnd w:id="128"/>
      <w:r w:rsidRPr="00035F38">
        <w:rPr>
          <w:rFonts w:ascii="Times New Roman" w:hAnsi="Times New Roman" w:cs="Times New Roman"/>
          <w:color w:val="000000"/>
          <w:sz w:val="28"/>
          <w:szCs w:val="28"/>
          <w:lang w:val="uk-UA"/>
        </w:rPr>
        <w:t>впровадження комплексної системи надання соціальних пільг у сфері освіти шляхом здійснення окремих заходів із підвищення рівня доступності освіти для киян - Захисників та Захисниць України;</w:t>
      </w:r>
    </w:p>
    <w:p w14:paraId="09E01889" w14:textId="77777777" w:rsidR="00712B8C" w:rsidRPr="00035F38" w:rsidRDefault="00712B8C" w:rsidP="00712B8C">
      <w:pPr>
        <w:spacing w:after="0" w:line="240" w:lineRule="auto"/>
        <w:ind w:firstLine="567"/>
        <w:jc w:val="both"/>
        <w:rPr>
          <w:rFonts w:ascii="Times New Roman" w:hAnsi="Times New Roman" w:cs="Times New Roman"/>
          <w:color w:val="000000"/>
          <w:sz w:val="28"/>
          <w:szCs w:val="28"/>
          <w:lang w:val="uk-UA"/>
        </w:rPr>
      </w:pPr>
      <w:bookmarkStart w:id="130" w:name="216"/>
      <w:bookmarkEnd w:id="129"/>
      <w:r w:rsidRPr="00035F38">
        <w:rPr>
          <w:rFonts w:ascii="Times New Roman" w:hAnsi="Times New Roman" w:cs="Times New Roman"/>
          <w:color w:val="000000"/>
          <w:sz w:val="28"/>
          <w:szCs w:val="28"/>
          <w:lang w:val="uk-UA"/>
        </w:rPr>
        <w:t>доступність до соціально-психологічних послуг Захисників та Захисниць міста Києва, їх родин та членів сімей загиблих Захисників та Захисниць міста Києва.</w:t>
      </w:r>
    </w:p>
    <w:p w14:paraId="7519FD6F" w14:textId="77777777" w:rsidR="00712B8C" w:rsidRDefault="00712B8C" w:rsidP="00712B8C">
      <w:pPr>
        <w:spacing w:after="0" w:line="240" w:lineRule="auto"/>
        <w:ind w:firstLine="567"/>
        <w:jc w:val="both"/>
        <w:rPr>
          <w:rFonts w:ascii="Times New Roman" w:hAnsi="Times New Roman" w:cs="Times New Roman"/>
          <w:color w:val="000000"/>
          <w:sz w:val="28"/>
          <w:szCs w:val="28"/>
          <w:lang w:val="uk-UA"/>
        </w:rPr>
      </w:pPr>
      <w:bookmarkStart w:id="131" w:name="217"/>
      <w:bookmarkEnd w:id="130"/>
      <w:r w:rsidRPr="00035F38">
        <w:rPr>
          <w:rFonts w:ascii="Times New Roman" w:hAnsi="Times New Roman" w:cs="Times New Roman"/>
          <w:color w:val="000000"/>
          <w:sz w:val="28"/>
          <w:szCs w:val="28"/>
          <w:lang w:val="uk-UA"/>
        </w:rPr>
        <w:t>Врахування інтересів різних груп населення - Захисників та Захисниць, членів їх родин - сприятиме зменшенню гендерних розривів, дотриманню рівності прав та можливостей жінок і чоловіків у різних сферах життєдіяльності громади, усуненню дискримінаційних проявів за будь-якими ознаками.</w:t>
      </w:r>
    </w:p>
    <w:p w14:paraId="011C77F9" w14:textId="77777777" w:rsidR="00AE5591" w:rsidRDefault="00AE5591" w:rsidP="00AE5591">
      <w:pPr>
        <w:keepNext/>
        <w:keepLines/>
        <w:spacing w:before="200" w:after="0"/>
        <w:jc w:val="center"/>
        <w:outlineLvl w:val="2"/>
        <w:rPr>
          <w:rFonts w:ascii="Times New Roman" w:eastAsiaTheme="majorEastAsia" w:hAnsi="Times New Roman" w:cs="Times New Roman"/>
          <w:b/>
          <w:bCs/>
          <w:color w:val="000000"/>
          <w:sz w:val="28"/>
          <w:szCs w:val="28"/>
          <w:lang w:val="uk-UA"/>
        </w:rPr>
      </w:pPr>
      <w:bookmarkStart w:id="132" w:name="218"/>
      <w:r w:rsidRPr="00AE5591">
        <w:rPr>
          <w:rFonts w:ascii="Times New Roman" w:eastAsiaTheme="majorEastAsia" w:hAnsi="Times New Roman" w:cs="Times New Roman"/>
          <w:b/>
          <w:bCs/>
          <w:color w:val="000000"/>
          <w:sz w:val="28"/>
          <w:szCs w:val="28"/>
          <w:lang w:val="uk-UA"/>
        </w:rPr>
        <w:t>VI. ПЕРЕЛІК ЗАВДАНЬ І ЗАХОДІВ ПРОГРАМИ, РЕЗУЛЬТАТИВНІ ПОКАЗНИКИ ПРОГРАМИ</w:t>
      </w:r>
    </w:p>
    <w:p w14:paraId="3C334D9F" w14:textId="77777777" w:rsidR="00F23E06" w:rsidRPr="00164D20" w:rsidRDefault="00F23E06" w:rsidP="00AE5591">
      <w:pPr>
        <w:keepNext/>
        <w:keepLines/>
        <w:spacing w:before="200" w:after="0"/>
        <w:jc w:val="center"/>
        <w:outlineLvl w:val="2"/>
        <w:rPr>
          <w:rFonts w:ascii="Times New Roman" w:eastAsiaTheme="majorEastAsia" w:hAnsi="Times New Roman" w:cs="Times New Roman"/>
          <w:b/>
          <w:bCs/>
          <w:sz w:val="28"/>
          <w:szCs w:val="28"/>
          <w:lang w:val="uk-UA"/>
        </w:rPr>
      </w:pPr>
    </w:p>
    <w:p w14:paraId="17358F27" w14:textId="02234D8F" w:rsidR="00AE5591" w:rsidRPr="00164D20" w:rsidRDefault="00AE5591" w:rsidP="00AE5591">
      <w:pPr>
        <w:spacing w:after="0" w:line="240" w:lineRule="auto"/>
        <w:ind w:firstLine="567"/>
        <w:jc w:val="both"/>
        <w:rPr>
          <w:rFonts w:ascii="Times New Roman" w:hAnsi="Times New Roman" w:cs="Times New Roman"/>
          <w:sz w:val="28"/>
          <w:szCs w:val="28"/>
          <w:lang w:val="uk-UA"/>
        </w:rPr>
      </w:pPr>
      <w:bookmarkStart w:id="133" w:name="219"/>
      <w:bookmarkEnd w:id="132"/>
      <w:r w:rsidRPr="00164D20">
        <w:rPr>
          <w:rFonts w:ascii="Times New Roman" w:hAnsi="Times New Roman" w:cs="Times New Roman"/>
          <w:sz w:val="28"/>
          <w:szCs w:val="28"/>
          <w:lang w:val="uk-UA"/>
        </w:rPr>
        <w:t>Перелік завдань і заходів Програми, результативні показники Програми наведено в додат</w:t>
      </w:r>
      <w:r w:rsidR="0068721B" w:rsidRPr="00164D20">
        <w:rPr>
          <w:rFonts w:ascii="Times New Roman" w:hAnsi="Times New Roman" w:cs="Times New Roman"/>
          <w:sz w:val="28"/>
          <w:szCs w:val="28"/>
          <w:lang w:val="uk-UA"/>
        </w:rPr>
        <w:t>к</w:t>
      </w:r>
      <w:r w:rsidR="00AF29B4" w:rsidRPr="00164D20">
        <w:rPr>
          <w:rFonts w:ascii="Times New Roman" w:hAnsi="Times New Roman" w:cs="Times New Roman"/>
          <w:sz w:val="28"/>
          <w:szCs w:val="28"/>
          <w:lang w:val="uk-UA"/>
        </w:rPr>
        <w:t>у</w:t>
      </w:r>
      <w:r w:rsidRPr="00164D20">
        <w:rPr>
          <w:rFonts w:ascii="Times New Roman" w:hAnsi="Times New Roman" w:cs="Times New Roman"/>
          <w:sz w:val="28"/>
          <w:szCs w:val="28"/>
          <w:lang w:val="uk-UA"/>
        </w:rPr>
        <w:t xml:space="preserve"> 1</w:t>
      </w:r>
      <w:r w:rsidR="00AF29B4" w:rsidRPr="00164D20">
        <w:rPr>
          <w:rFonts w:ascii="Times New Roman" w:hAnsi="Times New Roman" w:cs="Times New Roman"/>
          <w:sz w:val="28"/>
          <w:szCs w:val="28"/>
          <w:lang w:val="uk-UA"/>
        </w:rPr>
        <w:t>.</w:t>
      </w:r>
    </w:p>
    <w:p w14:paraId="1F631735" w14:textId="076DA89B" w:rsidR="00AF29B4" w:rsidRPr="00164D20" w:rsidRDefault="00AF29B4" w:rsidP="00AE5591">
      <w:pPr>
        <w:spacing w:after="0" w:line="240" w:lineRule="auto"/>
        <w:ind w:firstLine="567"/>
        <w:jc w:val="both"/>
        <w:rPr>
          <w:rFonts w:ascii="Times New Roman" w:hAnsi="Times New Roman" w:cs="Times New Roman"/>
          <w:sz w:val="28"/>
          <w:szCs w:val="28"/>
          <w:lang w:val="uk-UA"/>
        </w:rPr>
      </w:pPr>
      <w:bookmarkStart w:id="134" w:name="1479"/>
      <w:r w:rsidRPr="00164D20">
        <w:rPr>
          <w:rFonts w:ascii="Times New Roman" w:hAnsi="Times New Roman" w:cs="Times New Roman"/>
          <w:sz w:val="28"/>
          <w:szCs w:val="28"/>
          <w:lang w:val="uk-UA"/>
        </w:rPr>
        <w:t>Перелік завдань і заходів з підтримка киян - Захисників та Захисниць України на 2023 - 2027 роки, які не потребують фінансування з бюджету міста Києва або реалізуються в рамках інших програмних документів м. Києва, наведено у додатку 2.</w:t>
      </w:r>
      <w:bookmarkEnd w:id="134"/>
    </w:p>
    <w:p w14:paraId="2555F389" w14:textId="67802B8A" w:rsidR="003C1666" w:rsidRPr="002B4A6C" w:rsidRDefault="003C1666" w:rsidP="003C1666">
      <w:pPr>
        <w:spacing w:after="0" w:line="240" w:lineRule="auto"/>
        <w:ind w:firstLine="567"/>
        <w:jc w:val="both"/>
        <w:rPr>
          <w:rFonts w:ascii="Times New Roman" w:hAnsi="Times New Roman" w:cs="Times New Roman"/>
          <w:color w:val="000000"/>
          <w:sz w:val="28"/>
          <w:szCs w:val="28"/>
          <w:lang w:val="uk-UA"/>
        </w:rPr>
      </w:pPr>
      <w:r w:rsidRPr="00164D20">
        <w:rPr>
          <w:rFonts w:ascii="Times New Roman" w:hAnsi="Times New Roman" w:cs="Times New Roman"/>
          <w:sz w:val="28"/>
          <w:szCs w:val="28"/>
          <w:lang w:val="uk-UA"/>
        </w:rPr>
        <w:t>З метою забезпечення єдиного підходу до соціальної підтримки киян, було прийнято рішення Київської міської ради від 20</w:t>
      </w:r>
      <w:r w:rsidR="007E1D2E" w:rsidRPr="00164D20">
        <w:rPr>
          <w:rFonts w:ascii="Times New Roman" w:hAnsi="Times New Roman" w:cs="Times New Roman"/>
          <w:sz w:val="28"/>
          <w:szCs w:val="28"/>
          <w:lang w:val="uk-UA"/>
        </w:rPr>
        <w:t xml:space="preserve"> лютого </w:t>
      </w:r>
      <w:r w:rsidRPr="00164D20">
        <w:rPr>
          <w:rFonts w:ascii="Times New Roman" w:hAnsi="Times New Roman" w:cs="Times New Roman"/>
          <w:sz w:val="28"/>
          <w:szCs w:val="28"/>
          <w:lang w:val="uk-UA"/>
        </w:rPr>
        <w:t>2025</w:t>
      </w:r>
      <w:r w:rsidR="007E1D2E" w:rsidRPr="00164D20">
        <w:rPr>
          <w:rFonts w:ascii="Times New Roman" w:hAnsi="Times New Roman" w:cs="Times New Roman"/>
          <w:sz w:val="28"/>
          <w:szCs w:val="28"/>
          <w:lang w:val="uk-UA"/>
        </w:rPr>
        <w:t xml:space="preserve"> р. </w:t>
      </w:r>
      <w:r w:rsidRPr="00164D20">
        <w:rPr>
          <w:rFonts w:ascii="Times New Roman" w:hAnsi="Times New Roman" w:cs="Times New Roman"/>
          <w:sz w:val="28"/>
          <w:szCs w:val="28"/>
          <w:lang w:val="uk-UA"/>
        </w:rPr>
        <w:t xml:space="preserve">№ 30/10497 «Про надання додаткових пільг і гарантій </w:t>
      </w:r>
      <w:r w:rsidRPr="002B4A6C">
        <w:rPr>
          <w:rFonts w:ascii="Times New Roman" w:hAnsi="Times New Roman" w:cs="Times New Roman"/>
          <w:color w:val="000000"/>
          <w:sz w:val="28"/>
          <w:szCs w:val="28"/>
          <w:lang w:val="uk-UA"/>
        </w:rPr>
        <w:t xml:space="preserve">киянам - Захисникам, Захисницям України та деяким іншим категоріям осіб», </w:t>
      </w:r>
      <w:r w:rsidR="00390E40">
        <w:rPr>
          <w:rFonts w:ascii="Times New Roman" w:hAnsi="Times New Roman" w:cs="Times New Roman"/>
          <w:color w:val="000000"/>
          <w:sz w:val="28"/>
          <w:szCs w:val="28"/>
          <w:lang w:val="uk-UA"/>
        </w:rPr>
        <w:t xml:space="preserve">яким </w:t>
      </w:r>
      <w:r w:rsidRPr="002B4A6C">
        <w:rPr>
          <w:rFonts w:ascii="Times New Roman" w:hAnsi="Times New Roman" w:cs="Times New Roman"/>
          <w:color w:val="000000"/>
          <w:sz w:val="28"/>
          <w:szCs w:val="28"/>
          <w:lang w:val="uk-UA"/>
        </w:rPr>
        <w:t>уніфікован</w:t>
      </w:r>
      <w:r w:rsidR="00390E40">
        <w:rPr>
          <w:rFonts w:ascii="Times New Roman" w:hAnsi="Times New Roman" w:cs="Times New Roman"/>
          <w:color w:val="000000"/>
          <w:sz w:val="28"/>
          <w:szCs w:val="28"/>
          <w:lang w:val="uk-UA"/>
        </w:rPr>
        <w:t>о</w:t>
      </w:r>
      <w:r w:rsidRPr="002B4A6C">
        <w:rPr>
          <w:rFonts w:ascii="Times New Roman" w:hAnsi="Times New Roman" w:cs="Times New Roman"/>
          <w:color w:val="000000"/>
          <w:sz w:val="28"/>
          <w:szCs w:val="28"/>
          <w:lang w:val="uk-UA"/>
        </w:rPr>
        <w:t xml:space="preserve"> категорії отримувачів послуг.</w:t>
      </w:r>
    </w:p>
    <w:p w14:paraId="6D6C8A56" w14:textId="2AC2E594" w:rsidR="003C1666" w:rsidRPr="002B4A6C" w:rsidRDefault="003C1666" w:rsidP="003C1666">
      <w:pPr>
        <w:spacing w:after="0" w:line="240" w:lineRule="auto"/>
        <w:ind w:firstLine="567"/>
        <w:jc w:val="both"/>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lastRenderedPageBreak/>
        <w:t>У зв’язку зі змінами у стратегічних документах</w:t>
      </w:r>
      <w:r w:rsidR="00A27CEC">
        <w:rPr>
          <w:rFonts w:ascii="Times New Roman" w:hAnsi="Times New Roman" w:cs="Times New Roman"/>
          <w:color w:val="000000"/>
          <w:sz w:val="28"/>
          <w:szCs w:val="28"/>
          <w:lang w:val="uk-UA"/>
        </w:rPr>
        <w:t xml:space="preserve"> на рівні держави та міста Києва</w:t>
      </w:r>
      <w:r w:rsidRPr="002B4A6C">
        <w:rPr>
          <w:rFonts w:ascii="Times New Roman" w:hAnsi="Times New Roman" w:cs="Times New Roman"/>
          <w:color w:val="000000"/>
          <w:sz w:val="28"/>
          <w:szCs w:val="28"/>
          <w:lang w:val="uk-UA"/>
        </w:rPr>
        <w:t>, розширенням переліку послуг, уніфікацією категорій отримувачів послуг, було змінено нумерацію заходів програми, починаючи з 2025 р.</w:t>
      </w:r>
    </w:p>
    <w:p w14:paraId="7803EE97" w14:textId="77777777" w:rsidR="003C1666" w:rsidRPr="002B4A6C" w:rsidRDefault="003C1666" w:rsidP="003C1666">
      <w:pPr>
        <w:spacing w:after="0" w:line="240" w:lineRule="auto"/>
        <w:ind w:firstLine="567"/>
        <w:jc w:val="both"/>
        <w:rPr>
          <w:rFonts w:ascii="Times New Roman" w:hAnsi="Times New Roman" w:cs="Times New Roman"/>
          <w:color w:val="000000"/>
          <w:sz w:val="28"/>
          <w:szCs w:val="28"/>
          <w:lang w:val="uk-UA"/>
        </w:rPr>
      </w:pPr>
    </w:p>
    <w:p w14:paraId="49E4FFAE" w14:textId="668B07D1" w:rsidR="003C1666" w:rsidRDefault="003C1666" w:rsidP="003C1666">
      <w:pPr>
        <w:spacing w:after="0" w:line="240" w:lineRule="auto"/>
        <w:ind w:firstLine="567"/>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Відповідність заходів програми</w:t>
      </w:r>
    </w:p>
    <w:p w14:paraId="7EB7C05A" w14:textId="77777777" w:rsidR="00566BAC" w:rsidRPr="002B4A6C" w:rsidRDefault="00566BAC" w:rsidP="003C1666">
      <w:pPr>
        <w:spacing w:after="0" w:line="240" w:lineRule="auto"/>
        <w:ind w:firstLine="567"/>
        <w:jc w:val="center"/>
        <w:rPr>
          <w:rFonts w:ascii="Times New Roman" w:hAnsi="Times New Roman" w:cs="Times New Roman"/>
          <w:color w:val="000000"/>
          <w:sz w:val="28"/>
          <w:szCs w:val="28"/>
          <w:lang w:val="uk-UA"/>
        </w:rPr>
      </w:pPr>
    </w:p>
    <w:tbl>
      <w:tblPr>
        <w:tblStyle w:val="a6"/>
        <w:tblW w:w="5000" w:type="pct"/>
        <w:tblLook w:val="04A0" w:firstRow="1" w:lastRow="0" w:firstColumn="1" w:lastColumn="0" w:noHBand="0" w:noVBand="1"/>
      </w:tblPr>
      <w:tblGrid>
        <w:gridCol w:w="6800"/>
        <w:gridCol w:w="1417"/>
        <w:gridCol w:w="1412"/>
      </w:tblGrid>
      <w:tr w:rsidR="003C1666" w:rsidRPr="002B4A6C" w14:paraId="614EBFC2" w14:textId="77777777" w:rsidTr="006A1499">
        <w:tc>
          <w:tcPr>
            <w:tcW w:w="3531" w:type="pct"/>
            <w:vAlign w:val="center"/>
          </w:tcPr>
          <w:p w14:paraId="7131948B"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Назва заходу</w:t>
            </w:r>
          </w:p>
        </w:tc>
        <w:tc>
          <w:tcPr>
            <w:tcW w:w="736" w:type="pct"/>
            <w:vAlign w:val="center"/>
          </w:tcPr>
          <w:p w14:paraId="161C8CA3"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 заходу у 2025 р.</w:t>
            </w:r>
          </w:p>
        </w:tc>
        <w:tc>
          <w:tcPr>
            <w:tcW w:w="733" w:type="pct"/>
            <w:vAlign w:val="center"/>
          </w:tcPr>
          <w:p w14:paraId="604C11AB"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 заходу у 2023 р.</w:t>
            </w:r>
          </w:p>
        </w:tc>
      </w:tr>
      <w:tr w:rsidR="003C1666" w:rsidRPr="002B4A6C" w14:paraId="326E0EAC" w14:textId="77777777" w:rsidTr="006A1499">
        <w:tc>
          <w:tcPr>
            <w:tcW w:w="3531" w:type="pct"/>
          </w:tcPr>
          <w:p w14:paraId="251F723C" w14:textId="3F7A6D13" w:rsidR="003C1666" w:rsidRPr="002B4A6C" w:rsidRDefault="00703CBC" w:rsidP="00AC2261">
            <w:pPr>
              <w:spacing w:after="0" w:line="240" w:lineRule="auto"/>
              <w:jc w:val="both"/>
              <w:rPr>
                <w:rFonts w:ascii="Times New Roman" w:hAnsi="Times New Roman" w:cs="Times New Roman"/>
                <w:color w:val="000000"/>
                <w:sz w:val="28"/>
                <w:szCs w:val="28"/>
                <w:lang w:val="uk-UA"/>
              </w:rPr>
            </w:pPr>
            <w:r w:rsidRPr="00703CBC">
              <w:rPr>
                <w:rFonts w:ascii="Times New Roman" w:hAnsi="Times New Roman" w:cs="Times New Roman"/>
                <w:color w:val="000000"/>
                <w:sz w:val="28"/>
                <w:szCs w:val="28"/>
                <w:lang w:val="uk-UA"/>
              </w:rPr>
              <w:t>Надання щорічної матеріальної допомоги для Захисників, Захисниць України, членів їх сімей, членів сімей загиблих (померлих) Захисників, Захисниць України відповідно до порядку, визна</w:t>
            </w:r>
            <w:r w:rsidR="00AC2261">
              <w:rPr>
                <w:rFonts w:ascii="Times New Roman" w:hAnsi="Times New Roman" w:cs="Times New Roman"/>
                <w:color w:val="000000"/>
                <w:sz w:val="28"/>
                <w:szCs w:val="28"/>
                <w:lang w:val="uk-UA"/>
              </w:rPr>
              <w:t>ченого Київською міською радою</w:t>
            </w:r>
            <w:r w:rsidRPr="00703CBC">
              <w:rPr>
                <w:rFonts w:ascii="Times New Roman" w:hAnsi="Times New Roman" w:cs="Times New Roman"/>
                <w:color w:val="000000"/>
                <w:sz w:val="28"/>
                <w:szCs w:val="28"/>
                <w:lang w:val="uk-UA"/>
              </w:rPr>
              <w:t xml:space="preserve"> </w:t>
            </w:r>
          </w:p>
        </w:tc>
        <w:tc>
          <w:tcPr>
            <w:tcW w:w="736" w:type="pct"/>
          </w:tcPr>
          <w:p w14:paraId="426E2BD5"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1.1.</w:t>
            </w:r>
          </w:p>
        </w:tc>
        <w:tc>
          <w:tcPr>
            <w:tcW w:w="733" w:type="pct"/>
          </w:tcPr>
          <w:p w14:paraId="17946186"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1.10</w:t>
            </w:r>
          </w:p>
        </w:tc>
      </w:tr>
      <w:tr w:rsidR="003C1666" w:rsidRPr="002B4A6C" w14:paraId="6CEE2C06" w14:textId="77777777" w:rsidTr="006A1499">
        <w:tc>
          <w:tcPr>
            <w:tcW w:w="3531" w:type="pct"/>
          </w:tcPr>
          <w:p w14:paraId="4335B0C7" w14:textId="17B57D47" w:rsidR="003C1666" w:rsidRPr="002B4A6C" w:rsidRDefault="00AC2261" w:rsidP="00082B33">
            <w:pPr>
              <w:spacing w:after="0" w:line="240" w:lineRule="auto"/>
              <w:jc w:val="both"/>
              <w:rPr>
                <w:rFonts w:ascii="Times New Roman" w:hAnsi="Times New Roman" w:cs="Times New Roman"/>
                <w:color w:val="000000"/>
                <w:sz w:val="28"/>
                <w:szCs w:val="28"/>
                <w:lang w:val="uk-UA"/>
              </w:rPr>
            </w:pPr>
            <w:r w:rsidRPr="00703CBC">
              <w:rPr>
                <w:rFonts w:ascii="Times New Roman" w:hAnsi="Times New Roman" w:cs="Times New Roman"/>
                <w:color w:val="000000"/>
                <w:sz w:val="28"/>
                <w:szCs w:val="28"/>
                <w:lang w:val="uk-UA"/>
              </w:rPr>
              <w:t>Надання щомісячної адресної матеріальної допомоги для Захисників, Захисниць України, членів їх сімей, членів сімей загиблих (померлих) Захисників, Захисниць України відповідно до порядку, визначеного Київською міською радою</w:t>
            </w:r>
          </w:p>
        </w:tc>
        <w:tc>
          <w:tcPr>
            <w:tcW w:w="736" w:type="pct"/>
          </w:tcPr>
          <w:p w14:paraId="7DCBA964"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1.2.</w:t>
            </w:r>
          </w:p>
        </w:tc>
        <w:tc>
          <w:tcPr>
            <w:tcW w:w="733" w:type="pct"/>
          </w:tcPr>
          <w:p w14:paraId="092E5F23"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1.10</w:t>
            </w:r>
          </w:p>
          <w:p w14:paraId="5304744A"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p>
        </w:tc>
      </w:tr>
      <w:tr w:rsidR="003C1666" w:rsidRPr="002B4A6C" w14:paraId="2055B662" w14:textId="77777777" w:rsidTr="006A1499">
        <w:tc>
          <w:tcPr>
            <w:tcW w:w="3531" w:type="pct"/>
          </w:tcPr>
          <w:p w14:paraId="081BC6AA" w14:textId="6502F2CF" w:rsidR="003C1666" w:rsidRPr="002B4A6C" w:rsidRDefault="00AC2261" w:rsidP="005B6AC3">
            <w:pPr>
              <w:spacing w:after="0" w:line="240" w:lineRule="auto"/>
              <w:jc w:val="both"/>
              <w:rPr>
                <w:rFonts w:ascii="Times New Roman" w:hAnsi="Times New Roman" w:cs="Times New Roman"/>
                <w:color w:val="000000"/>
                <w:sz w:val="28"/>
                <w:szCs w:val="28"/>
                <w:lang w:val="uk-UA"/>
              </w:rPr>
            </w:pPr>
            <w:r w:rsidRPr="00703CBC">
              <w:rPr>
                <w:rFonts w:ascii="Times New Roman" w:hAnsi="Times New Roman" w:cs="Times New Roman"/>
                <w:color w:val="000000"/>
                <w:sz w:val="28"/>
                <w:szCs w:val="28"/>
                <w:lang w:val="uk-UA"/>
              </w:rPr>
              <w:t>Забезпечення надання одноразової адресної матеріальної допомоги з нагоди відзначення державних свят та визначних дат відповідно до порядку, визна</w:t>
            </w:r>
            <w:r>
              <w:rPr>
                <w:rFonts w:ascii="Times New Roman" w:hAnsi="Times New Roman" w:cs="Times New Roman"/>
                <w:color w:val="000000"/>
                <w:sz w:val="28"/>
                <w:szCs w:val="28"/>
                <w:lang w:val="uk-UA"/>
              </w:rPr>
              <w:t>ченого Київською міською радою</w:t>
            </w:r>
          </w:p>
        </w:tc>
        <w:tc>
          <w:tcPr>
            <w:tcW w:w="736" w:type="pct"/>
          </w:tcPr>
          <w:p w14:paraId="2CA10B33"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1.3.</w:t>
            </w:r>
          </w:p>
        </w:tc>
        <w:tc>
          <w:tcPr>
            <w:tcW w:w="733" w:type="pct"/>
          </w:tcPr>
          <w:p w14:paraId="39377A25"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1.9</w:t>
            </w:r>
          </w:p>
        </w:tc>
      </w:tr>
      <w:tr w:rsidR="003C1666" w:rsidRPr="002B4A6C" w14:paraId="0082D00E" w14:textId="77777777" w:rsidTr="006A1499">
        <w:tc>
          <w:tcPr>
            <w:tcW w:w="3531" w:type="pct"/>
          </w:tcPr>
          <w:p w14:paraId="13429862" w14:textId="2658FF67" w:rsidR="003C1666" w:rsidRPr="002B4A6C" w:rsidRDefault="00AC2261" w:rsidP="005B6AC3">
            <w:pPr>
              <w:spacing w:after="0" w:line="240" w:lineRule="auto"/>
              <w:jc w:val="both"/>
              <w:rPr>
                <w:rFonts w:ascii="Times New Roman" w:hAnsi="Times New Roman" w:cs="Times New Roman"/>
                <w:color w:val="000000"/>
                <w:sz w:val="28"/>
                <w:szCs w:val="28"/>
                <w:lang w:val="uk-UA"/>
              </w:rPr>
            </w:pPr>
            <w:r w:rsidRPr="00703CBC">
              <w:rPr>
                <w:rFonts w:ascii="Times New Roman" w:hAnsi="Times New Roman" w:cs="Times New Roman"/>
                <w:color w:val="000000"/>
                <w:sz w:val="28"/>
                <w:szCs w:val="28"/>
                <w:lang w:val="uk-UA"/>
              </w:rPr>
              <w:t>Забезпечення надання одноразової матеріальної допомоги киянам - Захисникам та Захисницям України, які повернулися з полону у порядку, затвердженому наказом Департаменту соціальної та ветеранської політики виконавчого органу Київської міської ради (Київської м</w:t>
            </w:r>
            <w:r>
              <w:rPr>
                <w:rFonts w:ascii="Times New Roman" w:hAnsi="Times New Roman" w:cs="Times New Roman"/>
                <w:color w:val="000000"/>
                <w:sz w:val="28"/>
                <w:szCs w:val="28"/>
                <w:lang w:val="uk-UA"/>
              </w:rPr>
              <w:t>іської державної адміністрації)</w:t>
            </w:r>
          </w:p>
        </w:tc>
        <w:tc>
          <w:tcPr>
            <w:tcW w:w="736" w:type="pct"/>
          </w:tcPr>
          <w:p w14:paraId="7CDCA5B7"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1.4.</w:t>
            </w:r>
          </w:p>
        </w:tc>
        <w:tc>
          <w:tcPr>
            <w:tcW w:w="733" w:type="pct"/>
          </w:tcPr>
          <w:p w14:paraId="37CE4D93"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новий</w:t>
            </w:r>
          </w:p>
        </w:tc>
      </w:tr>
      <w:tr w:rsidR="003C1666" w:rsidRPr="002B4A6C" w14:paraId="63FCCF58" w14:textId="77777777" w:rsidTr="006A1499">
        <w:tc>
          <w:tcPr>
            <w:tcW w:w="3531" w:type="pct"/>
          </w:tcPr>
          <w:p w14:paraId="35745FC9" w14:textId="51C42B35" w:rsidR="003C1666" w:rsidRPr="002B4A6C" w:rsidRDefault="00AC2261" w:rsidP="00AC2261">
            <w:pPr>
              <w:spacing w:after="0" w:line="240" w:lineRule="auto"/>
              <w:jc w:val="both"/>
              <w:rPr>
                <w:rFonts w:ascii="Times New Roman" w:hAnsi="Times New Roman" w:cs="Times New Roman"/>
                <w:color w:val="000000"/>
                <w:sz w:val="28"/>
                <w:szCs w:val="28"/>
                <w:lang w:val="uk-UA"/>
              </w:rPr>
            </w:pPr>
            <w:r w:rsidRPr="00703CBC">
              <w:rPr>
                <w:rFonts w:ascii="Times New Roman" w:hAnsi="Times New Roman" w:cs="Times New Roman"/>
                <w:color w:val="000000"/>
                <w:sz w:val="28"/>
                <w:szCs w:val="28"/>
                <w:lang w:val="uk-UA"/>
              </w:rPr>
              <w:t>Забезпечення надання  матеріальної допомоги при пораненні киянам - Захисникам та Захисницям України, які отримали поранення в зонах бойових дій,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736" w:type="pct"/>
          </w:tcPr>
          <w:p w14:paraId="4C8B6C6D"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1.5.</w:t>
            </w:r>
          </w:p>
        </w:tc>
        <w:tc>
          <w:tcPr>
            <w:tcW w:w="733" w:type="pct"/>
          </w:tcPr>
          <w:p w14:paraId="1BCB5EB4"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1.14</w:t>
            </w:r>
          </w:p>
        </w:tc>
      </w:tr>
      <w:tr w:rsidR="003C1666" w:rsidRPr="002B4A6C" w14:paraId="5DD1FD56" w14:textId="77777777" w:rsidTr="006A1499">
        <w:tc>
          <w:tcPr>
            <w:tcW w:w="3531" w:type="pct"/>
          </w:tcPr>
          <w:p w14:paraId="74AB4665" w14:textId="3768E316" w:rsidR="003C1666" w:rsidRPr="002B4A6C" w:rsidRDefault="00AC2261" w:rsidP="005B6AC3">
            <w:pPr>
              <w:spacing w:after="0" w:line="240" w:lineRule="auto"/>
              <w:jc w:val="both"/>
              <w:rPr>
                <w:rFonts w:ascii="Times New Roman" w:hAnsi="Times New Roman" w:cs="Times New Roman"/>
                <w:color w:val="000000"/>
                <w:sz w:val="28"/>
                <w:szCs w:val="28"/>
                <w:lang w:val="uk-UA"/>
              </w:rPr>
            </w:pPr>
            <w:r w:rsidRPr="00703CBC">
              <w:rPr>
                <w:rFonts w:ascii="Times New Roman" w:hAnsi="Times New Roman" w:cs="Times New Roman"/>
                <w:color w:val="000000"/>
                <w:sz w:val="28"/>
                <w:szCs w:val="28"/>
                <w:lang w:val="uk-UA"/>
              </w:rPr>
              <w:t>Компенсація витрат на придбання лікарських засобів та медичних виробів при лікуванні в амбулаторних та/або стаціонарних умовах, ендопротезуванні, слухопротезуванні, протезуванні ока відповідно до порядку, визна</w:t>
            </w:r>
            <w:r>
              <w:rPr>
                <w:rFonts w:ascii="Times New Roman" w:hAnsi="Times New Roman" w:cs="Times New Roman"/>
                <w:color w:val="000000"/>
                <w:sz w:val="28"/>
                <w:szCs w:val="28"/>
                <w:lang w:val="uk-UA"/>
              </w:rPr>
              <w:t>ченого Київською міською радою</w:t>
            </w:r>
          </w:p>
        </w:tc>
        <w:tc>
          <w:tcPr>
            <w:tcW w:w="736" w:type="pct"/>
          </w:tcPr>
          <w:p w14:paraId="69B89251"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1.6.</w:t>
            </w:r>
          </w:p>
        </w:tc>
        <w:tc>
          <w:tcPr>
            <w:tcW w:w="733" w:type="pct"/>
          </w:tcPr>
          <w:p w14:paraId="68D2108E" w14:textId="77777777" w:rsidR="003C1666" w:rsidRPr="002B4A6C" w:rsidRDefault="003C1666" w:rsidP="005B6AC3">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1.8</w:t>
            </w:r>
          </w:p>
        </w:tc>
      </w:tr>
      <w:tr w:rsidR="003C1666" w:rsidRPr="002B4A6C" w14:paraId="6AE3075B" w14:textId="77777777" w:rsidTr="006A1499">
        <w:tc>
          <w:tcPr>
            <w:tcW w:w="3531" w:type="pct"/>
          </w:tcPr>
          <w:p w14:paraId="5BF0BFB5" w14:textId="18F6D137" w:rsidR="003C1666" w:rsidRPr="00F06326" w:rsidRDefault="00852682"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 xml:space="preserve">Компенсація за надання стоматологічних послуг киянам - Захисникам та Захисницям України, членам їх сімей та киянам - членам сімей загиблих (померлих) Захисників та Захисниць України відповідно до порядку, визначеного Департаментом соціальної та </w:t>
            </w:r>
            <w:r w:rsidRPr="00F06326">
              <w:rPr>
                <w:rFonts w:ascii="Times New Roman" w:hAnsi="Times New Roman" w:cs="Times New Roman"/>
                <w:color w:val="000000"/>
                <w:sz w:val="28"/>
                <w:szCs w:val="28"/>
                <w:lang w:val="uk-UA"/>
              </w:rPr>
              <w:lastRenderedPageBreak/>
              <w:t>ветеранської політики виконавчого органу Київської міської ради (Київської міської державної адміністрації)</w:t>
            </w:r>
          </w:p>
        </w:tc>
        <w:tc>
          <w:tcPr>
            <w:tcW w:w="736" w:type="pct"/>
          </w:tcPr>
          <w:p w14:paraId="3DF75912"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lastRenderedPageBreak/>
              <w:t>1.7.</w:t>
            </w:r>
          </w:p>
        </w:tc>
        <w:tc>
          <w:tcPr>
            <w:tcW w:w="733" w:type="pct"/>
          </w:tcPr>
          <w:p w14:paraId="5520EAF8"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1.5</w:t>
            </w:r>
          </w:p>
        </w:tc>
      </w:tr>
      <w:tr w:rsidR="003C1666" w:rsidRPr="002B4A6C" w14:paraId="44A5B5B8" w14:textId="77777777" w:rsidTr="006A1499">
        <w:tc>
          <w:tcPr>
            <w:tcW w:w="3531" w:type="pct"/>
          </w:tcPr>
          <w:p w14:paraId="229E110A" w14:textId="0AE74D5F" w:rsidR="003C1666" w:rsidRPr="00F06326" w:rsidRDefault="00EE4614"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Забезпечення протезно-ортопедичними виробами підвищеної функціональності за новітніми технологіями осіб з інвалідністю внаслідок війни І та ІІ груп з числа киян-Захисників та Захисниць України, в т.ч. протезування  очей та протезування слуху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Компенсація витрат на придбання лікарських засобів та медичних виробів при лікуванні в амбулаторних та/або стаціонарних умовах, ендопротезуванні, слухопротезуванні, протезуванні ока відповідно до порядку, визначеного Київською міською радою</w:t>
            </w:r>
          </w:p>
        </w:tc>
        <w:tc>
          <w:tcPr>
            <w:tcW w:w="736" w:type="pct"/>
          </w:tcPr>
          <w:p w14:paraId="25008487"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1.8.</w:t>
            </w:r>
          </w:p>
        </w:tc>
        <w:tc>
          <w:tcPr>
            <w:tcW w:w="733" w:type="pct"/>
          </w:tcPr>
          <w:p w14:paraId="1FE8E4FE"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1.16</w:t>
            </w:r>
          </w:p>
        </w:tc>
      </w:tr>
      <w:tr w:rsidR="003C1666" w:rsidRPr="002B4A6C" w14:paraId="7EE3F60B" w14:textId="77777777" w:rsidTr="006A1499">
        <w:tc>
          <w:tcPr>
            <w:tcW w:w="3531" w:type="pct"/>
          </w:tcPr>
          <w:p w14:paraId="24393EB2" w14:textId="304F0FBF" w:rsidR="003C1666" w:rsidRPr="00F06326" w:rsidRDefault="00417818" w:rsidP="003F0179">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Забезпечення надання часткової компенсації за придбаний автомобіль особам з інвалідністю внаслідок війни І групи та киянам - особам з інвалідністю І та ІІ групи, які внаслідок поранення та/або каліцтва, одержаного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отримали ушкодження, що призвели до необоротної втрати верхніх та/або нижніх кінцівок (їх частин)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736" w:type="pct"/>
          </w:tcPr>
          <w:p w14:paraId="4326E6E4"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1.9.</w:t>
            </w:r>
          </w:p>
        </w:tc>
        <w:tc>
          <w:tcPr>
            <w:tcW w:w="733" w:type="pct"/>
          </w:tcPr>
          <w:p w14:paraId="46748375"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1.7</w:t>
            </w:r>
          </w:p>
        </w:tc>
      </w:tr>
      <w:tr w:rsidR="003C1666" w:rsidRPr="002B4A6C" w14:paraId="41AD1716" w14:textId="77777777" w:rsidTr="006A1499">
        <w:tc>
          <w:tcPr>
            <w:tcW w:w="3531" w:type="pct"/>
          </w:tcPr>
          <w:p w14:paraId="0A62FC56" w14:textId="1A7F19D0" w:rsidR="003C1666" w:rsidRPr="00F06326" w:rsidRDefault="003C1666" w:rsidP="000E1A5C">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Забезпечення надання матеріальної допомоги на часткову компенсацію витрат по переоблаштуванню автомобілів для осіб з інвалідністю внаслідок війни  І та ІІ групи з числа киян-Захисників та Захисниць України, відповідно до порядку</w:t>
            </w:r>
            <w:r w:rsidR="000E1A5C" w:rsidRPr="00F06326">
              <w:rPr>
                <w:rFonts w:ascii="Times New Roman" w:hAnsi="Times New Roman" w:cs="Times New Roman"/>
                <w:color w:val="000000"/>
                <w:sz w:val="28"/>
                <w:szCs w:val="28"/>
                <w:lang w:val="uk-UA"/>
              </w:rPr>
              <w:t>,</w:t>
            </w:r>
            <w:r w:rsidRPr="00F06326">
              <w:rPr>
                <w:rFonts w:ascii="Times New Roman" w:hAnsi="Times New Roman" w:cs="Times New Roman"/>
                <w:color w:val="000000"/>
                <w:sz w:val="28"/>
                <w:szCs w:val="28"/>
                <w:lang w:val="uk-UA"/>
              </w:rPr>
              <w:t xml:space="preserve"> визначеного </w:t>
            </w:r>
            <w:r w:rsidR="00693642" w:rsidRPr="00F06326">
              <w:rPr>
                <w:rFonts w:ascii="Times New Roman" w:hAnsi="Times New Roman" w:cs="Times New Roman"/>
                <w:color w:val="000000"/>
                <w:sz w:val="28"/>
                <w:szCs w:val="28"/>
                <w:lang w:val="uk-UA"/>
              </w:rPr>
              <w:t>Київсько</w:t>
            </w:r>
            <w:r w:rsidR="000E1A5C" w:rsidRPr="00F06326">
              <w:rPr>
                <w:rFonts w:ascii="Times New Roman" w:hAnsi="Times New Roman" w:cs="Times New Roman"/>
                <w:color w:val="000000"/>
                <w:sz w:val="28"/>
                <w:szCs w:val="28"/>
                <w:lang w:val="uk-UA"/>
              </w:rPr>
              <w:t>ю</w:t>
            </w:r>
            <w:r w:rsidR="00693642" w:rsidRPr="00F06326">
              <w:rPr>
                <w:rFonts w:ascii="Times New Roman" w:hAnsi="Times New Roman" w:cs="Times New Roman"/>
                <w:color w:val="000000"/>
                <w:sz w:val="28"/>
                <w:szCs w:val="28"/>
                <w:lang w:val="uk-UA"/>
              </w:rPr>
              <w:t xml:space="preserve"> місько</w:t>
            </w:r>
            <w:r w:rsidR="000E1A5C" w:rsidRPr="00F06326">
              <w:rPr>
                <w:rFonts w:ascii="Times New Roman" w:hAnsi="Times New Roman" w:cs="Times New Roman"/>
                <w:color w:val="000000"/>
                <w:sz w:val="28"/>
                <w:szCs w:val="28"/>
                <w:lang w:val="uk-UA"/>
              </w:rPr>
              <w:t>ю</w:t>
            </w:r>
            <w:r w:rsidR="00693642" w:rsidRPr="00F06326">
              <w:rPr>
                <w:rFonts w:ascii="Times New Roman" w:hAnsi="Times New Roman" w:cs="Times New Roman"/>
                <w:color w:val="000000"/>
                <w:sz w:val="28"/>
                <w:szCs w:val="28"/>
                <w:lang w:val="uk-UA"/>
              </w:rPr>
              <w:t xml:space="preserve"> рад</w:t>
            </w:r>
            <w:r w:rsidR="000E1A5C" w:rsidRPr="00F06326">
              <w:rPr>
                <w:rFonts w:ascii="Times New Roman" w:hAnsi="Times New Roman" w:cs="Times New Roman"/>
                <w:color w:val="000000"/>
                <w:sz w:val="28"/>
                <w:szCs w:val="28"/>
                <w:lang w:val="uk-UA"/>
              </w:rPr>
              <w:t>ою</w:t>
            </w:r>
          </w:p>
        </w:tc>
        <w:tc>
          <w:tcPr>
            <w:tcW w:w="736" w:type="pct"/>
          </w:tcPr>
          <w:p w14:paraId="127717EE"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1.10.</w:t>
            </w:r>
          </w:p>
        </w:tc>
        <w:tc>
          <w:tcPr>
            <w:tcW w:w="733" w:type="pct"/>
          </w:tcPr>
          <w:p w14:paraId="7DDDD123"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1.15</w:t>
            </w:r>
          </w:p>
        </w:tc>
      </w:tr>
      <w:tr w:rsidR="003C1666" w:rsidRPr="002B4A6C" w14:paraId="36E3262D" w14:textId="77777777" w:rsidTr="006A1499">
        <w:tc>
          <w:tcPr>
            <w:tcW w:w="3531" w:type="pct"/>
          </w:tcPr>
          <w:p w14:paraId="285B8C12" w14:textId="30F1C8DB" w:rsidR="003C1666" w:rsidRPr="00F06326" w:rsidRDefault="00A03589"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Часткова компенсація витрат на переобладнання квартири для осіб з інвалідністю внаслідок війни І та ІІ групи,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736" w:type="pct"/>
          </w:tcPr>
          <w:p w14:paraId="5B1969A7"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1.11.</w:t>
            </w:r>
          </w:p>
        </w:tc>
        <w:tc>
          <w:tcPr>
            <w:tcW w:w="733" w:type="pct"/>
          </w:tcPr>
          <w:p w14:paraId="78F700B5"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новий</w:t>
            </w:r>
          </w:p>
        </w:tc>
      </w:tr>
      <w:tr w:rsidR="003C1666" w:rsidRPr="002B4A6C" w14:paraId="6F7B6CD2" w14:textId="77777777" w:rsidTr="006A1499">
        <w:tc>
          <w:tcPr>
            <w:tcW w:w="3531" w:type="pct"/>
          </w:tcPr>
          <w:p w14:paraId="433C6117" w14:textId="345DD9A9" w:rsidR="003C1666" w:rsidRPr="00F06326" w:rsidRDefault="003C1666" w:rsidP="00AC2F99">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 xml:space="preserve">Забезпечення надання матеріальної допомоги на часткову компенсацію на виготовлення та </w:t>
            </w:r>
            <w:r w:rsidRPr="00F06326">
              <w:rPr>
                <w:rFonts w:ascii="Times New Roman" w:hAnsi="Times New Roman" w:cs="Times New Roman"/>
                <w:color w:val="000000"/>
                <w:sz w:val="28"/>
                <w:szCs w:val="28"/>
                <w:lang w:val="uk-UA"/>
              </w:rPr>
              <w:lastRenderedPageBreak/>
              <w:t>встановлення надгро</w:t>
            </w:r>
            <w:r w:rsidR="00AC2F99" w:rsidRPr="00F06326">
              <w:rPr>
                <w:rFonts w:ascii="Times New Roman" w:hAnsi="Times New Roman" w:cs="Times New Roman"/>
                <w:color w:val="000000"/>
                <w:sz w:val="28"/>
                <w:szCs w:val="28"/>
                <w:lang w:val="uk-UA"/>
              </w:rPr>
              <w:t>бків загиблим (померлим) киянам</w:t>
            </w:r>
            <w:r w:rsidRPr="00F06326">
              <w:rPr>
                <w:rFonts w:ascii="Times New Roman" w:hAnsi="Times New Roman" w:cs="Times New Roman"/>
                <w:color w:val="000000"/>
                <w:sz w:val="28"/>
                <w:szCs w:val="28"/>
                <w:lang w:val="uk-UA"/>
              </w:rPr>
              <w:t>- Захисникам, Захисницям України, а також Захисникам, Захисницям України, місце проживання яких не зареєстровано на території міста Києва, але які брали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міста Києва, похованих у місті Києві відповідно до   порядку</w:t>
            </w:r>
            <w:r w:rsidR="00AC2F99" w:rsidRPr="00F06326">
              <w:rPr>
                <w:rFonts w:ascii="Times New Roman" w:hAnsi="Times New Roman" w:cs="Times New Roman"/>
                <w:color w:val="000000"/>
                <w:sz w:val="28"/>
                <w:szCs w:val="28"/>
                <w:lang w:val="uk-UA"/>
              </w:rPr>
              <w:t>,</w:t>
            </w:r>
            <w:r w:rsidRPr="00F06326">
              <w:rPr>
                <w:rFonts w:ascii="Times New Roman" w:hAnsi="Times New Roman" w:cs="Times New Roman"/>
                <w:color w:val="000000"/>
                <w:sz w:val="28"/>
                <w:szCs w:val="28"/>
                <w:lang w:val="uk-UA"/>
              </w:rPr>
              <w:t xml:space="preserve"> визначеного </w:t>
            </w:r>
            <w:r w:rsidR="00693642" w:rsidRPr="00F06326">
              <w:rPr>
                <w:rFonts w:ascii="Times New Roman" w:hAnsi="Times New Roman" w:cs="Times New Roman"/>
                <w:color w:val="000000"/>
                <w:sz w:val="28"/>
                <w:szCs w:val="28"/>
                <w:lang w:val="uk-UA"/>
              </w:rPr>
              <w:t>Київсько</w:t>
            </w:r>
            <w:r w:rsidR="00AC2F99" w:rsidRPr="00F06326">
              <w:rPr>
                <w:rFonts w:ascii="Times New Roman" w:hAnsi="Times New Roman" w:cs="Times New Roman"/>
                <w:color w:val="000000"/>
                <w:sz w:val="28"/>
                <w:szCs w:val="28"/>
                <w:lang w:val="uk-UA"/>
              </w:rPr>
              <w:t>ю</w:t>
            </w:r>
            <w:r w:rsidR="00693642" w:rsidRPr="00F06326">
              <w:rPr>
                <w:rFonts w:ascii="Times New Roman" w:hAnsi="Times New Roman" w:cs="Times New Roman"/>
                <w:color w:val="000000"/>
                <w:sz w:val="28"/>
                <w:szCs w:val="28"/>
                <w:lang w:val="uk-UA"/>
              </w:rPr>
              <w:t xml:space="preserve"> місько</w:t>
            </w:r>
            <w:r w:rsidR="00AC2F99" w:rsidRPr="00F06326">
              <w:rPr>
                <w:rFonts w:ascii="Times New Roman" w:hAnsi="Times New Roman" w:cs="Times New Roman"/>
                <w:color w:val="000000"/>
                <w:sz w:val="28"/>
                <w:szCs w:val="28"/>
                <w:lang w:val="uk-UA"/>
              </w:rPr>
              <w:t>ю</w:t>
            </w:r>
            <w:r w:rsidR="00693642" w:rsidRPr="00F06326">
              <w:rPr>
                <w:rFonts w:ascii="Times New Roman" w:hAnsi="Times New Roman" w:cs="Times New Roman"/>
                <w:color w:val="000000"/>
                <w:sz w:val="28"/>
                <w:szCs w:val="28"/>
                <w:lang w:val="uk-UA"/>
              </w:rPr>
              <w:t xml:space="preserve"> рад</w:t>
            </w:r>
            <w:r w:rsidR="00AC2F99" w:rsidRPr="00F06326">
              <w:rPr>
                <w:rFonts w:ascii="Times New Roman" w:hAnsi="Times New Roman" w:cs="Times New Roman"/>
                <w:color w:val="000000"/>
                <w:sz w:val="28"/>
                <w:szCs w:val="28"/>
                <w:lang w:val="uk-UA"/>
              </w:rPr>
              <w:t>ою</w:t>
            </w:r>
          </w:p>
        </w:tc>
        <w:tc>
          <w:tcPr>
            <w:tcW w:w="736" w:type="pct"/>
          </w:tcPr>
          <w:p w14:paraId="7E6599E6"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lastRenderedPageBreak/>
              <w:t>1.12.</w:t>
            </w:r>
          </w:p>
        </w:tc>
        <w:tc>
          <w:tcPr>
            <w:tcW w:w="733" w:type="pct"/>
          </w:tcPr>
          <w:p w14:paraId="1ACE1800"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1.11</w:t>
            </w:r>
          </w:p>
        </w:tc>
      </w:tr>
      <w:tr w:rsidR="003C1666" w:rsidRPr="002B4A6C" w14:paraId="5FE727CF" w14:textId="77777777" w:rsidTr="006A1499">
        <w:tc>
          <w:tcPr>
            <w:tcW w:w="3531" w:type="pct"/>
          </w:tcPr>
          <w:p w14:paraId="6D0AB6A9" w14:textId="77777777" w:rsidR="003C1666" w:rsidRPr="00F06326" w:rsidRDefault="003C1666"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 xml:space="preserve">Проведення соціально-адаптаційних заходів із соціальної профілактики з запобігання потрапляння у складні життєві обставини сімей Захисників та Захисниць України, спрямованих на подолання сімейних криз, поновлення емоційних зв'язків між членами родини        </w:t>
            </w:r>
          </w:p>
        </w:tc>
        <w:tc>
          <w:tcPr>
            <w:tcW w:w="736" w:type="pct"/>
          </w:tcPr>
          <w:p w14:paraId="4F0E73B2"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1.13.</w:t>
            </w:r>
          </w:p>
        </w:tc>
        <w:tc>
          <w:tcPr>
            <w:tcW w:w="733" w:type="pct"/>
          </w:tcPr>
          <w:p w14:paraId="787948B4"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2.5</w:t>
            </w:r>
          </w:p>
        </w:tc>
      </w:tr>
      <w:tr w:rsidR="003C1666" w:rsidRPr="002B4A6C" w14:paraId="564957D3" w14:textId="77777777" w:rsidTr="006A1499">
        <w:tc>
          <w:tcPr>
            <w:tcW w:w="3531" w:type="pct"/>
          </w:tcPr>
          <w:p w14:paraId="41EF2B4E" w14:textId="77777777" w:rsidR="003C1666" w:rsidRPr="00F06326" w:rsidRDefault="003C1666"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Проведення заходів арттерапії й колективних сеансів психотерапії в публічних бібліотеках і музеях комунальної власності міста Києва</w:t>
            </w:r>
          </w:p>
        </w:tc>
        <w:tc>
          <w:tcPr>
            <w:tcW w:w="736" w:type="pct"/>
          </w:tcPr>
          <w:p w14:paraId="0F5D39E3"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1.14.</w:t>
            </w:r>
          </w:p>
        </w:tc>
        <w:tc>
          <w:tcPr>
            <w:tcW w:w="733" w:type="pct"/>
          </w:tcPr>
          <w:p w14:paraId="0682782F" w14:textId="77777777" w:rsidR="003C1666" w:rsidRPr="00F06326" w:rsidRDefault="003C1666"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3.2</w:t>
            </w:r>
          </w:p>
        </w:tc>
      </w:tr>
      <w:tr w:rsidR="006A1499" w:rsidRPr="002B4A6C" w14:paraId="2E5B41B8" w14:textId="77777777" w:rsidTr="006A1499">
        <w:tc>
          <w:tcPr>
            <w:tcW w:w="3531" w:type="pct"/>
          </w:tcPr>
          <w:p w14:paraId="1FE909C6" w14:textId="3E1E6490" w:rsidR="006A1499" w:rsidRPr="00F06326" w:rsidRDefault="006A1499"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Надання безоплатних екскурсійних послуг киянам - Захисникам та Захисницям України, членам їх сімей та киянам - членам сімей загиблих (померлих) Захисників та Захисниць України в установленому порядку</w:t>
            </w:r>
          </w:p>
        </w:tc>
        <w:tc>
          <w:tcPr>
            <w:tcW w:w="736" w:type="pct"/>
          </w:tcPr>
          <w:p w14:paraId="4A28BF01" w14:textId="40EAEA9A"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1.15.</w:t>
            </w:r>
          </w:p>
        </w:tc>
        <w:tc>
          <w:tcPr>
            <w:tcW w:w="733" w:type="pct"/>
          </w:tcPr>
          <w:p w14:paraId="18346D8C" w14:textId="643FC2A2"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3.3</w:t>
            </w:r>
          </w:p>
        </w:tc>
      </w:tr>
      <w:tr w:rsidR="006A1499" w:rsidRPr="002B4A6C" w14:paraId="54D50015" w14:textId="77777777" w:rsidTr="006A1499">
        <w:tc>
          <w:tcPr>
            <w:tcW w:w="3531" w:type="pct"/>
          </w:tcPr>
          <w:p w14:paraId="56BB0EB2" w14:textId="34B642E1" w:rsidR="006A1499" w:rsidRPr="00F06326" w:rsidRDefault="001C00F0"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Надання одноразової  матеріальної допомоги членам сімей загиблих (померлих) Захисників та Захисниць України, членам сімей  Захисників та Захисниць України, які перебувають в полоні або зникли безвісти для оплати культурно-мистецьких послуг (театри)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736" w:type="pct"/>
          </w:tcPr>
          <w:p w14:paraId="612FA2B8" w14:textId="499403F3"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1.16.</w:t>
            </w:r>
          </w:p>
        </w:tc>
        <w:tc>
          <w:tcPr>
            <w:tcW w:w="733" w:type="pct"/>
          </w:tcPr>
          <w:p w14:paraId="7B8267CC" w14:textId="5AA126AF"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новий</w:t>
            </w:r>
          </w:p>
        </w:tc>
      </w:tr>
      <w:tr w:rsidR="006A1499" w:rsidRPr="002B4A6C" w14:paraId="5B616DA9" w14:textId="77777777" w:rsidTr="006A1499">
        <w:tc>
          <w:tcPr>
            <w:tcW w:w="3531" w:type="pct"/>
          </w:tcPr>
          <w:p w14:paraId="0A7112F4" w14:textId="6576D0CA" w:rsidR="006A1499" w:rsidRPr="00F06326" w:rsidRDefault="006A1499" w:rsidP="00AE7BCA">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Забезпечення путівками на оздоровлення: Захисникам, Захисницям України, постраждалим учасникам Революції Гідності з дітьми віком до 14 років; членам сімей Захисників, Захисниць України, постраждалих учасників Революції Гідності з дітьми віком до 14 років;  законним представникам дітей загиблих (померлих) Захисників, Захисниць України, Героїв Небесної Сотні,  Захисників, Захисниць України, які перебувають у полоні або зникли безвісти, віком до 18 років, відповідно до порядку</w:t>
            </w:r>
            <w:r w:rsidR="00AE7BCA" w:rsidRPr="00F06326">
              <w:rPr>
                <w:rFonts w:ascii="Times New Roman" w:hAnsi="Times New Roman" w:cs="Times New Roman"/>
                <w:color w:val="000000"/>
                <w:sz w:val="28"/>
                <w:szCs w:val="28"/>
                <w:lang w:val="uk-UA"/>
              </w:rPr>
              <w:t>,</w:t>
            </w:r>
            <w:r w:rsidRPr="00F06326">
              <w:rPr>
                <w:rFonts w:ascii="Times New Roman" w:hAnsi="Times New Roman" w:cs="Times New Roman"/>
                <w:color w:val="000000"/>
                <w:sz w:val="28"/>
                <w:szCs w:val="28"/>
                <w:lang w:val="uk-UA"/>
              </w:rPr>
              <w:t xml:space="preserve"> визначеного Київсько</w:t>
            </w:r>
            <w:r w:rsidR="00AE7BCA" w:rsidRPr="00F06326">
              <w:rPr>
                <w:rFonts w:ascii="Times New Roman" w:hAnsi="Times New Roman" w:cs="Times New Roman"/>
                <w:color w:val="000000"/>
                <w:sz w:val="28"/>
                <w:szCs w:val="28"/>
                <w:lang w:val="uk-UA"/>
              </w:rPr>
              <w:t>ю</w:t>
            </w:r>
            <w:r w:rsidRPr="00F06326">
              <w:rPr>
                <w:rFonts w:ascii="Times New Roman" w:hAnsi="Times New Roman" w:cs="Times New Roman"/>
                <w:color w:val="000000"/>
                <w:sz w:val="28"/>
                <w:szCs w:val="28"/>
                <w:lang w:val="uk-UA"/>
              </w:rPr>
              <w:t xml:space="preserve"> місько</w:t>
            </w:r>
            <w:r w:rsidR="00AE7BCA" w:rsidRPr="00F06326">
              <w:rPr>
                <w:rFonts w:ascii="Times New Roman" w:hAnsi="Times New Roman" w:cs="Times New Roman"/>
                <w:color w:val="000000"/>
                <w:sz w:val="28"/>
                <w:szCs w:val="28"/>
                <w:lang w:val="uk-UA"/>
              </w:rPr>
              <w:t>ю</w:t>
            </w:r>
            <w:r w:rsidRPr="00F06326">
              <w:rPr>
                <w:rFonts w:ascii="Times New Roman" w:hAnsi="Times New Roman" w:cs="Times New Roman"/>
                <w:color w:val="000000"/>
                <w:sz w:val="28"/>
                <w:szCs w:val="28"/>
                <w:lang w:val="uk-UA"/>
              </w:rPr>
              <w:t xml:space="preserve"> рад</w:t>
            </w:r>
            <w:r w:rsidR="00AE7BCA" w:rsidRPr="00F06326">
              <w:rPr>
                <w:rFonts w:ascii="Times New Roman" w:hAnsi="Times New Roman" w:cs="Times New Roman"/>
                <w:color w:val="000000"/>
                <w:sz w:val="28"/>
                <w:szCs w:val="28"/>
                <w:lang w:val="uk-UA"/>
              </w:rPr>
              <w:t>ою</w:t>
            </w:r>
          </w:p>
        </w:tc>
        <w:tc>
          <w:tcPr>
            <w:tcW w:w="736" w:type="pct"/>
          </w:tcPr>
          <w:p w14:paraId="2EF0CEA4" w14:textId="15A75220"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1.17.</w:t>
            </w:r>
          </w:p>
        </w:tc>
        <w:tc>
          <w:tcPr>
            <w:tcW w:w="733" w:type="pct"/>
          </w:tcPr>
          <w:p w14:paraId="673445AA" w14:textId="777777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1.12</w:t>
            </w:r>
          </w:p>
        </w:tc>
      </w:tr>
      <w:tr w:rsidR="006A1499" w:rsidRPr="002B4A6C" w14:paraId="43F6CA42" w14:textId="77777777" w:rsidTr="006A1499">
        <w:tc>
          <w:tcPr>
            <w:tcW w:w="3531" w:type="pct"/>
          </w:tcPr>
          <w:p w14:paraId="43B8E39B" w14:textId="288F85EE" w:rsidR="006A1499" w:rsidRPr="00F06326" w:rsidRDefault="00BA4F6F"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 xml:space="preserve">Часткова компенсація витрат за відпочинок (оздоровлення) на території України Захисників, Захисниць України з родиною (на період дії воєнного </w:t>
            </w:r>
            <w:r w:rsidRPr="00F06326">
              <w:rPr>
                <w:rFonts w:ascii="Times New Roman" w:hAnsi="Times New Roman" w:cs="Times New Roman"/>
                <w:color w:val="000000"/>
                <w:sz w:val="28"/>
                <w:szCs w:val="28"/>
                <w:lang w:val="uk-UA"/>
              </w:rPr>
              <w:lastRenderedPageBreak/>
              <w:t>стану)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736" w:type="pct"/>
          </w:tcPr>
          <w:p w14:paraId="27008AC6" w14:textId="3E210846"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lastRenderedPageBreak/>
              <w:t>1.18.</w:t>
            </w:r>
          </w:p>
        </w:tc>
        <w:tc>
          <w:tcPr>
            <w:tcW w:w="733" w:type="pct"/>
          </w:tcPr>
          <w:p w14:paraId="5AD8A31F" w14:textId="777777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новий</w:t>
            </w:r>
          </w:p>
        </w:tc>
      </w:tr>
      <w:tr w:rsidR="006A1499" w:rsidRPr="002B4A6C" w14:paraId="174B7DEE" w14:textId="77777777" w:rsidTr="006A1499">
        <w:tc>
          <w:tcPr>
            <w:tcW w:w="3531" w:type="pct"/>
          </w:tcPr>
          <w:p w14:paraId="6DBA1253" w14:textId="77777777" w:rsidR="006A1499" w:rsidRPr="00F06326" w:rsidRDefault="006A1499"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Надання соціальних послуг киянам - Захисникам та Захисницям України, членам їх сімей та киянам - членам сімей загиблих (померлих) Захисників та Захисниць України</w:t>
            </w:r>
          </w:p>
        </w:tc>
        <w:tc>
          <w:tcPr>
            <w:tcW w:w="736" w:type="pct"/>
          </w:tcPr>
          <w:p w14:paraId="165DFDE1" w14:textId="0CD1860D"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1.19.</w:t>
            </w:r>
          </w:p>
        </w:tc>
        <w:tc>
          <w:tcPr>
            <w:tcW w:w="733" w:type="pct"/>
          </w:tcPr>
          <w:p w14:paraId="2EE160CE" w14:textId="777777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w:t>
            </w:r>
          </w:p>
        </w:tc>
      </w:tr>
      <w:tr w:rsidR="006A1499" w:rsidRPr="002B4A6C" w14:paraId="754D3847" w14:textId="77777777" w:rsidTr="006A1499">
        <w:tc>
          <w:tcPr>
            <w:tcW w:w="3531" w:type="pct"/>
          </w:tcPr>
          <w:p w14:paraId="462AC4B0" w14:textId="77777777" w:rsidR="006A1499" w:rsidRPr="00F06326" w:rsidRDefault="006A1499"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Забезпечення поліпшення умов надання соціальних послуг з підтримки та реінтеграції киян - Захисників та Захисниць України, членів їх сімей та киян - членів сімей загиблих (померлих) Захисників та Захисниць України шляхом проведення капітального ремонту приміщень Комунальної бюджетної установи "Київський міський центр комплексної підтримки учасників бойових дій "КИЇВ МІЛІТАРІ ХАБ" та закупівлі обладнання для спортивної, психологічної, соціальної та інших видів реабілітації зазначеної категорії осіб.</w:t>
            </w:r>
          </w:p>
        </w:tc>
        <w:tc>
          <w:tcPr>
            <w:tcW w:w="736" w:type="pct"/>
          </w:tcPr>
          <w:p w14:paraId="71C87ABD" w14:textId="57FC28DE"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1.20.</w:t>
            </w:r>
          </w:p>
        </w:tc>
        <w:tc>
          <w:tcPr>
            <w:tcW w:w="733" w:type="pct"/>
          </w:tcPr>
          <w:p w14:paraId="33198698" w14:textId="777777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1.2</w:t>
            </w:r>
          </w:p>
        </w:tc>
      </w:tr>
      <w:tr w:rsidR="006A1499" w:rsidRPr="002B4A6C" w14:paraId="4E2DF68D" w14:textId="77777777" w:rsidTr="006A1499">
        <w:tc>
          <w:tcPr>
            <w:tcW w:w="3531" w:type="pct"/>
          </w:tcPr>
          <w:p w14:paraId="2E74EB70" w14:textId="77777777" w:rsidR="006A1499" w:rsidRPr="00F06326" w:rsidRDefault="006A1499"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Проведення регулярних групових / індивідуальних тренувань для киян - Захисників і Захисниць України адаптивних видів спорту протягом року для подальшої участі в міжнародних змаганнях</w:t>
            </w:r>
          </w:p>
        </w:tc>
        <w:tc>
          <w:tcPr>
            <w:tcW w:w="736" w:type="pct"/>
          </w:tcPr>
          <w:p w14:paraId="5678F40A" w14:textId="6D41B3C4"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1.21.</w:t>
            </w:r>
          </w:p>
        </w:tc>
        <w:tc>
          <w:tcPr>
            <w:tcW w:w="733" w:type="pct"/>
          </w:tcPr>
          <w:p w14:paraId="793700FE" w14:textId="777777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2.1</w:t>
            </w:r>
          </w:p>
        </w:tc>
      </w:tr>
      <w:tr w:rsidR="006A1499" w:rsidRPr="002B4A6C" w14:paraId="46BA12D4" w14:textId="77777777" w:rsidTr="006A1499">
        <w:tc>
          <w:tcPr>
            <w:tcW w:w="3531" w:type="pct"/>
          </w:tcPr>
          <w:p w14:paraId="545856D0" w14:textId="77777777" w:rsidR="006A1499" w:rsidRPr="00F06326" w:rsidRDefault="006A1499"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Сприяння формуванню позитивного ставлення до фізичної культури та спорту шляхом проведення реабілітаційно-спортивних та фізкультурно-оздоровчих заходів для киян - Захисників та Захисниць України</w:t>
            </w:r>
          </w:p>
        </w:tc>
        <w:tc>
          <w:tcPr>
            <w:tcW w:w="736" w:type="pct"/>
          </w:tcPr>
          <w:p w14:paraId="5C07505D" w14:textId="16862180"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1.22.</w:t>
            </w:r>
          </w:p>
        </w:tc>
        <w:tc>
          <w:tcPr>
            <w:tcW w:w="733" w:type="pct"/>
          </w:tcPr>
          <w:p w14:paraId="1FA2E1B8" w14:textId="777777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2.2</w:t>
            </w:r>
          </w:p>
        </w:tc>
      </w:tr>
      <w:tr w:rsidR="006A1499" w:rsidRPr="002B4A6C" w14:paraId="54D52819" w14:textId="77777777" w:rsidTr="006A1499">
        <w:tc>
          <w:tcPr>
            <w:tcW w:w="3531" w:type="pct"/>
          </w:tcPr>
          <w:p w14:paraId="6B7137B0" w14:textId="77777777" w:rsidR="006A1499" w:rsidRPr="00F06326" w:rsidRDefault="006A1499"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Заохочення кращих спортсменів та їх тренерів шляхом забезпечення виплати винагород призерам з числа киян - Захисників та Захисниць України і військовослужбовців та їх тренерам з міста Києва за результатами участі у міжнародних іграх, змаганнях, чемпіонатах тощо</w:t>
            </w:r>
          </w:p>
        </w:tc>
        <w:tc>
          <w:tcPr>
            <w:tcW w:w="736" w:type="pct"/>
          </w:tcPr>
          <w:p w14:paraId="7172519F" w14:textId="122A9823"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1.23</w:t>
            </w:r>
            <w:r w:rsidR="004D7152">
              <w:rPr>
                <w:rFonts w:ascii="Times New Roman" w:hAnsi="Times New Roman" w:cs="Times New Roman"/>
                <w:color w:val="000000"/>
                <w:sz w:val="28"/>
                <w:szCs w:val="28"/>
                <w:lang w:val="uk-UA"/>
              </w:rPr>
              <w:t>.</w:t>
            </w:r>
          </w:p>
        </w:tc>
        <w:tc>
          <w:tcPr>
            <w:tcW w:w="733" w:type="pct"/>
          </w:tcPr>
          <w:p w14:paraId="49B2362D" w14:textId="777777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2.3</w:t>
            </w:r>
          </w:p>
        </w:tc>
      </w:tr>
      <w:tr w:rsidR="006A1499" w:rsidRPr="002B4A6C" w14:paraId="2B14B284" w14:textId="77777777" w:rsidTr="006A1499">
        <w:tc>
          <w:tcPr>
            <w:tcW w:w="3531" w:type="pct"/>
          </w:tcPr>
          <w:p w14:paraId="1070396D" w14:textId="77777777" w:rsidR="006A1499" w:rsidRPr="00F06326" w:rsidRDefault="006A1499"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 xml:space="preserve">Проведення адаптивних заходів для Захисників та Захисниць України, а також ветеранів, які тривалий час знаходяться на реабілітаційних заходах у закладах охорони здоров'я      </w:t>
            </w:r>
          </w:p>
        </w:tc>
        <w:tc>
          <w:tcPr>
            <w:tcW w:w="736" w:type="pct"/>
          </w:tcPr>
          <w:p w14:paraId="3C57C51E" w14:textId="4D011E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1.24.</w:t>
            </w:r>
          </w:p>
        </w:tc>
        <w:tc>
          <w:tcPr>
            <w:tcW w:w="733" w:type="pct"/>
          </w:tcPr>
          <w:p w14:paraId="0E31E46C" w14:textId="777777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новий</w:t>
            </w:r>
          </w:p>
        </w:tc>
      </w:tr>
      <w:tr w:rsidR="006A1499" w:rsidRPr="002B4A6C" w14:paraId="7051969E" w14:textId="77777777" w:rsidTr="006A1499">
        <w:tc>
          <w:tcPr>
            <w:tcW w:w="3531" w:type="pct"/>
          </w:tcPr>
          <w:p w14:paraId="54113D08" w14:textId="6F5F52A9" w:rsidR="006A1499" w:rsidRPr="00F06326" w:rsidRDefault="009B5758" w:rsidP="005B6AC3">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 xml:space="preserve">Забезпечення надання адресної матеріальної допомоги студентам киянам - Захисникам та Захисницям на часткову оплату навчання у вищих навчальних закладах за денною або заочною формами навчання за їх вибором відповідно до порядку, визначеного Департаментом соціальної та ветеранської політики </w:t>
            </w:r>
            <w:r w:rsidRPr="00F06326">
              <w:rPr>
                <w:rFonts w:ascii="Times New Roman" w:hAnsi="Times New Roman" w:cs="Times New Roman"/>
                <w:color w:val="000000"/>
                <w:sz w:val="28"/>
                <w:szCs w:val="28"/>
                <w:lang w:val="uk-UA"/>
              </w:rPr>
              <w:lastRenderedPageBreak/>
              <w:t>виконавчого органу Київської міської ради (Київської міської державної адміністрації)</w:t>
            </w:r>
          </w:p>
        </w:tc>
        <w:tc>
          <w:tcPr>
            <w:tcW w:w="736" w:type="pct"/>
          </w:tcPr>
          <w:p w14:paraId="345F35E5" w14:textId="2E77D0A0"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lastRenderedPageBreak/>
              <w:t>1.25.</w:t>
            </w:r>
          </w:p>
        </w:tc>
        <w:tc>
          <w:tcPr>
            <w:tcW w:w="733" w:type="pct"/>
          </w:tcPr>
          <w:p w14:paraId="43A371CD" w14:textId="777777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1.13</w:t>
            </w:r>
          </w:p>
        </w:tc>
      </w:tr>
      <w:tr w:rsidR="006A1499" w:rsidRPr="002B4A6C" w14:paraId="17BBCBFE" w14:textId="77777777" w:rsidTr="006A1499">
        <w:tc>
          <w:tcPr>
            <w:tcW w:w="3531" w:type="pct"/>
          </w:tcPr>
          <w:p w14:paraId="050C20BD" w14:textId="385E0BF4" w:rsidR="006A1499" w:rsidRPr="00F06326" w:rsidRDefault="0071710C" w:rsidP="00693642">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Забезпечення надання мікрогрантової допомоги на відкриття (відновлення, розвиток) власного бізнесу киянам - Захисникам та Захисницям України, членам їх сімей та членам сімей загиблих (померлих) Захисників, Захисниць України відповідно до порядку, визначеного Київською міською радою.</w:t>
            </w:r>
          </w:p>
        </w:tc>
        <w:tc>
          <w:tcPr>
            <w:tcW w:w="736" w:type="pct"/>
          </w:tcPr>
          <w:p w14:paraId="3D50B785" w14:textId="71ECECCE" w:rsidR="006A1499" w:rsidRPr="00F06326" w:rsidRDefault="00B132D5"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1.26.</w:t>
            </w:r>
          </w:p>
        </w:tc>
        <w:tc>
          <w:tcPr>
            <w:tcW w:w="733" w:type="pct"/>
          </w:tcPr>
          <w:p w14:paraId="5C9D4062" w14:textId="77777777" w:rsidR="006A1499" w:rsidRPr="00F06326" w:rsidRDefault="006A1499" w:rsidP="005B6AC3">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2.4</w:t>
            </w:r>
          </w:p>
        </w:tc>
      </w:tr>
      <w:tr w:rsidR="00B132D5" w:rsidRPr="002B4A6C" w14:paraId="6EACD57F" w14:textId="77777777" w:rsidTr="006A1499">
        <w:tc>
          <w:tcPr>
            <w:tcW w:w="3531" w:type="pct"/>
          </w:tcPr>
          <w:p w14:paraId="1A8D8154" w14:textId="77777777" w:rsidR="00B132D5" w:rsidRPr="00F06326" w:rsidRDefault="00B132D5" w:rsidP="00B132D5">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Забезпечення надання одноразової матеріальної допомоги киянам - членам сімей загиблих (померлих) Захисників та Захисниць України, які посмертно відзначені нагородою "Честь. Слава. Держава"</w:t>
            </w:r>
          </w:p>
        </w:tc>
        <w:tc>
          <w:tcPr>
            <w:tcW w:w="736" w:type="pct"/>
          </w:tcPr>
          <w:p w14:paraId="41A733E1" w14:textId="6AB7CFEE" w:rsidR="00B132D5" w:rsidRPr="00F06326" w:rsidRDefault="00B132D5" w:rsidP="00B132D5">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2.1.</w:t>
            </w:r>
          </w:p>
        </w:tc>
        <w:tc>
          <w:tcPr>
            <w:tcW w:w="733" w:type="pct"/>
          </w:tcPr>
          <w:p w14:paraId="467E19B3" w14:textId="77777777" w:rsidR="00B132D5" w:rsidRPr="00F06326" w:rsidRDefault="00B132D5" w:rsidP="00B132D5">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1.6</w:t>
            </w:r>
          </w:p>
        </w:tc>
      </w:tr>
      <w:tr w:rsidR="00B132D5" w:rsidRPr="002B4A6C" w14:paraId="40BE317D" w14:textId="77777777" w:rsidTr="006A1499">
        <w:tc>
          <w:tcPr>
            <w:tcW w:w="3531" w:type="pct"/>
          </w:tcPr>
          <w:p w14:paraId="7787516F" w14:textId="77777777" w:rsidR="00B132D5" w:rsidRPr="00F06326" w:rsidRDefault="00B132D5" w:rsidP="00B132D5">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Забезпечення надання культурно-мистецьких послуг  в місцях проведення реабілітаційних заходів Захисникам та Захисницям України, членам сімей загиблих (померлих) Захисників та Захисниць України, членам сімей  Захисників та Захисниць України, які перебувають в полоні або зникли безвісти</w:t>
            </w:r>
          </w:p>
        </w:tc>
        <w:tc>
          <w:tcPr>
            <w:tcW w:w="736" w:type="pct"/>
          </w:tcPr>
          <w:p w14:paraId="1D4C0989" w14:textId="28B0C038" w:rsidR="00B132D5" w:rsidRPr="00F06326" w:rsidRDefault="00B132D5" w:rsidP="00B132D5">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2.2.</w:t>
            </w:r>
          </w:p>
        </w:tc>
        <w:tc>
          <w:tcPr>
            <w:tcW w:w="733" w:type="pct"/>
          </w:tcPr>
          <w:p w14:paraId="09168A24" w14:textId="77777777" w:rsidR="00B132D5" w:rsidRPr="00F06326" w:rsidRDefault="00B132D5" w:rsidP="00B132D5">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3.1</w:t>
            </w:r>
          </w:p>
        </w:tc>
      </w:tr>
      <w:tr w:rsidR="00B132D5" w:rsidRPr="002B4A6C" w14:paraId="4BEB730E" w14:textId="77777777" w:rsidTr="006A1499">
        <w:tc>
          <w:tcPr>
            <w:tcW w:w="3531" w:type="pct"/>
          </w:tcPr>
          <w:p w14:paraId="5B7D5AE8" w14:textId="77777777" w:rsidR="00B132D5" w:rsidRPr="00F06326" w:rsidRDefault="00B132D5" w:rsidP="00B132D5">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Створення експозицій, зокрема в музеях м. Києва, присвячених ветеранам війни, що брали участь у захисті суверенітету, територіальної цілісності та незалежності України</w:t>
            </w:r>
          </w:p>
        </w:tc>
        <w:tc>
          <w:tcPr>
            <w:tcW w:w="736" w:type="pct"/>
          </w:tcPr>
          <w:p w14:paraId="73154F98" w14:textId="1FCAE742" w:rsidR="00B132D5" w:rsidRPr="00F06326" w:rsidRDefault="00B132D5" w:rsidP="00B132D5">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2.3.</w:t>
            </w:r>
          </w:p>
        </w:tc>
        <w:tc>
          <w:tcPr>
            <w:tcW w:w="733" w:type="pct"/>
          </w:tcPr>
          <w:p w14:paraId="139B67D8" w14:textId="77777777" w:rsidR="00B132D5" w:rsidRPr="00F06326" w:rsidRDefault="00B132D5" w:rsidP="00B132D5">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3.8</w:t>
            </w:r>
          </w:p>
        </w:tc>
      </w:tr>
      <w:tr w:rsidR="00B132D5" w:rsidRPr="002B4A6C" w14:paraId="372BA190" w14:textId="77777777" w:rsidTr="006A1499">
        <w:tc>
          <w:tcPr>
            <w:tcW w:w="3531" w:type="pct"/>
          </w:tcPr>
          <w:p w14:paraId="22A9B2A9" w14:textId="77777777" w:rsidR="00B132D5" w:rsidRPr="00F06326" w:rsidRDefault="00B132D5" w:rsidP="00B132D5">
            <w:pPr>
              <w:spacing w:after="0" w:line="240" w:lineRule="auto"/>
              <w:jc w:val="both"/>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Організація та проведення інформаційних заходів шляхом поширення об'єктивної інформації про подвиги киян - Захисників та Захисниць України через засоби масової інформації, мережу Інтернет та в інший спосіб, а також  підвищення рівня поінформованості ветеранської спільноти щодо здорового способу життя, заходів, що проводяться, тощо (створення контенту на радіо -, телеефірах та для висвітлення в ЗМІ, в т. ч. соціальна реклама)</w:t>
            </w:r>
          </w:p>
        </w:tc>
        <w:tc>
          <w:tcPr>
            <w:tcW w:w="736" w:type="pct"/>
          </w:tcPr>
          <w:p w14:paraId="6337B750" w14:textId="46168A52" w:rsidR="00B132D5" w:rsidRPr="00F06326" w:rsidRDefault="00B132D5" w:rsidP="00B132D5">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2.4.</w:t>
            </w:r>
          </w:p>
        </w:tc>
        <w:tc>
          <w:tcPr>
            <w:tcW w:w="733" w:type="pct"/>
          </w:tcPr>
          <w:p w14:paraId="6B80618F" w14:textId="77777777" w:rsidR="00B132D5" w:rsidRPr="00F06326" w:rsidRDefault="00B132D5" w:rsidP="00B132D5">
            <w:pPr>
              <w:spacing w:after="0" w:line="240" w:lineRule="auto"/>
              <w:jc w:val="center"/>
              <w:rPr>
                <w:rFonts w:ascii="Times New Roman" w:hAnsi="Times New Roman" w:cs="Times New Roman"/>
                <w:color w:val="000000"/>
                <w:sz w:val="28"/>
                <w:szCs w:val="28"/>
                <w:lang w:val="uk-UA"/>
              </w:rPr>
            </w:pPr>
            <w:r w:rsidRPr="00F06326">
              <w:rPr>
                <w:rFonts w:ascii="Times New Roman" w:hAnsi="Times New Roman" w:cs="Times New Roman"/>
                <w:color w:val="000000"/>
                <w:sz w:val="28"/>
                <w:szCs w:val="28"/>
                <w:lang w:val="uk-UA"/>
              </w:rPr>
              <w:t>3.4</w:t>
            </w:r>
          </w:p>
        </w:tc>
      </w:tr>
      <w:tr w:rsidR="00B132D5" w:rsidRPr="002B4A6C" w14:paraId="10185B83" w14:textId="77777777" w:rsidTr="006A1499">
        <w:tc>
          <w:tcPr>
            <w:tcW w:w="3531" w:type="pct"/>
          </w:tcPr>
          <w:p w14:paraId="1FE1D979" w14:textId="77777777" w:rsidR="00B132D5" w:rsidRPr="002B4A6C" w:rsidRDefault="00B132D5" w:rsidP="00B132D5">
            <w:pPr>
              <w:spacing w:after="0" w:line="240" w:lineRule="auto"/>
              <w:jc w:val="both"/>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Проведення круглих столів, форумів, тренінгових семінарів, тематичних фотовиставок за участю киян - Захисників та Захисниць України, членів їх сімей та членів сімей загиблих (померлих) Захисників та Захисниць України</w:t>
            </w:r>
          </w:p>
        </w:tc>
        <w:tc>
          <w:tcPr>
            <w:tcW w:w="736" w:type="pct"/>
          </w:tcPr>
          <w:p w14:paraId="3660A75D" w14:textId="69C5403B"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2.5.</w:t>
            </w:r>
          </w:p>
        </w:tc>
        <w:tc>
          <w:tcPr>
            <w:tcW w:w="733" w:type="pct"/>
          </w:tcPr>
          <w:p w14:paraId="35015B4D" w14:textId="77777777"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3.5</w:t>
            </w:r>
          </w:p>
        </w:tc>
      </w:tr>
      <w:tr w:rsidR="00B132D5" w:rsidRPr="002B4A6C" w14:paraId="4F1616C1" w14:textId="77777777" w:rsidTr="006A1499">
        <w:tc>
          <w:tcPr>
            <w:tcW w:w="3531" w:type="pct"/>
          </w:tcPr>
          <w:p w14:paraId="117B6F75" w14:textId="77777777" w:rsidR="00B132D5" w:rsidRPr="002B4A6C" w:rsidRDefault="00B132D5" w:rsidP="00B132D5">
            <w:pPr>
              <w:spacing w:after="0" w:line="240" w:lineRule="auto"/>
              <w:jc w:val="both"/>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Виготовлення поліграфічної та презентаційної продукції інформаційно-просвітницького та національно-патріотичного спрямування для проведення інформаційно-просвітницьких та комунікаційних кампаній і акцій</w:t>
            </w:r>
          </w:p>
        </w:tc>
        <w:tc>
          <w:tcPr>
            <w:tcW w:w="736" w:type="pct"/>
          </w:tcPr>
          <w:p w14:paraId="476F9E31" w14:textId="4F3E0C79"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2.6.</w:t>
            </w:r>
          </w:p>
        </w:tc>
        <w:tc>
          <w:tcPr>
            <w:tcW w:w="733" w:type="pct"/>
          </w:tcPr>
          <w:p w14:paraId="20148A9B" w14:textId="77777777"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3.6</w:t>
            </w:r>
          </w:p>
        </w:tc>
      </w:tr>
      <w:tr w:rsidR="00B132D5" w:rsidRPr="002B4A6C" w14:paraId="2FBF4E30" w14:textId="77777777" w:rsidTr="006A1499">
        <w:tc>
          <w:tcPr>
            <w:tcW w:w="3531" w:type="pct"/>
          </w:tcPr>
          <w:p w14:paraId="1D73B7AB" w14:textId="77777777" w:rsidR="00B132D5" w:rsidRPr="002B4A6C" w:rsidRDefault="00B132D5" w:rsidP="00B132D5">
            <w:pPr>
              <w:spacing w:after="0" w:line="240" w:lineRule="auto"/>
              <w:jc w:val="both"/>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Створення контенту на теле -, радіоефірах та виготовлення відеороликів інформаційно-просвітницького та патріотичного спрямування</w:t>
            </w:r>
          </w:p>
        </w:tc>
        <w:tc>
          <w:tcPr>
            <w:tcW w:w="736" w:type="pct"/>
          </w:tcPr>
          <w:p w14:paraId="7B59CE85" w14:textId="1A714D29"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2.7.</w:t>
            </w:r>
          </w:p>
        </w:tc>
        <w:tc>
          <w:tcPr>
            <w:tcW w:w="733" w:type="pct"/>
          </w:tcPr>
          <w:p w14:paraId="3F54B562" w14:textId="77777777"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3.7</w:t>
            </w:r>
          </w:p>
        </w:tc>
      </w:tr>
      <w:tr w:rsidR="00B132D5" w:rsidRPr="002B4A6C" w14:paraId="7C7D9C66" w14:textId="77777777" w:rsidTr="006A1499">
        <w:tc>
          <w:tcPr>
            <w:tcW w:w="3531" w:type="pct"/>
          </w:tcPr>
          <w:p w14:paraId="59275C41" w14:textId="544A95A6" w:rsidR="00B132D5" w:rsidRPr="002B4A6C" w:rsidRDefault="00B132D5" w:rsidP="00B132D5">
            <w:pPr>
              <w:spacing w:after="0" w:line="240" w:lineRule="auto"/>
              <w:jc w:val="both"/>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lastRenderedPageBreak/>
              <w:t>Видання книг, інших друкованих видань, пов'язаних з відзначенням подвигу ветеранів війни, які брали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 метою збереження військової історії</w:t>
            </w:r>
          </w:p>
        </w:tc>
        <w:tc>
          <w:tcPr>
            <w:tcW w:w="736" w:type="pct"/>
          </w:tcPr>
          <w:p w14:paraId="560B1B21" w14:textId="07A9D126"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2.8.</w:t>
            </w:r>
          </w:p>
        </w:tc>
        <w:tc>
          <w:tcPr>
            <w:tcW w:w="733" w:type="pct"/>
          </w:tcPr>
          <w:p w14:paraId="031CA1F3" w14:textId="77777777"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3.9</w:t>
            </w:r>
          </w:p>
        </w:tc>
      </w:tr>
      <w:tr w:rsidR="00B132D5" w:rsidRPr="002B4A6C" w14:paraId="14C349F4" w14:textId="77777777" w:rsidTr="006A1499">
        <w:tc>
          <w:tcPr>
            <w:tcW w:w="3531" w:type="pct"/>
          </w:tcPr>
          <w:p w14:paraId="11BC3860" w14:textId="0C1166A4" w:rsidR="00B132D5" w:rsidRPr="002B4A6C" w:rsidRDefault="00B132D5" w:rsidP="00B132D5">
            <w:pPr>
              <w:tabs>
                <w:tab w:val="left" w:pos="825"/>
              </w:tabs>
              <w:spacing w:after="0" w:line="240" w:lineRule="auto"/>
              <w:jc w:val="both"/>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Проведення урочистих та пам'ятних заходів з нагоди державних свят за участю Захисників та Захисниць України, членів їх сімей та членів сімей загиблих (померлих) Захисників та Захисниць України</w:t>
            </w:r>
          </w:p>
        </w:tc>
        <w:tc>
          <w:tcPr>
            <w:tcW w:w="736" w:type="pct"/>
          </w:tcPr>
          <w:p w14:paraId="7CCB814E" w14:textId="18C95B93"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2.9.</w:t>
            </w:r>
          </w:p>
        </w:tc>
        <w:tc>
          <w:tcPr>
            <w:tcW w:w="733" w:type="pct"/>
          </w:tcPr>
          <w:p w14:paraId="262C83A6" w14:textId="54936EFA"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3.10</w:t>
            </w:r>
          </w:p>
        </w:tc>
      </w:tr>
      <w:tr w:rsidR="00B132D5" w:rsidRPr="002B4A6C" w14:paraId="5B501593" w14:textId="77777777" w:rsidTr="006A1499">
        <w:tc>
          <w:tcPr>
            <w:tcW w:w="3531" w:type="pct"/>
          </w:tcPr>
          <w:p w14:paraId="79E5ECF0" w14:textId="77777777" w:rsidR="00B132D5" w:rsidRPr="002B4A6C" w:rsidRDefault="00B132D5" w:rsidP="00B132D5">
            <w:pPr>
              <w:tabs>
                <w:tab w:val="left" w:pos="825"/>
              </w:tabs>
              <w:spacing w:after="0" w:line="240" w:lineRule="auto"/>
              <w:jc w:val="both"/>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Організація та проведення виставок, спрямованих на відзначення подвигів киян - Захисників та Захисниць України, проявлених під час захисту незалежності, суверенітету, та територіальної цілісності України</w:t>
            </w:r>
          </w:p>
        </w:tc>
        <w:tc>
          <w:tcPr>
            <w:tcW w:w="736" w:type="pct"/>
          </w:tcPr>
          <w:p w14:paraId="04BFBC16" w14:textId="7FCAD5CA"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2.10.</w:t>
            </w:r>
          </w:p>
        </w:tc>
        <w:tc>
          <w:tcPr>
            <w:tcW w:w="733" w:type="pct"/>
          </w:tcPr>
          <w:p w14:paraId="4A9F4613" w14:textId="77777777"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3.11</w:t>
            </w:r>
          </w:p>
        </w:tc>
      </w:tr>
      <w:tr w:rsidR="00B132D5" w:rsidRPr="002B4A6C" w14:paraId="2D0BEC1E" w14:textId="77777777" w:rsidTr="006A1499">
        <w:tc>
          <w:tcPr>
            <w:tcW w:w="3531" w:type="pct"/>
          </w:tcPr>
          <w:p w14:paraId="1A34DBD9" w14:textId="77777777" w:rsidR="00B132D5" w:rsidRPr="002B4A6C" w:rsidRDefault="00B132D5" w:rsidP="00B132D5">
            <w:pPr>
              <w:spacing w:after="0" w:line="240" w:lineRule="auto"/>
              <w:jc w:val="both"/>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Розроблення та видання методичних посібників для підвищення кваліфікації працівників соціальної сфери щодо надання психосоціальної підтримки Захисникам та Захисницям України, членам їх сімей, членам сімей загиблих Захисників та Захисниць України, членам сімей Захисників та Захисниць України, які перебувають в полоні або зникли безвісти</w:t>
            </w:r>
          </w:p>
        </w:tc>
        <w:tc>
          <w:tcPr>
            <w:tcW w:w="736" w:type="pct"/>
          </w:tcPr>
          <w:p w14:paraId="78E2C3C8" w14:textId="3935BAB0" w:rsidR="00B132D5" w:rsidRPr="002B4A6C" w:rsidRDefault="00B132D5" w:rsidP="004375E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2.1</w:t>
            </w:r>
            <w:r w:rsidR="004375E5">
              <w:rPr>
                <w:rFonts w:ascii="Times New Roman" w:hAnsi="Times New Roman" w:cs="Times New Roman"/>
                <w:color w:val="000000"/>
                <w:sz w:val="28"/>
                <w:szCs w:val="28"/>
                <w:lang w:val="uk-UA"/>
              </w:rPr>
              <w:t>1</w:t>
            </w:r>
            <w:r w:rsidRPr="002B4A6C">
              <w:rPr>
                <w:rFonts w:ascii="Times New Roman" w:hAnsi="Times New Roman" w:cs="Times New Roman"/>
                <w:color w:val="000000"/>
                <w:sz w:val="28"/>
                <w:szCs w:val="28"/>
                <w:lang w:val="uk-UA"/>
              </w:rPr>
              <w:t>.</w:t>
            </w:r>
          </w:p>
        </w:tc>
        <w:tc>
          <w:tcPr>
            <w:tcW w:w="733" w:type="pct"/>
          </w:tcPr>
          <w:p w14:paraId="2E7DD973" w14:textId="77777777" w:rsidR="00B132D5" w:rsidRPr="002B4A6C"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1.3</w:t>
            </w:r>
          </w:p>
        </w:tc>
      </w:tr>
      <w:tr w:rsidR="00B132D5" w14:paraId="29C53F12" w14:textId="77777777" w:rsidTr="006A1499">
        <w:tc>
          <w:tcPr>
            <w:tcW w:w="3531" w:type="pct"/>
          </w:tcPr>
          <w:p w14:paraId="3D6DFE7C" w14:textId="524CBE26" w:rsidR="00B132D5" w:rsidRPr="002B4A6C" w:rsidRDefault="00B132D5" w:rsidP="00B132D5">
            <w:pPr>
              <w:spacing w:after="0" w:line="240" w:lineRule="auto"/>
              <w:jc w:val="both"/>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Сприяння реалізації проєктів соціального спрямування для Захисників, Захисниць України та членів їх сімей, розроблених громадськими організаціями, визначених за результатами конкурсного відбору, шляхом надання їм фінансової підтримки</w:t>
            </w:r>
          </w:p>
        </w:tc>
        <w:tc>
          <w:tcPr>
            <w:tcW w:w="736" w:type="pct"/>
          </w:tcPr>
          <w:p w14:paraId="3FC8AEBE" w14:textId="277DF62A" w:rsidR="00B132D5" w:rsidRPr="002B4A6C" w:rsidRDefault="00B132D5" w:rsidP="004375E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2.1</w:t>
            </w:r>
            <w:r w:rsidR="004375E5">
              <w:rPr>
                <w:rFonts w:ascii="Times New Roman" w:hAnsi="Times New Roman" w:cs="Times New Roman"/>
                <w:color w:val="000000"/>
                <w:sz w:val="28"/>
                <w:szCs w:val="28"/>
                <w:lang w:val="uk-UA"/>
              </w:rPr>
              <w:t>2</w:t>
            </w:r>
            <w:r>
              <w:rPr>
                <w:rFonts w:ascii="Times New Roman" w:hAnsi="Times New Roman" w:cs="Times New Roman"/>
                <w:color w:val="000000"/>
                <w:sz w:val="28"/>
                <w:szCs w:val="28"/>
                <w:lang w:val="uk-UA"/>
              </w:rPr>
              <w:t>.</w:t>
            </w:r>
          </w:p>
        </w:tc>
        <w:tc>
          <w:tcPr>
            <w:tcW w:w="733" w:type="pct"/>
          </w:tcPr>
          <w:p w14:paraId="10E484BF" w14:textId="77777777" w:rsidR="00B132D5" w:rsidRDefault="00B132D5" w:rsidP="00B132D5">
            <w:pPr>
              <w:spacing w:after="0" w:line="240" w:lineRule="auto"/>
              <w:jc w:val="center"/>
              <w:rPr>
                <w:rFonts w:ascii="Times New Roman" w:hAnsi="Times New Roman" w:cs="Times New Roman"/>
                <w:color w:val="000000"/>
                <w:sz w:val="28"/>
                <w:szCs w:val="28"/>
                <w:lang w:val="uk-UA"/>
              </w:rPr>
            </w:pPr>
            <w:r w:rsidRPr="002B4A6C">
              <w:rPr>
                <w:rFonts w:ascii="Times New Roman" w:hAnsi="Times New Roman" w:cs="Times New Roman"/>
                <w:color w:val="000000"/>
                <w:sz w:val="28"/>
                <w:szCs w:val="28"/>
                <w:lang w:val="uk-UA"/>
              </w:rPr>
              <w:t>1.4</w:t>
            </w:r>
          </w:p>
        </w:tc>
      </w:tr>
    </w:tbl>
    <w:p w14:paraId="2A5254C4" w14:textId="77777777" w:rsidR="003C1666" w:rsidRPr="00AE5591" w:rsidRDefault="003C1666" w:rsidP="003C1666">
      <w:pPr>
        <w:spacing w:after="0" w:line="240" w:lineRule="auto"/>
        <w:ind w:firstLine="567"/>
        <w:jc w:val="both"/>
        <w:rPr>
          <w:rFonts w:ascii="Times New Roman" w:hAnsi="Times New Roman" w:cs="Times New Roman"/>
          <w:color w:val="000000"/>
          <w:sz w:val="28"/>
          <w:szCs w:val="28"/>
          <w:lang w:val="uk-UA"/>
        </w:rPr>
      </w:pPr>
    </w:p>
    <w:p w14:paraId="008AC8C1" w14:textId="77777777" w:rsidR="003C1666" w:rsidRPr="00AE5591" w:rsidRDefault="003C1666" w:rsidP="00AE5591">
      <w:pPr>
        <w:spacing w:after="0" w:line="240" w:lineRule="auto"/>
        <w:ind w:firstLine="567"/>
        <w:jc w:val="both"/>
        <w:rPr>
          <w:rFonts w:ascii="Times New Roman" w:hAnsi="Times New Roman" w:cs="Times New Roman"/>
          <w:color w:val="000000"/>
          <w:sz w:val="28"/>
          <w:szCs w:val="28"/>
          <w:lang w:val="uk-UA"/>
        </w:rPr>
      </w:pPr>
    </w:p>
    <w:p w14:paraId="7CC1878F" w14:textId="77777777" w:rsidR="00AE5591" w:rsidRDefault="00AE5591" w:rsidP="00AE5591">
      <w:pPr>
        <w:keepNext/>
        <w:keepLines/>
        <w:spacing w:before="200" w:after="0"/>
        <w:jc w:val="center"/>
        <w:outlineLvl w:val="2"/>
        <w:rPr>
          <w:rFonts w:ascii="Times New Roman" w:eastAsiaTheme="majorEastAsia" w:hAnsi="Times New Roman" w:cs="Times New Roman"/>
          <w:b/>
          <w:bCs/>
          <w:color w:val="000000"/>
          <w:sz w:val="28"/>
          <w:szCs w:val="28"/>
          <w:lang w:val="uk-UA"/>
        </w:rPr>
      </w:pPr>
      <w:bookmarkStart w:id="135" w:name="220"/>
      <w:bookmarkEnd w:id="133"/>
      <w:r w:rsidRPr="00AE5591">
        <w:rPr>
          <w:rFonts w:ascii="Times New Roman" w:eastAsiaTheme="majorEastAsia" w:hAnsi="Times New Roman" w:cs="Times New Roman"/>
          <w:b/>
          <w:bCs/>
          <w:color w:val="000000"/>
          <w:sz w:val="28"/>
          <w:szCs w:val="28"/>
          <w:lang w:val="uk-UA"/>
        </w:rPr>
        <w:t>VII. ІНДИКАТОРИ ПРОГРАМИ</w:t>
      </w:r>
    </w:p>
    <w:tbl>
      <w:tblPr>
        <w:tblStyle w:val="a6"/>
        <w:tblW w:w="5000" w:type="pct"/>
        <w:tblLook w:val="04A0" w:firstRow="1" w:lastRow="0" w:firstColumn="1" w:lastColumn="0" w:noHBand="0" w:noVBand="1"/>
      </w:tblPr>
      <w:tblGrid>
        <w:gridCol w:w="4460"/>
        <w:gridCol w:w="1289"/>
        <w:gridCol w:w="776"/>
        <w:gridCol w:w="776"/>
        <w:gridCol w:w="776"/>
        <w:gridCol w:w="776"/>
        <w:gridCol w:w="776"/>
      </w:tblGrid>
      <w:tr w:rsidR="00FE6587" w:rsidRPr="00AE5591" w14:paraId="766B9D34" w14:textId="77777777" w:rsidTr="001A032A">
        <w:trPr>
          <w:trHeight w:val="45"/>
        </w:trPr>
        <w:tc>
          <w:tcPr>
            <w:tcW w:w="2716" w:type="pct"/>
            <w:vMerge w:val="restart"/>
          </w:tcPr>
          <w:p w14:paraId="277A623A" w14:textId="77777777" w:rsidR="00AE5591" w:rsidRPr="00AE5591" w:rsidRDefault="00AE5591" w:rsidP="00AE5591">
            <w:pPr>
              <w:spacing w:after="0"/>
              <w:jc w:val="center"/>
              <w:rPr>
                <w:rFonts w:ascii="Times New Roman" w:hAnsi="Times New Roman" w:cs="Times New Roman"/>
                <w:sz w:val="28"/>
                <w:szCs w:val="28"/>
                <w:lang w:val="uk-UA"/>
              </w:rPr>
            </w:pPr>
            <w:bookmarkStart w:id="136" w:name="221"/>
            <w:bookmarkEnd w:id="135"/>
            <w:r w:rsidRPr="00AE5591">
              <w:rPr>
                <w:rFonts w:ascii="Times New Roman" w:hAnsi="Times New Roman" w:cs="Times New Roman"/>
                <w:color w:val="000000"/>
                <w:sz w:val="28"/>
                <w:szCs w:val="28"/>
                <w:lang w:val="uk-UA"/>
              </w:rPr>
              <w:t>Назва індикатора</w:t>
            </w:r>
          </w:p>
        </w:tc>
        <w:tc>
          <w:tcPr>
            <w:tcW w:w="516" w:type="pct"/>
            <w:vMerge w:val="restart"/>
          </w:tcPr>
          <w:p w14:paraId="1D17067E" w14:textId="77777777" w:rsidR="00AE5591" w:rsidRPr="00AE5591" w:rsidRDefault="00AE5591" w:rsidP="00AE5591">
            <w:pPr>
              <w:spacing w:after="0"/>
              <w:jc w:val="center"/>
              <w:rPr>
                <w:rFonts w:ascii="Times New Roman" w:hAnsi="Times New Roman" w:cs="Times New Roman"/>
                <w:sz w:val="28"/>
                <w:szCs w:val="28"/>
                <w:lang w:val="uk-UA"/>
              </w:rPr>
            </w:pPr>
            <w:bookmarkStart w:id="137" w:name="222"/>
            <w:bookmarkEnd w:id="136"/>
            <w:r w:rsidRPr="00AE5591">
              <w:rPr>
                <w:rFonts w:ascii="Times New Roman" w:hAnsi="Times New Roman" w:cs="Times New Roman"/>
                <w:color w:val="000000"/>
                <w:sz w:val="28"/>
                <w:szCs w:val="28"/>
                <w:lang w:val="uk-UA"/>
              </w:rPr>
              <w:t>Одиниця виміру</w:t>
            </w:r>
          </w:p>
        </w:tc>
        <w:tc>
          <w:tcPr>
            <w:tcW w:w="1768" w:type="pct"/>
            <w:gridSpan w:val="5"/>
          </w:tcPr>
          <w:p w14:paraId="1760C4D3" w14:textId="77777777" w:rsidR="00AE5591" w:rsidRPr="00AE5591" w:rsidRDefault="00AE5591" w:rsidP="00AE5591">
            <w:pPr>
              <w:spacing w:after="0"/>
              <w:jc w:val="center"/>
              <w:rPr>
                <w:rFonts w:ascii="Times New Roman" w:hAnsi="Times New Roman" w:cs="Times New Roman"/>
                <w:sz w:val="28"/>
                <w:szCs w:val="28"/>
                <w:lang w:val="uk-UA"/>
              </w:rPr>
            </w:pPr>
            <w:bookmarkStart w:id="138" w:name="223"/>
            <w:bookmarkEnd w:id="137"/>
            <w:r w:rsidRPr="00AE5591">
              <w:rPr>
                <w:rFonts w:ascii="Times New Roman" w:hAnsi="Times New Roman" w:cs="Times New Roman"/>
                <w:color w:val="000000"/>
                <w:sz w:val="28"/>
                <w:szCs w:val="28"/>
                <w:lang w:val="uk-UA"/>
              </w:rPr>
              <w:t>Значення індикатора за роками</w:t>
            </w:r>
          </w:p>
        </w:tc>
        <w:bookmarkEnd w:id="138"/>
      </w:tr>
      <w:tr w:rsidR="001A032A" w:rsidRPr="00AE5591" w14:paraId="073CF139" w14:textId="77777777" w:rsidTr="001A032A">
        <w:trPr>
          <w:trHeight w:val="45"/>
        </w:trPr>
        <w:tc>
          <w:tcPr>
            <w:tcW w:w="2716" w:type="pct"/>
            <w:vMerge/>
          </w:tcPr>
          <w:p w14:paraId="197AC9D5" w14:textId="77777777" w:rsidR="001A032A" w:rsidRPr="00AE5591" w:rsidRDefault="001A032A" w:rsidP="001A032A">
            <w:pPr>
              <w:rPr>
                <w:rFonts w:ascii="Times New Roman" w:hAnsi="Times New Roman" w:cs="Times New Roman"/>
                <w:sz w:val="28"/>
                <w:szCs w:val="28"/>
                <w:lang w:val="uk-UA"/>
              </w:rPr>
            </w:pPr>
          </w:p>
        </w:tc>
        <w:tc>
          <w:tcPr>
            <w:tcW w:w="516" w:type="pct"/>
            <w:vMerge/>
          </w:tcPr>
          <w:p w14:paraId="169DA043" w14:textId="77777777" w:rsidR="001A032A" w:rsidRPr="00AE5591" w:rsidRDefault="001A032A" w:rsidP="001A032A">
            <w:pPr>
              <w:rPr>
                <w:rFonts w:ascii="Times New Roman" w:hAnsi="Times New Roman" w:cs="Times New Roman"/>
                <w:sz w:val="28"/>
                <w:szCs w:val="28"/>
                <w:lang w:val="uk-UA"/>
              </w:rPr>
            </w:pPr>
          </w:p>
        </w:tc>
        <w:tc>
          <w:tcPr>
            <w:tcW w:w="353" w:type="pct"/>
          </w:tcPr>
          <w:p w14:paraId="3819E070" w14:textId="77777777" w:rsidR="001A032A" w:rsidRPr="00AE5591" w:rsidRDefault="000420C9" w:rsidP="001A032A">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2023</w:t>
            </w:r>
          </w:p>
        </w:tc>
        <w:tc>
          <w:tcPr>
            <w:tcW w:w="354" w:type="pct"/>
          </w:tcPr>
          <w:p w14:paraId="53C40812" w14:textId="77777777" w:rsidR="001A032A" w:rsidRPr="00AE5591" w:rsidRDefault="000420C9" w:rsidP="001A032A">
            <w:pPr>
              <w:spacing w:after="0"/>
              <w:jc w:val="center"/>
              <w:rPr>
                <w:rFonts w:ascii="Times New Roman" w:hAnsi="Times New Roman" w:cs="Times New Roman"/>
                <w:sz w:val="28"/>
                <w:szCs w:val="28"/>
                <w:lang w:val="uk-UA"/>
              </w:rPr>
            </w:pPr>
            <w:bookmarkStart w:id="139" w:name="224"/>
            <w:r>
              <w:rPr>
                <w:rFonts w:ascii="Times New Roman" w:hAnsi="Times New Roman" w:cs="Times New Roman"/>
                <w:sz w:val="28"/>
                <w:szCs w:val="28"/>
                <w:lang w:val="uk-UA"/>
              </w:rPr>
              <w:t>2024</w:t>
            </w:r>
          </w:p>
        </w:tc>
        <w:tc>
          <w:tcPr>
            <w:tcW w:w="353" w:type="pct"/>
          </w:tcPr>
          <w:p w14:paraId="22767D26" w14:textId="77777777" w:rsidR="001A032A" w:rsidRPr="00AE5591" w:rsidRDefault="001A032A" w:rsidP="001A032A">
            <w:pPr>
              <w:spacing w:after="0"/>
              <w:jc w:val="center"/>
              <w:rPr>
                <w:rFonts w:ascii="Times New Roman" w:hAnsi="Times New Roman" w:cs="Times New Roman"/>
                <w:sz w:val="28"/>
                <w:szCs w:val="28"/>
                <w:lang w:val="uk-UA"/>
              </w:rPr>
            </w:pPr>
            <w:r w:rsidRPr="00AE5591">
              <w:rPr>
                <w:rFonts w:ascii="Times New Roman" w:hAnsi="Times New Roman" w:cs="Times New Roman"/>
                <w:color w:val="000000"/>
                <w:sz w:val="28"/>
                <w:szCs w:val="28"/>
                <w:lang w:val="uk-UA"/>
              </w:rPr>
              <w:t>202</w:t>
            </w:r>
            <w:r>
              <w:rPr>
                <w:rFonts w:ascii="Times New Roman" w:hAnsi="Times New Roman" w:cs="Times New Roman"/>
                <w:color w:val="000000"/>
                <w:sz w:val="28"/>
                <w:szCs w:val="28"/>
                <w:lang w:val="uk-UA"/>
              </w:rPr>
              <w:t>5</w:t>
            </w:r>
            <w:r w:rsidRPr="00AE5591">
              <w:rPr>
                <w:rFonts w:ascii="Times New Roman" w:hAnsi="Times New Roman" w:cs="Times New Roman"/>
                <w:color w:val="000000"/>
                <w:sz w:val="28"/>
                <w:szCs w:val="28"/>
                <w:lang w:val="uk-UA"/>
              </w:rPr>
              <w:t xml:space="preserve"> </w:t>
            </w:r>
          </w:p>
        </w:tc>
        <w:tc>
          <w:tcPr>
            <w:tcW w:w="354" w:type="pct"/>
          </w:tcPr>
          <w:p w14:paraId="36ABCFC8" w14:textId="77777777" w:rsidR="001A032A" w:rsidRPr="00AE5591" w:rsidRDefault="001A032A" w:rsidP="001A032A">
            <w:pPr>
              <w:spacing w:after="0"/>
              <w:jc w:val="center"/>
              <w:rPr>
                <w:rFonts w:ascii="Times New Roman" w:hAnsi="Times New Roman" w:cs="Times New Roman"/>
                <w:sz w:val="28"/>
                <w:szCs w:val="28"/>
                <w:lang w:val="uk-UA"/>
              </w:rPr>
            </w:pPr>
            <w:bookmarkStart w:id="140" w:name="225"/>
            <w:bookmarkEnd w:id="139"/>
            <w:r w:rsidRPr="00AE5591">
              <w:rPr>
                <w:rFonts w:ascii="Times New Roman" w:hAnsi="Times New Roman" w:cs="Times New Roman"/>
                <w:color w:val="000000"/>
                <w:sz w:val="28"/>
                <w:szCs w:val="28"/>
                <w:lang w:val="uk-UA"/>
              </w:rPr>
              <w:t>202</w:t>
            </w:r>
            <w:r>
              <w:rPr>
                <w:rFonts w:ascii="Times New Roman" w:hAnsi="Times New Roman" w:cs="Times New Roman"/>
                <w:color w:val="000000"/>
                <w:sz w:val="28"/>
                <w:szCs w:val="28"/>
                <w:lang w:val="uk-UA"/>
              </w:rPr>
              <w:t>6</w:t>
            </w:r>
            <w:r w:rsidRPr="00AE5591">
              <w:rPr>
                <w:rFonts w:ascii="Times New Roman" w:hAnsi="Times New Roman" w:cs="Times New Roman"/>
                <w:color w:val="000000"/>
                <w:sz w:val="28"/>
                <w:szCs w:val="28"/>
                <w:lang w:val="uk-UA"/>
              </w:rPr>
              <w:t xml:space="preserve"> </w:t>
            </w:r>
          </w:p>
        </w:tc>
        <w:tc>
          <w:tcPr>
            <w:tcW w:w="354" w:type="pct"/>
          </w:tcPr>
          <w:p w14:paraId="784EEF3D" w14:textId="77777777" w:rsidR="001A032A" w:rsidRPr="00AE5591" w:rsidRDefault="001A032A" w:rsidP="001A032A">
            <w:pPr>
              <w:spacing w:after="0"/>
              <w:jc w:val="center"/>
              <w:rPr>
                <w:rFonts w:ascii="Times New Roman" w:hAnsi="Times New Roman" w:cs="Times New Roman"/>
                <w:sz w:val="28"/>
                <w:szCs w:val="28"/>
                <w:lang w:val="uk-UA"/>
              </w:rPr>
            </w:pPr>
            <w:bookmarkStart w:id="141" w:name="226"/>
            <w:bookmarkEnd w:id="140"/>
            <w:r w:rsidRPr="00AE5591">
              <w:rPr>
                <w:rFonts w:ascii="Times New Roman" w:hAnsi="Times New Roman" w:cs="Times New Roman"/>
                <w:color w:val="000000"/>
                <w:sz w:val="28"/>
                <w:szCs w:val="28"/>
                <w:lang w:val="uk-UA"/>
              </w:rPr>
              <w:t>202</w:t>
            </w:r>
            <w:r>
              <w:rPr>
                <w:rFonts w:ascii="Times New Roman" w:hAnsi="Times New Roman" w:cs="Times New Roman"/>
                <w:color w:val="000000"/>
                <w:sz w:val="28"/>
                <w:szCs w:val="28"/>
                <w:lang w:val="uk-UA"/>
              </w:rPr>
              <w:t>7</w:t>
            </w:r>
            <w:r w:rsidRPr="00AE5591">
              <w:rPr>
                <w:rFonts w:ascii="Times New Roman" w:hAnsi="Times New Roman" w:cs="Times New Roman"/>
                <w:color w:val="000000"/>
                <w:sz w:val="28"/>
                <w:szCs w:val="28"/>
                <w:lang w:val="uk-UA"/>
              </w:rPr>
              <w:t xml:space="preserve"> </w:t>
            </w:r>
          </w:p>
        </w:tc>
        <w:bookmarkEnd w:id="141"/>
      </w:tr>
      <w:tr w:rsidR="001A032A" w:rsidRPr="00AE5591" w14:paraId="2BBBDF6A" w14:textId="77777777" w:rsidTr="001A032A">
        <w:trPr>
          <w:trHeight w:val="45"/>
        </w:trPr>
        <w:tc>
          <w:tcPr>
            <w:tcW w:w="2716" w:type="pct"/>
          </w:tcPr>
          <w:p w14:paraId="47FEC723" w14:textId="77777777" w:rsidR="001A032A" w:rsidRPr="00AE5591" w:rsidRDefault="001A032A" w:rsidP="001A032A">
            <w:pPr>
              <w:spacing w:after="0"/>
              <w:rPr>
                <w:rFonts w:ascii="Times New Roman" w:hAnsi="Times New Roman" w:cs="Times New Roman"/>
                <w:sz w:val="28"/>
                <w:szCs w:val="28"/>
                <w:lang w:val="uk-UA"/>
              </w:rPr>
            </w:pPr>
            <w:bookmarkStart w:id="142" w:name="227"/>
            <w:r w:rsidRPr="00AE5591">
              <w:rPr>
                <w:rFonts w:ascii="Times New Roman" w:hAnsi="Times New Roman" w:cs="Times New Roman"/>
                <w:color w:val="000000"/>
                <w:sz w:val="28"/>
                <w:szCs w:val="28"/>
                <w:lang w:val="uk-UA"/>
              </w:rPr>
              <w:t>Частка киян - Захисників та Захисниць України, членів їх сімей та членів сімей загиблих (померлих) Захисників та Захисниць України, охоплених заходами Програми в частині забезпечення соціальною підтримкою та іншими послугами</w:t>
            </w:r>
          </w:p>
        </w:tc>
        <w:tc>
          <w:tcPr>
            <w:tcW w:w="516" w:type="pct"/>
          </w:tcPr>
          <w:p w14:paraId="142A62BC" w14:textId="77777777" w:rsidR="001A032A" w:rsidRPr="00AE5591" w:rsidRDefault="001A032A" w:rsidP="001A032A">
            <w:pPr>
              <w:spacing w:after="0"/>
              <w:jc w:val="center"/>
              <w:rPr>
                <w:rFonts w:ascii="Times New Roman" w:hAnsi="Times New Roman" w:cs="Times New Roman"/>
                <w:sz w:val="28"/>
                <w:szCs w:val="28"/>
                <w:lang w:val="uk-UA"/>
              </w:rPr>
            </w:pPr>
            <w:bookmarkStart w:id="143" w:name="228"/>
            <w:bookmarkEnd w:id="142"/>
            <w:r w:rsidRPr="00AE5591">
              <w:rPr>
                <w:rFonts w:ascii="Times New Roman" w:hAnsi="Times New Roman" w:cs="Times New Roman"/>
                <w:color w:val="000000"/>
                <w:sz w:val="28"/>
                <w:szCs w:val="28"/>
                <w:lang w:val="uk-UA"/>
              </w:rPr>
              <w:t>%</w:t>
            </w:r>
          </w:p>
        </w:tc>
        <w:tc>
          <w:tcPr>
            <w:tcW w:w="353" w:type="pct"/>
          </w:tcPr>
          <w:p w14:paraId="391A71AE" w14:textId="77777777" w:rsidR="001A032A" w:rsidRPr="00AE5591" w:rsidRDefault="00BB5AC1" w:rsidP="001A032A">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354" w:type="pct"/>
          </w:tcPr>
          <w:p w14:paraId="46880092" w14:textId="77777777" w:rsidR="001A032A" w:rsidRPr="00AE5591" w:rsidRDefault="00BB5AC1" w:rsidP="001A032A">
            <w:pPr>
              <w:spacing w:after="0"/>
              <w:jc w:val="center"/>
              <w:rPr>
                <w:rFonts w:ascii="Times New Roman" w:hAnsi="Times New Roman" w:cs="Times New Roman"/>
                <w:sz w:val="28"/>
                <w:szCs w:val="28"/>
                <w:lang w:val="uk-UA"/>
              </w:rPr>
            </w:pPr>
            <w:bookmarkStart w:id="144" w:name="229"/>
            <w:bookmarkEnd w:id="143"/>
            <w:r>
              <w:rPr>
                <w:rFonts w:ascii="Times New Roman" w:hAnsi="Times New Roman" w:cs="Times New Roman"/>
                <w:sz w:val="28"/>
                <w:szCs w:val="28"/>
                <w:lang w:val="uk-UA"/>
              </w:rPr>
              <w:t>40</w:t>
            </w:r>
          </w:p>
        </w:tc>
        <w:tc>
          <w:tcPr>
            <w:tcW w:w="353" w:type="pct"/>
          </w:tcPr>
          <w:p w14:paraId="6A8AAB24" w14:textId="77777777" w:rsidR="001A032A" w:rsidRPr="00AE5591" w:rsidRDefault="001A032A" w:rsidP="001A032A">
            <w:pPr>
              <w:spacing w:after="0"/>
              <w:jc w:val="center"/>
              <w:rPr>
                <w:rFonts w:ascii="Times New Roman" w:hAnsi="Times New Roman" w:cs="Times New Roman"/>
                <w:sz w:val="28"/>
                <w:szCs w:val="28"/>
                <w:lang w:val="uk-UA"/>
              </w:rPr>
            </w:pPr>
            <w:r>
              <w:rPr>
                <w:rFonts w:ascii="Times New Roman" w:hAnsi="Times New Roman" w:cs="Times New Roman"/>
                <w:color w:val="000000"/>
                <w:sz w:val="28"/>
                <w:szCs w:val="28"/>
                <w:lang w:val="uk-UA"/>
              </w:rPr>
              <w:t>5</w:t>
            </w:r>
            <w:r w:rsidRPr="00AE5591">
              <w:rPr>
                <w:rFonts w:ascii="Times New Roman" w:hAnsi="Times New Roman" w:cs="Times New Roman"/>
                <w:color w:val="000000"/>
                <w:sz w:val="28"/>
                <w:szCs w:val="28"/>
                <w:lang w:val="uk-UA"/>
              </w:rPr>
              <w:t>0</w:t>
            </w:r>
          </w:p>
        </w:tc>
        <w:tc>
          <w:tcPr>
            <w:tcW w:w="354" w:type="pct"/>
          </w:tcPr>
          <w:p w14:paraId="64D47691" w14:textId="77777777" w:rsidR="001A032A" w:rsidRPr="00AE5591" w:rsidRDefault="001A032A" w:rsidP="001A032A">
            <w:pPr>
              <w:spacing w:after="0"/>
              <w:jc w:val="center"/>
              <w:rPr>
                <w:rFonts w:ascii="Times New Roman" w:hAnsi="Times New Roman" w:cs="Times New Roman"/>
                <w:sz w:val="28"/>
                <w:szCs w:val="28"/>
                <w:lang w:val="uk-UA"/>
              </w:rPr>
            </w:pPr>
            <w:bookmarkStart w:id="145" w:name="230"/>
            <w:bookmarkEnd w:id="144"/>
            <w:r>
              <w:rPr>
                <w:rFonts w:ascii="Times New Roman" w:hAnsi="Times New Roman" w:cs="Times New Roman"/>
                <w:color w:val="000000"/>
                <w:sz w:val="28"/>
                <w:szCs w:val="28"/>
                <w:lang w:val="uk-UA"/>
              </w:rPr>
              <w:t>60</w:t>
            </w:r>
          </w:p>
        </w:tc>
        <w:tc>
          <w:tcPr>
            <w:tcW w:w="354" w:type="pct"/>
          </w:tcPr>
          <w:p w14:paraId="45D5877F" w14:textId="77777777" w:rsidR="001A032A" w:rsidRPr="00AE5591" w:rsidRDefault="001A032A" w:rsidP="001A032A">
            <w:pPr>
              <w:spacing w:after="0"/>
              <w:jc w:val="center"/>
              <w:rPr>
                <w:rFonts w:ascii="Times New Roman" w:hAnsi="Times New Roman" w:cs="Times New Roman"/>
                <w:sz w:val="28"/>
                <w:szCs w:val="28"/>
                <w:lang w:val="uk-UA"/>
              </w:rPr>
            </w:pPr>
            <w:bookmarkStart w:id="146" w:name="231"/>
            <w:bookmarkEnd w:id="145"/>
            <w:r>
              <w:rPr>
                <w:rFonts w:ascii="Times New Roman" w:hAnsi="Times New Roman" w:cs="Times New Roman"/>
                <w:color w:val="000000"/>
                <w:sz w:val="28"/>
                <w:szCs w:val="28"/>
                <w:lang w:val="uk-UA"/>
              </w:rPr>
              <w:t>7</w:t>
            </w:r>
            <w:r w:rsidRPr="00AE5591">
              <w:rPr>
                <w:rFonts w:ascii="Times New Roman" w:hAnsi="Times New Roman" w:cs="Times New Roman"/>
                <w:color w:val="000000"/>
                <w:sz w:val="28"/>
                <w:szCs w:val="28"/>
                <w:lang w:val="uk-UA"/>
              </w:rPr>
              <w:t>0</w:t>
            </w:r>
          </w:p>
        </w:tc>
        <w:bookmarkEnd w:id="146"/>
      </w:tr>
    </w:tbl>
    <w:p w14:paraId="6176BBE6" w14:textId="77777777" w:rsidR="00AE5591" w:rsidRDefault="00AE5591" w:rsidP="00AE5591">
      <w:pPr>
        <w:keepNext/>
        <w:keepLines/>
        <w:spacing w:before="200" w:after="0"/>
        <w:jc w:val="center"/>
        <w:outlineLvl w:val="2"/>
        <w:rPr>
          <w:rFonts w:ascii="Times New Roman" w:eastAsiaTheme="majorEastAsia" w:hAnsi="Times New Roman" w:cs="Times New Roman"/>
          <w:b/>
          <w:bCs/>
          <w:color w:val="000000"/>
          <w:sz w:val="28"/>
          <w:szCs w:val="28"/>
          <w:lang w:val="uk-UA"/>
        </w:rPr>
      </w:pPr>
      <w:bookmarkStart w:id="147" w:name="232"/>
      <w:r w:rsidRPr="00AE5591">
        <w:rPr>
          <w:rFonts w:ascii="Times New Roman" w:eastAsiaTheme="majorEastAsia" w:hAnsi="Times New Roman" w:cs="Times New Roman"/>
          <w:b/>
          <w:bCs/>
          <w:color w:val="000000"/>
          <w:sz w:val="28"/>
          <w:szCs w:val="28"/>
          <w:lang w:val="uk-UA"/>
        </w:rPr>
        <w:lastRenderedPageBreak/>
        <w:t>VIII. КООРДИНАЦІЯ ТА КОНТРОЛЬ ЗА ХОДОМ ВИКОНАННЯ ПРОГРАМИ</w:t>
      </w:r>
    </w:p>
    <w:p w14:paraId="231350F4" w14:textId="77777777" w:rsidR="00F23E06" w:rsidRPr="00AE5591" w:rsidRDefault="00F23E06" w:rsidP="00AE5591">
      <w:pPr>
        <w:keepNext/>
        <w:keepLines/>
        <w:spacing w:before="200" w:after="0"/>
        <w:jc w:val="center"/>
        <w:outlineLvl w:val="2"/>
        <w:rPr>
          <w:rFonts w:ascii="Times New Roman" w:eastAsiaTheme="majorEastAsia" w:hAnsi="Times New Roman" w:cs="Times New Roman"/>
          <w:b/>
          <w:bCs/>
          <w:color w:val="5B9BD5" w:themeColor="accent1"/>
          <w:sz w:val="28"/>
          <w:szCs w:val="28"/>
          <w:lang w:val="uk-UA"/>
        </w:rPr>
      </w:pPr>
    </w:p>
    <w:p w14:paraId="371577C8" w14:textId="77777777" w:rsidR="00AE5591" w:rsidRPr="00AE5591" w:rsidRDefault="00AE5591" w:rsidP="00AE5591">
      <w:pPr>
        <w:spacing w:after="0" w:line="240" w:lineRule="auto"/>
        <w:ind w:firstLine="567"/>
        <w:jc w:val="both"/>
        <w:rPr>
          <w:rFonts w:ascii="Times New Roman" w:hAnsi="Times New Roman" w:cs="Times New Roman"/>
          <w:color w:val="000000"/>
          <w:sz w:val="28"/>
          <w:szCs w:val="28"/>
          <w:lang w:val="uk-UA"/>
        </w:rPr>
      </w:pPr>
      <w:bookmarkStart w:id="148" w:name="233"/>
      <w:bookmarkEnd w:id="147"/>
      <w:r w:rsidRPr="00AE5591">
        <w:rPr>
          <w:rFonts w:ascii="Times New Roman" w:hAnsi="Times New Roman" w:cs="Times New Roman"/>
          <w:color w:val="000000"/>
          <w:sz w:val="28"/>
          <w:szCs w:val="28"/>
          <w:lang w:val="uk-UA"/>
        </w:rPr>
        <w:t>Координацію та контроль за ходом виконання Програми здійснює заступник голови Київської міської державної адміністрації, який згідно з розподілом обов'язків забезпечує здійснення повноважень виконавчого органу Київської міської ради (Київської міської державної адміністрації) в галузі соціального забезпечення та соціального захисту населення.</w:t>
      </w:r>
    </w:p>
    <w:p w14:paraId="4DA11703" w14:textId="77777777" w:rsidR="00AE5591" w:rsidRPr="00AE5591" w:rsidRDefault="00AE5591" w:rsidP="00AE5591">
      <w:pPr>
        <w:spacing w:after="0" w:line="240" w:lineRule="auto"/>
        <w:ind w:firstLine="567"/>
        <w:jc w:val="both"/>
        <w:rPr>
          <w:rFonts w:ascii="Times New Roman" w:hAnsi="Times New Roman" w:cs="Times New Roman"/>
          <w:color w:val="000000"/>
          <w:sz w:val="28"/>
          <w:szCs w:val="28"/>
          <w:lang w:val="uk-UA"/>
        </w:rPr>
      </w:pPr>
      <w:bookmarkStart w:id="149" w:name="234"/>
      <w:bookmarkEnd w:id="148"/>
      <w:r w:rsidRPr="00AE5591">
        <w:rPr>
          <w:rFonts w:ascii="Times New Roman" w:hAnsi="Times New Roman" w:cs="Times New Roman"/>
          <w:color w:val="000000"/>
          <w:sz w:val="28"/>
          <w:szCs w:val="28"/>
          <w:lang w:val="uk-UA"/>
        </w:rPr>
        <w:t>Безпосередній контроль за виконанням завдань і заходів Програми здійснює Департамент соціальної та ветеранської політики виконавчого органу Київської міської ради (Київської міської державної адміністрації), а за цільовим та ефективним використанням коштів - головні розпорядники бюджетних коштів, які є співвиконавцями заходів Програми та яким передбачені бюджетні призначення на виконання заходів Програми.</w:t>
      </w:r>
    </w:p>
    <w:p w14:paraId="37FCA263" w14:textId="176E8478" w:rsidR="00AE5591" w:rsidRPr="00AE5591" w:rsidRDefault="00AE5591" w:rsidP="00AE5591">
      <w:pPr>
        <w:spacing w:after="0" w:line="240" w:lineRule="auto"/>
        <w:ind w:firstLine="567"/>
        <w:jc w:val="both"/>
        <w:rPr>
          <w:rFonts w:ascii="Times New Roman" w:hAnsi="Times New Roman" w:cs="Times New Roman"/>
          <w:color w:val="000000"/>
          <w:sz w:val="28"/>
          <w:szCs w:val="28"/>
          <w:lang w:val="uk-UA"/>
        </w:rPr>
      </w:pPr>
      <w:bookmarkStart w:id="150" w:name="235"/>
      <w:bookmarkEnd w:id="149"/>
      <w:r w:rsidRPr="00AE5591">
        <w:rPr>
          <w:rFonts w:ascii="Times New Roman" w:hAnsi="Times New Roman" w:cs="Times New Roman"/>
          <w:color w:val="000000"/>
          <w:sz w:val="28"/>
          <w:szCs w:val="28"/>
          <w:lang w:val="uk-UA"/>
        </w:rPr>
        <w:t xml:space="preserve">Співвиконавці заходів Програми, зазначені в графі </w:t>
      </w:r>
      <w:r w:rsidR="001E6724">
        <w:rPr>
          <w:rFonts w:ascii="Times New Roman" w:hAnsi="Times New Roman" w:cs="Times New Roman"/>
          <w:color w:val="000000"/>
          <w:sz w:val="28"/>
          <w:szCs w:val="28"/>
          <w:lang w:val="uk-UA"/>
        </w:rPr>
        <w:t>«</w:t>
      </w:r>
      <w:r w:rsidRPr="00AE5591">
        <w:rPr>
          <w:rFonts w:ascii="Times New Roman" w:hAnsi="Times New Roman" w:cs="Times New Roman"/>
          <w:color w:val="000000"/>
          <w:sz w:val="28"/>
          <w:szCs w:val="28"/>
          <w:lang w:val="uk-UA"/>
        </w:rPr>
        <w:t>Виконавці заходу</w:t>
      </w:r>
      <w:r w:rsidR="001E6724">
        <w:rPr>
          <w:rFonts w:ascii="Times New Roman" w:hAnsi="Times New Roman" w:cs="Times New Roman"/>
          <w:color w:val="000000"/>
          <w:sz w:val="28"/>
          <w:szCs w:val="28"/>
          <w:lang w:val="uk-UA"/>
        </w:rPr>
        <w:t>»</w:t>
      </w:r>
      <w:r w:rsidRPr="00AE5591">
        <w:rPr>
          <w:rFonts w:ascii="Times New Roman" w:hAnsi="Times New Roman" w:cs="Times New Roman"/>
          <w:color w:val="000000"/>
          <w:sz w:val="28"/>
          <w:szCs w:val="28"/>
          <w:lang w:val="uk-UA"/>
        </w:rPr>
        <w:t xml:space="preserve"> розділу "Перелік завдань і заходів міської цільової програми </w:t>
      </w:r>
      <w:r w:rsidR="001E6724">
        <w:rPr>
          <w:rFonts w:ascii="Times New Roman" w:hAnsi="Times New Roman" w:cs="Times New Roman"/>
          <w:color w:val="000000"/>
          <w:sz w:val="28"/>
          <w:szCs w:val="28"/>
          <w:lang w:val="uk-UA"/>
        </w:rPr>
        <w:t>«</w:t>
      </w:r>
      <w:r w:rsidRPr="00AE5591">
        <w:rPr>
          <w:rFonts w:ascii="Times New Roman" w:hAnsi="Times New Roman" w:cs="Times New Roman"/>
          <w:color w:val="000000"/>
          <w:sz w:val="28"/>
          <w:szCs w:val="28"/>
          <w:lang w:val="uk-UA"/>
        </w:rPr>
        <w:t>Підтримка киян - Захисників та Захисниць України</w:t>
      </w:r>
      <w:r w:rsidR="001E6724">
        <w:rPr>
          <w:rFonts w:ascii="Times New Roman" w:hAnsi="Times New Roman" w:cs="Times New Roman"/>
          <w:color w:val="000000"/>
          <w:sz w:val="28"/>
          <w:szCs w:val="28"/>
          <w:lang w:val="uk-UA"/>
        </w:rPr>
        <w:t>»</w:t>
      </w:r>
      <w:r w:rsidRPr="00AE5591">
        <w:rPr>
          <w:rFonts w:ascii="Times New Roman" w:hAnsi="Times New Roman" w:cs="Times New Roman"/>
          <w:color w:val="000000"/>
          <w:sz w:val="28"/>
          <w:szCs w:val="28"/>
          <w:lang w:val="uk-UA"/>
        </w:rPr>
        <w:t xml:space="preserve"> на 202</w:t>
      </w:r>
      <w:r w:rsidR="008B1988">
        <w:rPr>
          <w:rFonts w:ascii="Times New Roman" w:hAnsi="Times New Roman" w:cs="Times New Roman"/>
          <w:color w:val="000000"/>
          <w:sz w:val="28"/>
          <w:szCs w:val="28"/>
          <w:lang w:val="uk-UA"/>
        </w:rPr>
        <w:t>3</w:t>
      </w:r>
      <w:r w:rsidRPr="00AE5591">
        <w:rPr>
          <w:rFonts w:ascii="Times New Roman" w:hAnsi="Times New Roman" w:cs="Times New Roman"/>
          <w:color w:val="000000"/>
          <w:sz w:val="28"/>
          <w:szCs w:val="28"/>
          <w:lang w:val="uk-UA"/>
        </w:rPr>
        <w:t xml:space="preserve"> - 202</w:t>
      </w:r>
      <w:r w:rsidR="001279A4">
        <w:rPr>
          <w:rFonts w:ascii="Times New Roman" w:hAnsi="Times New Roman" w:cs="Times New Roman"/>
          <w:color w:val="000000"/>
          <w:sz w:val="28"/>
          <w:szCs w:val="28"/>
          <w:lang w:val="uk-UA"/>
        </w:rPr>
        <w:t>7</w:t>
      </w:r>
      <w:r w:rsidRPr="00AE5591">
        <w:rPr>
          <w:rFonts w:ascii="Times New Roman" w:hAnsi="Times New Roman" w:cs="Times New Roman"/>
          <w:color w:val="000000"/>
          <w:sz w:val="28"/>
          <w:szCs w:val="28"/>
          <w:lang w:val="uk-UA"/>
        </w:rPr>
        <w:t xml:space="preserve"> роки, щоквартально до 15 квітня, 15 липня, 15 жовтня звітного року, річний звіт - до 01 лютого року, що настає за звітним періодом, надають Департаменту соціальної та ветеранської політики виконавчого органу Київської міської ради (Київської міської державної адміністрації) узагальнені відомості про результати виконання Програми з визначенням динаміки цільових показників.</w:t>
      </w:r>
    </w:p>
    <w:p w14:paraId="71EE70B3" w14:textId="77777777" w:rsidR="00AE5591" w:rsidRPr="00AE5591" w:rsidRDefault="00AE5591" w:rsidP="00AE5591">
      <w:pPr>
        <w:spacing w:after="0" w:line="240" w:lineRule="auto"/>
        <w:ind w:firstLine="567"/>
        <w:jc w:val="both"/>
        <w:rPr>
          <w:rFonts w:ascii="Times New Roman" w:hAnsi="Times New Roman" w:cs="Times New Roman"/>
          <w:color w:val="000000"/>
          <w:sz w:val="28"/>
          <w:szCs w:val="28"/>
          <w:lang w:val="uk-UA"/>
        </w:rPr>
      </w:pPr>
      <w:bookmarkStart w:id="151" w:name="236"/>
      <w:bookmarkEnd w:id="150"/>
      <w:r w:rsidRPr="00AE5591">
        <w:rPr>
          <w:rFonts w:ascii="Times New Roman" w:hAnsi="Times New Roman" w:cs="Times New Roman"/>
          <w:color w:val="000000"/>
          <w:sz w:val="28"/>
          <w:szCs w:val="28"/>
          <w:lang w:val="uk-UA"/>
        </w:rPr>
        <w:t>Департамент соціальної та ветеранської політики виконавчого органу Київської міської ради (Київської міської державної адміністрації) надає Київській міській раді, Департаменту фінансів виконавчого органу Київської міської ради (Київської міської державної адміністрації), Департаменту економіки та інвестицій виконавчого органу Київської міської ради (Київської міської державної адміністрації) звіти про виконання завдань і заходів Програми:</w:t>
      </w:r>
    </w:p>
    <w:p w14:paraId="636680D5" w14:textId="77777777" w:rsidR="00AE5591" w:rsidRPr="00AE5591" w:rsidRDefault="00AE5591" w:rsidP="00AE5591">
      <w:pPr>
        <w:spacing w:after="0" w:line="240" w:lineRule="auto"/>
        <w:ind w:firstLine="567"/>
        <w:jc w:val="both"/>
        <w:rPr>
          <w:rFonts w:ascii="Times New Roman" w:hAnsi="Times New Roman" w:cs="Times New Roman"/>
          <w:color w:val="000000"/>
          <w:sz w:val="28"/>
          <w:szCs w:val="28"/>
          <w:lang w:val="uk-UA"/>
        </w:rPr>
      </w:pPr>
      <w:bookmarkStart w:id="152" w:name="237"/>
      <w:bookmarkEnd w:id="151"/>
      <w:r w:rsidRPr="00AE5591">
        <w:rPr>
          <w:rFonts w:ascii="Times New Roman" w:hAnsi="Times New Roman" w:cs="Times New Roman"/>
          <w:color w:val="000000"/>
          <w:sz w:val="28"/>
          <w:szCs w:val="28"/>
          <w:lang w:val="uk-UA"/>
        </w:rPr>
        <w:t>квартальні звіти - до 01 травня, 01 серпня, 01 листопада звітного року;</w:t>
      </w:r>
    </w:p>
    <w:p w14:paraId="6E694451" w14:textId="77777777" w:rsidR="00AE5591" w:rsidRPr="00AE5591" w:rsidRDefault="00AE5591" w:rsidP="00AE5591">
      <w:pPr>
        <w:spacing w:after="0" w:line="240" w:lineRule="auto"/>
        <w:ind w:firstLine="567"/>
        <w:jc w:val="both"/>
        <w:rPr>
          <w:rFonts w:ascii="Times New Roman" w:hAnsi="Times New Roman" w:cs="Times New Roman"/>
          <w:color w:val="000000"/>
          <w:sz w:val="28"/>
          <w:szCs w:val="28"/>
          <w:lang w:val="uk-UA"/>
        </w:rPr>
      </w:pPr>
      <w:bookmarkStart w:id="153" w:name="238"/>
      <w:bookmarkEnd w:id="152"/>
      <w:r w:rsidRPr="00AE5591">
        <w:rPr>
          <w:rFonts w:ascii="Times New Roman" w:hAnsi="Times New Roman" w:cs="Times New Roman"/>
          <w:color w:val="000000"/>
          <w:sz w:val="28"/>
          <w:szCs w:val="28"/>
          <w:lang w:val="uk-UA"/>
        </w:rPr>
        <w:t>річний звіт - до 01 березня року, наступного за звітним;</w:t>
      </w:r>
    </w:p>
    <w:p w14:paraId="576EC891" w14:textId="77777777" w:rsidR="00AE5591" w:rsidRPr="00AE5591" w:rsidRDefault="00AE5591" w:rsidP="00AE5591">
      <w:pPr>
        <w:spacing w:after="0" w:line="240" w:lineRule="auto"/>
        <w:ind w:firstLine="567"/>
        <w:jc w:val="both"/>
        <w:rPr>
          <w:rFonts w:ascii="Times New Roman" w:hAnsi="Times New Roman" w:cs="Times New Roman"/>
          <w:color w:val="000000"/>
          <w:sz w:val="28"/>
          <w:szCs w:val="28"/>
          <w:lang w:val="uk-UA"/>
        </w:rPr>
      </w:pPr>
      <w:bookmarkStart w:id="154" w:name="239"/>
      <w:bookmarkEnd w:id="153"/>
      <w:r w:rsidRPr="00AE5591">
        <w:rPr>
          <w:rFonts w:ascii="Times New Roman" w:hAnsi="Times New Roman" w:cs="Times New Roman"/>
          <w:color w:val="000000"/>
          <w:sz w:val="28"/>
          <w:szCs w:val="28"/>
          <w:lang w:val="uk-UA"/>
        </w:rPr>
        <w:t>заключний звіт та уточнені річні звіти (у разі потреби) - до 01 квітня року, наступного за звітним.</w:t>
      </w:r>
    </w:p>
    <w:p w14:paraId="5011474E" w14:textId="77777777" w:rsidR="00AE5591" w:rsidRPr="00AE5591" w:rsidRDefault="00AE5591" w:rsidP="00AE5591">
      <w:pPr>
        <w:spacing w:after="0" w:line="240" w:lineRule="auto"/>
        <w:ind w:firstLine="567"/>
        <w:jc w:val="both"/>
        <w:rPr>
          <w:rFonts w:ascii="Times New Roman" w:hAnsi="Times New Roman" w:cs="Times New Roman"/>
          <w:color w:val="000000"/>
          <w:sz w:val="28"/>
          <w:szCs w:val="28"/>
          <w:lang w:val="uk-UA"/>
        </w:rPr>
      </w:pPr>
      <w:bookmarkStart w:id="155" w:name="240"/>
      <w:bookmarkEnd w:id="154"/>
      <w:r w:rsidRPr="00AE5591">
        <w:rPr>
          <w:rFonts w:ascii="Times New Roman" w:hAnsi="Times New Roman" w:cs="Times New Roman"/>
          <w:color w:val="000000"/>
          <w:sz w:val="28"/>
          <w:szCs w:val="28"/>
          <w:lang w:val="uk-UA"/>
        </w:rPr>
        <w:t>З урахуванням реалізації заходів Програми та виділених у кожному поточному році фінансових ресурсів співвиконавці Програми надають свої пропозиції на наступний рік щодо обсягів фінансування з обґрунтуванням до Департаменту соціальної та ветеранської політики виконавчого органу Київської міської ради (Київської міської державної адміністрації).</w:t>
      </w:r>
    </w:p>
    <w:p w14:paraId="41E95301" w14:textId="33C87546" w:rsidR="00AE5591" w:rsidRDefault="00AE5591" w:rsidP="00AE5591">
      <w:pPr>
        <w:spacing w:after="0" w:line="240" w:lineRule="auto"/>
        <w:ind w:firstLine="567"/>
        <w:jc w:val="both"/>
        <w:rPr>
          <w:rFonts w:ascii="Times New Roman" w:hAnsi="Times New Roman" w:cs="Times New Roman"/>
          <w:color w:val="000000"/>
          <w:sz w:val="28"/>
          <w:szCs w:val="28"/>
          <w:lang w:val="uk-UA"/>
        </w:rPr>
      </w:pPr>
      <w:bookmarkStart w:id="156" w:name="241"/>
      <w:bookmarkEnd w:id="155"/>
      <w:r w:rsidRPr="00AE5591">
        <w:rPr>
          <w:rFonts w:ascii="Times New Roman" w:hAnsi="Times New Roman" w:cs="Times New Roman"/>
          <w:color w:val="000000"/>
          <w:sz w:val="28"/>
          <w:szCs w:val="28"/>
          <w:lang w:val="uk-UA"/>
        </w:rPr>
        <w:t xml:space="preserve">Департамент соціальної та ветеранської політики виконавчого органу Київської міської ради (Київської міської державної адміністрації) щороку здійснює обґрунтовану оцінку результатів виконання Програми та в разі потреби розробляє пропозиції щодо доцільності продовження тих чи інших заходів, включення додаткових заходів і завдань, уточнення результативних показників та індикаторів Програми, обсягів і джерел фінансування, переліку </w:t>
      </w:r>
      <w:r w:rsidRPr="00AE5591">
        <w:rPr>
          <w:rFonts w:ascii="Times New Roman" w:hAnsi="Times New Roman" w:cs="Times New Roman"/>
          <w:color w:val="000000"/>
          <w:sz w:val="28"/>
          <w:szCs w:val="28"/>
          <w:lang w:val="uk-UA"/>
        </w:rPr>
        <w:lastRenderedPageBreak/>
        <w:t>співвиконавців, строків виконання Програми та окремих її завдань і заходів тощо.</w:t>
      </w:r>
    </w:p>
    <w:p w14:paraId="2C47BD72" w14:textId="78F39F70" w:rsidR="001E6724" w:rsidRPr="005E0DC4" w:rsidRDefault="004662FE" w:rsidP="00AE5591">
      <w:pPr>
        <w:spacing w:after="0" w:line="240" w:lineRule="auto"/>
        <w:ind w:firstLine="567"/>
        <w:jc w:val="both"/>
        <w:rPr>
          <w:rFonts w:ascii="Times New Roman" w:hAnsi="Times New Roman" w:cs="Times New Roman"/>
          <w:sz w:val="28"/>
          <w:szCs w:val="28"/>
          <w:lang w:val="uk-UA"/>
        </w:rPr>
      </w:pPr>
      <w:r w:rsidRPr="00AE5591">
        <w:rPr>
          <w:rFonts w:ascii="Times New Roman" w:hAnsi="Times New Roman" w:cs="Times New Roman"/>
          <w:color w:val="000000"/>
          <w:sz w:val="28"/>
          <w:szCs w:val="28"/>
          <w:lang w:val="uk-UA"/>
        </w:rPr>
        <w:t xml:space="preserve">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s="Times New Roman"/>
          <w:color w:val="000000"/>
          <w:sz w:val="28"/>
          <w:szCs w:val="28"/>
          <w:lang w:val="uk-UA"/>
        </w:rPr>
        <w:t xml:space="preserve">у </w:t>
      </w:r>
      <w:r w:rsidR="001E6724" w:rsidRPr="005E0DC4">
        <w:rPr>
          <w:rFonts w:ascii="Times New Roman" w:hAnsi="Times New Roman" w:cs="Times New Roman"/>
          <w:sz w:val="28"/>
          <w:szCs w:val="28"/>
          <w:lang w:val="uk-UA"/>
        </w:rPr>
        <w:t>встановлені терміни розміщує на Єдиному вебпорталі територіальної громади міста Києва річний (квартальний) звіт та заключний звіт про результати виконання Програми.</w:t>
      </w:r>
    </w:p>
    <w:p w14:paraId="2F2214C5" w14:textId="77777777" w:rsidR="00AE5591" w:rsidRDefault="00AE5591" w:rsidP="00AE5591">
      <w:pPr>
        <w:spacing w:after="0" w:line="240" w:lineRule="auto"/>
        <w:ind w:firstLine="567"/>
        <w:jc w:val="both"/>
        <w:rPr>
          <w:rFonts w:ascii="Times New Roman" w:hAnsi="Times New Roman" w:cs="Times New Roman"/>
          <w:color w:val="000000"/>
          <w:sz w:val="28"/>
          <w:szCs w:val="28"/>
          <w:lang w:val="uk-UA"/>
        </w:rPr>
      </w:pPr>
      <w:bookmarkStart w:id="157" w:name="242"/>
      <w:bookmarkEnd w:id="156"/>
      <w:r w:rsidRPr="00AE5591">
        <w:rPr>
          <w:rFonts w:ascii="Times New Roman" w:hAnsi="Times New Roman" w:cs="Times New Roman"/>
          <w:color w:val="000000"/>
          <w:sz w:val="28"/>
          <w:szCs w:val="28"/>
          <w:lang w:val="uk-UA"/>
        </w:rPr>
        <w:t>За ініціативою Київської міської ради, виконавчого органу Київської міської ради (Київської міської державної адміністрації), Департаменту соціальної та ветеранської політики виконавчого органу Київської міської ради (Київської міської державної адміністрації) розгляд проміжного звіту про хід виконання Програми, ефективність реалізації її завдань і заходів, досягнення проміжних цілей та ефективність використання коштів може розглядатися на сесіях Київської міської ради та на засіданнях відповідних постійних комісій Київської міської ради протягом року в разі виникнення потреби.</w:t>
      </w:r>
    </w:p>
    <w:p w14:paraId="4983A760" w14:textId="77777777" w:rsidR="00292487" w:rsidRDefault="00292487" w:rsidP="00AE5591">
      <w:pPr>
        <w:spacing w:after="0" w:line="240" w:lineRule="auto"/>
        <w:ind w:firstLine="567"/>
        <w:jc w:val="both"/>
        <w:rPr>
          <w:rFonts w:ascii="Times New Roman" w:hAnsi="Times New Roman" w:cs="Times New Roman"/>
          <w:color w:val="000000"/>
          <w:sz w:val="28"/>
          <w:szCs w:val="28"/>
          <w:lang w:val="uk-UA"/>
        </w:rPr>
      </w:pPr>
    </w:p>
    <w:p w14:paraId="5AB8F799" w14:textId="77777777" w:rsidR="00AE5591" w:rsidRPr="00AE5591" w:rsidRDefault="00AE5591" w:rsidP="00AE5591">
      <w:pPr>
        <w:spacing w:after="0"/>
        <w:ind w:firstLine="240"/>
        <w:rPr>
          <w:rFonts w:ascii="Times New Roman" w:hAnsi="Times New Roman" w:cs="Times New Roman"/>
          <w:sz w:val="28"/>
          <w:szCs w:val="28"/>
          <w:lang w:val="uk-UA"/>
        </w:rPr>
      </w:pPr>
      <w:bookmarkStart w:id="158" w:name="243"/>
      <w:bookmarkEnd w:id="157"/>
      <w:r w:rsidRPr="00AE5591">
        <w:rPr>
          <w:rFonts w:ascii="Times New Roman" w:hAnsi="Times New Roman" w:cs="Times New Roman"/>
          <w:color w:val="000000"/>
          <w:sz w:val="28"/>
          <w:szCs w:val="28"/>
          <w:lang w:val="uk-UA"/>
        </w:rPr>
        <w:t xml:space="preserve"> </w:t>
      </w:r>
    </w:p>
    <w:tbl>
      <w:tblPr>
        <w:tblW w:w="0" w:type="auto"/>
        <w:tblCellSpacing w:w="0" w:type="auto"/>
        <w:tblLook w:val="04A0" w:firstRow="1" w:lastRow="0" w:firstColumn="1" w:lastColumn="0" w:noHBand="0" w:noVBand="1"/>
      </w:tblPr>
      <w:tblGrid>
        <w:gridCol w:w="4820"/>
        <w:gridCol w:w="4819"/>
      </w:tblGrid>
      <w:tr w:rsidR="00AE5591" w:rsidRPr="00AE5591" w14:paraId="5BD82529" w14:textId="77777777" w:rsidTr="00AD15BC">
        <w:trPr>
          <w:trHeight w:val="30"/>
          <w:tblCellSpacing w:w="0" w:type="auto"/>
        </w:trPr>
        <w:tc>
          <w:tcPr>
            <w:tcW w:w="4845" w:type="dxa"/>
            <w:vAlign w:val="center"/>
          </w:tcPr>
          <w:p w14:paraId="04FF8DBD" w14:textId="77777777" w:rsidR="00AE5591" w:rsidRPr="00AE5591" w:rsidRDefault="00AE5591" w:rsidP="00AE5591">
            <w:pPr>
              <w:spacing w:after="0"/>
              <w:jc w:val="center"/>
              <w:rPr>
                <w:rFonts w:ascii="Times New Roman" w:hAnsi="Times New Roman" w:cs="Times New Roman"/>
                <w:sz w:val="28"/>
                <w:szCs w:val="28"/>
                <w:lang w:val="uk-UA"/>
              </w:rPr>
            </w:pPr>
            <w:bookmarkStart w:id="159" w:name="244"/>
            <w:bookmarkEnd w:id="158"/>
            <w:r w:rsidRPr="00AE5591">
              <w:rPr>
                <w:rFonts w:ascii="Times New Roman" w:hAnsi="Times New Roman" w:cs="Times New Roman"/>
                <w:b/>
                <w:color w:val="000000"/>
                <w:sz w:val="28"/>
                <w:szCs w:val="28"/>
                <w:lang w:val="uk-UA"/>
              </w:rPr>
              <w:t>Київський міський голова</w:t>
            </w:r>
          </w:p>
        </w:tc>
        <w:tc>
          <w:tcPr>
            <w:tcW w:w="4845" w:type="dxa"/>
            <w:vAlign w:val="center"/>
          </w:tcPr>
          <w:p w14:paraId="5AED4760" w14:textId="77777777" w:rsidR="00AE5591" w:rsidRPr="00AE5591" w:rsidRDefault="00AE5591" w:rsidP="00AE5591">
            <w:pPr>
              <w:spacing w:after="0"/>
              <w:jc w:val="center"/>
              <w:rPr>
                <w:rFonts w:ascii="Times New Roman" w:hAnsi="Times New Roman" w:cs="Times New Roman"/>
                <w:sz w:val="28"/>
                <w:szCs w:val="28"/>
                <w:lang w:val="uk-UA"/>
              </w:rPr>
            </w:pPr>
            <w:bookmarkStart w:id="160" w:name="245"/>
            <w:bookmarkEnd w:id="159"/>
            <w:r w:rsidRPr="00AE5591">
              <w:rPr>
                <w:rFonts w:ascii="Times New Roman" w:hAnsi="Times New Roman" w:cs="Times New Roman"/>
                <w:b/>
                <w:color w:val="000000"/>
                <w:sz w:val="28"/>
                <w:szCs w:val="28"/>
                <w:lang w:val="uk-UA"/>
              </w:rPr>
              <w:t>Віталій КЛИЧКО</w:t>
            </w:r>
          </w:p>
        </w:tc>
        <w:bookmarkEnd w:id="160"/>
      </w:tr>
      <w:bookmarkEnd w:id="131"/>
    </w:tbl>
    <w:p w14:paraId="0E167655" w14:textId="77777777" w:rsidR="00A426ED" w:rsidRDefault="00A426ED" w:rsidP="00292487"/>
    <w:sectPr w:rsidR="00A426ED" w:rsidSect="00280E31">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A5C43" w14:textId="77777777" w:rsidR="007A1777" w:rsidRDefault="007A1777" w:rsidP="00AF29B4">
      <w:pPr>
        <w:spacing w:after="0" w:line="240" w:lineRule="auto"/>
      </w:pPr>
      <w:r>
        <w:separator/>
      </w:r>
    </w:p>
  </w:endnote>
  <w:endnote w:type="continuationSeparator" w:id="0">
    <w:p w14:paraId="6CB63B76" w14:textId="77777777" w:rsidR="007A1777" w:rsidRDefault="007A1777" w:rsidP="00AF2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25880"/>
      <w:docPartObj>
        <w:docPartGallery w:val="Page Numbers (Bottom of Page)"/>
        <w:docPartUnique/>
      </w:docPartObj>
    </w:sdtPr>
    <w:sdtEndPr/>
    <w:sdtContent>
      <w:p w14:paraId="78EBF52F" w14:textId="7F678549" w:rsidR="00971B40" w:rsidRDefault="00971B40">
        <w:pPr>
          <w:pStyle w:val="aa"/>
          <w:jc w:val="right"/>
        </w:pPr>
        <w:r>
          <w:fldChar w:fldCharType="begin"/>
        </w:r>
        <w:r>
          <w:instrText>PAGE   \* MERGEFORMAT</w:instrText>
        </w:r>
        <w:r>
          <w:fldChar w:fldCharType="separate"/>
        </w:r>
        <w:r w:rsidR="000C2CC9" w:rsidRPr="000C2CC9">
          <w:rPr>
            <w:noProof/>
            <w:lang w:val="uk-UA"/>
          </w:rPr>
          <w:t>29</w:t>
        </w:r>
        <w:r>
          <w:fldChar w:fldCharType="end"/>
        </w:r>
      </w:p>
    </w:sdtContent>
  </w:sdt>
  <w:p w14:paraId="06FF8211" w14:textId="77777777" w:rsidR="00971B40" w:rsidRDefault="00971B4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E4D0C" w14:textId="77777777" w:rsidR="007A1777" w:rsidRDefault="007A1777" w:rsidP="00AF29B4">
      <w:pPr>
        <w:spacing w:after="0" w:line="240" w:lineRule="auto"/>
      </w:pPr>
      <w:r>
        <w:separator/>
      </w:r>
    </w:p>
  </w:footnote>
  <w:footnote w:type="continuationSeparator" w:id="0">
    <w:p w14:paraId="20CFDE19" w14:textId="77777777" w:rsidR="007A1777" w:rsidRDefault="007A1777" w:rsidP="00AF29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E40"/>
    <w:multiLevelType w:val="hybridMultilevel"/>
    <w:tmpl w:val="B47C760E"/>
    <w:lvl w:ilvl="0" w:tplc="26ECA0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AED4E94"/>
    <w:multiLevelType w:val="hybridMultilevel"/>
    <w:tmpl w:val="AE8CE1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3F32A6"/>
    <w:multiLevelType w:val="hybridMultilevel"/>
    <w:tmpl w:val="84645482"/>
    <w:lvl w:ilvl="0" w:tplc="04220001">
      <w:start w:val="1"/>
      <w:numFmt w:val="bullet"/>
      <w:lvlText w:val=""/>
      <w:lvlJc w:val="left"/>
      <w:pPr>
        <w:ind w:left="1647" w:hanging="360"/>
      </w:pPr>
      <w:rPr>
        <w:rFonts w:ascii="Symbol" w:hAnsi="Symbol"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3" w15:restartNumberingAfterBreak="0">
    <w:nsid w:val="4B79387C"/>
    <w:multiLevelType w:val="hybridMultilevel"/>
    <w:tmpl w:val="2DB60890"/>
    <w:lvl w:ilvl="0" w:tplc="D794E1CE">
      <w:start w:val="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15E2FCC"/>
    <w:multiLevelType w:val="hybridMultilevel"/>
    <w:tmpl w:val="D0B07844"/>
    <w:lvl w:ilvl="0" w:tplc="31D652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70EE2396"/>
    <w:multiLevelType w:val="hybridMultilevel"/>
    <w:tmpl w:val="ED14AD0C"/>
    <w:lvl w:ilvl="0" w:tplc="D794E1CE">
      <w:start w:val="8"/>
      <w:numFmt w:val="bullet"/>
      <w:lvlText w:val="-"/>
      <w:lvlJc w:val="left"/>
      <w:pPr>
        <w:ind w:left="1647" w:hanging="360"/>
      </w:pPr>
      <w:rPr>
        <w:rFonts w:ascii="Times New Roman" w:eastAsiaTheme="minorHAnsi"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6" w15:restartNumberingAfterBreak="0">
    <w:nsid w:val="770970A3"/>
    <w:multiLevelType w:val="hybridMultilevel"/>
    <w:tmpl w:val="C1AC710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88F54F1"/>
    <w:multiLevelType w:val="hybridMultilevel"/>
    <w:tmpl w:val="24B453B0"/>
    <w:lvl w:ilvl="0" w:tplc="1E9CA23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7E4503F1"/>
    <w:multiLevelType w:val="hybridMultilevel"/>
    <w:tmpl w:val="CA90A74A"/>
    <w:lvl w:ilvl="0" w:tplc="E78475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EE"/>
    <w:rsid w:val="00000E71"/>
    <w:rsid w:val="00010F2E"/>
    <w:rsid w:val="00020246"/>
    <w:rsid w:val="0002025F"/>
    <w:rsid w:val="00021586"/>
    <w:rsid w:val="00024B81"/>
    <w:rsid w:val="000254FF"/>
    <w:rsid w:val="00030C26"/>
    <w:rsid w:val="000420C9"/>
    <w:rsid w:val="00043356"/>
    <w:rsid w:val="00044B3B"/>
    <w:rsid w:val="00044FD6"/>
    <w:rsid w:val="00046C83"/>
    <w:rsid w:val="00054437"/>
    <w:rsid w:val="000628CE"/>
    <w:rsid w:val="000646D0"/>
    <w:rsid w:val="00072094"/>
    <w:rsid w:val="00074447"/>
    <w:rsid w:val="00082B33"/>
    <w:rsid w:val="00085557"/>
    <w:rsid w:val="00091702"/>
    <w:rsid w:val="0009272A"/>
    <w:rsid w:val="00097F07"/>
    <w:rsid w:val="000A096C"/>
    <w:rsid w:val="000A2AC2"/>
    <w:rsid w:val="000A35A3"/>
    <w:rsid w:val="000C021E"/>
    <w:rsid w:val="000C0FF6"/>
    <w:rsid w:val="000C2CC9"/>
    <w:rsid w:val="000C3DD1"/>
    <w:rsid w:val="000C42C3"/>
    <w:rsid w:val="000C5999"/>
    <w:rsid w:val="000D332C"/>
    <w:rsid w:val="000E1A5C"/>
    <w:rsid w:val="000E286D"/>
    <w:rsid w:val="000E2C69"/>
    <w:rsid w:val="000F1B74"/>
    <w:rsid w:val="000F30DB"/>
    <w:rsid w:val="00103ED7"/>
    <w:rsid w:val="0010572E"/>
    <w:rsid w:val="001061F2"/>
    <w:rsid w:val="001125CD"/>
    <w:rsid w:val="0012138C"/>
    <w:rsid w:val="00124C84"/>
    <w:rsid w:val="001279A4"/>
    <w:rsid w:val="001313B3"/>
    <w:rsid w:val="00131D12"/>
    <w:rsid w:val="001345DA"/>
    <w:rsid w:val="00137E4F"/>
    <w:rsid w:val="0014096C"/>
    <w:rsid w:val="00152522"/>
    <w:rsid w:val="00155C25"/>
    <w:rsid w:val="00164D20"/>
    <w:rsid w:val="00174F7F"/>
    <w:rsid w:val="00195122"/>
    <w:rsid w:val="001956BB"/>
    <w:rsid w:val="001A032A"/>
    <w:rsid w:val="001A1911"/>
    <w:rsid w:val="001A241B"/>
    <w:rsid w:val="001A2AF6"/>
    <w:rsid w:val="001A31DD"/>
    <w:rsid w:val="001B7B93"/>
    <w:rsid w:val="001C00F0"/>
    <w:rsid w:val="001C3645"/>
    <w:rsid w:val="001D6473"/>
    <w:rsid w:val="001D7781"/>
    <w:rsid w:val="001E383A"/>
    <w:rsid w:val="001E4019"/>
    <w:rsid w:val="001E4165"/>
    <w:rsid w:val="001E6724"/>
    <w:rsid w:val="001E79BD"/>
    <w:rsid w:val="001F1E38"/>
    <w:rsid w:val="001F28ED"/>
    <w:rsid w:val="002005A7"/>
    <w:rsid w:val="0020523F"/>
    <w:rsid w:val="00205594"/>
    <w:rsid w:val="002077B5"/>
    <w:rsid w:val="0021409C"/>
    <w:rsid w:val="00216B55"/>
    <w:rsid w:val="002212AF"/>
    <w:rsid w:val="0023368D"/>
    <w:rsid w:val="0023798E"/>
    <w:rsid w:val="00241BE0"/>
    <w:rsid w:val="00243277"/>
    <w:rsid w:val="0024393B"/>
    <w:rsid w:val="0024441D"/>
    <w:rsid w:val="002510E7"/>
    <w:rsid w:val="00260948"/>
    <w:rsid w:val="002650D0"/>
    <w:rsid w:val="00272590"/>
    <w:rsid w:val="00276565"/>
    <w:rsid w:val="00280E31"/>
    <w:rsid w:val="0028147C"/>
    <w:rsid w:val="00290CBD"/>
    <w:rsid w:val="00292487"/>
    <w:rsid w:val="002A09D4"/>
    <w:rsid w:val="002A23F2"/>
    <w:rsid w:val="002B1A8C"/>
    <w:rsid w:val="002B321D"/>
    <w:rsid w:val="002B33DB"/>
    <w:rsid w:val="002B43E9"/>
    <w:rsid w:val="002B4A6C"/>
    <w:rsid w:val="002B7626"/>
    <w:rsid w:val="002C3F6F"/>
    <w:rsid w:val="002C4B52"/>
    <w:rsid w:val="002C52EC"/>
    <w:rsid w:val="002D19ED"/>
    <w:rsid w:val="002D346A"/>
    <w:rsid w:val="002D3D44"/>
    <w:rsid w:val="002D3EAC"/>
    <w:rsid w:val="002D476B"/>
    <w:rsid w:val="002D4A5E"/>
    <w:rsid w:val="002D56FA"/>
    <w:rsid w:val="002E129A"/>
    <w:rsid w:val="002E1D09"/>
    <w:rsid w:val="002F39FE"/>
    <w:rsid w:val="00302104"/>
    <w:rsid w:val="00305576"/>
    <w:rsid w:val="0030676A"/>
    <w:rsid w:val="003072B7"/>
    <w:rsid w:val="00307C50"/>
    <w:rsid w:val="00310733"/>
    <w:rsid w:val="003113FC"/>
    <w:rsid w:val="00311F2C"/>
    <w:rsid w:val="0032266B"/>
    <w:rsid w:val="00324520"/>
    <w:rsid w:val="00341A27"/>
    <w:rsid w:val="003433DC"/>
    <w:rsid w:val="00344A21"/>
    <w:rsid w:val="00353057"/>
    <w:rsid w:val="0035429B"/>
    <w:rsid w:val="0036324F"/>
    <w:rsid w:val="00372910"/>
    <w:rsid w:val="00374B50"/>
    <w:rsid w:val="00375383"/>
    <w:rsid w:val="00377CA3"/>
    <w:rsid w:val="00383B8A"/>
    <w:rsid w:val="00390E40"/>
    <w:rsid w:val="00394B21"/>
    <w:rsid w:val="00395627"/>
    <w:rsid w:val="003B00D3"/>
    <w:rsid w:val="003B1544"/>
    <w:rsid w:val="003B3E04"/>
    <w:rsid w:val="003C10B9"/>
    <w:rsid w:val="003C1666"/>
    <w:rsid w:val="003C221D"/>
    <w:rsid w:val="003C57D4"/>
    <w:rsid w:val="003D0A8C"/>
    <w:rsid w:val="003D2933"/>
    <w:rsid w:val="003D3E03"/>
    <w:rsid w:val="003D70A0"/>
    <w:rsid w:val="003E2683"/>
    <w:rsid w:val="003E34D8"/>
    <w:rsid w:val="003E405A"/>
    <w:rsid w:val="003E4612"/>
    <w:rsid w:val="003F0179"/>
    <w:rsid w:val="003F3C34"/>
    <w:rsid w:val="00403650"/>
    <w:rsid w:val="00405658"/>
    <w:rsid w:val="004109FA"/>
    <w:rsid w:val="00417818"/>
    <w:rsid w:val="004235EC"/>
    <w:rsid w:val="00423DCC"/>
    <w:rsid w:val="00433185"/>
    <w:rsid w:val="00434D43"/>
    <w:rsid w:val="00435C3D"/>
    <w:rsid w:val="004375E5"/>
    <w:rsid w:val="00441952"/>
    <w:rsid w:val="00447B18"/>
    <w:rsid w:val="0046544D"/>
    <w:rsid w:val="004662FE"/>
    <w:rsid w:val="004676F7"/>
    <w:rsid w:val="004779EE"/>
    <w:rsid w:val="0048093D"/>
    <w:rsid w:val="00481873"/>
    <w:rsid w:val="00483CCA"/>
    <w:rsid w:val="00484A43"/>
    <w:rsid w:val="004856AC"/>
    <w:rsid w:val="00486505"/>
    <w:rsid w:val="0048693F"/>
    <w:rsid w:val="00496E18"/>
    <w:rsid w:val="004A330F"/>
    <w:rsid w:val="004A629B"/>
    <w:rsid w:val="004B0FE3"/>
    <w:rsid w:val="004B21C2"/>
    <w:rsid w:val="004B2C85"/>
    <w:rsid w:val="004B6DB7"/>
    <w:rsid w:val="004C7FFD"/>
    <w:rsid w:val="004D029C"/>
    <w:rsid w:val="004D1080"/>
    <w:rsid w:val="004D36E9"/>
    <w:rsid w:val="004D7152"/>
    <w:rsid w:val="004E1B89"/>
    <w:rsid w:val="004E3FA6"/>
    <w:rsid w:val="004E7261"/>
    <w:rsid w:val="004F50C8"/>
    <w:rsid w:val="005010DB"/>
    <w:rsid w:val="005015BA"/>
    <w:rsid w:val="0050512B"/>
    <w:rsid w:val="005062FA"/>
    <w:rsid w:val="0051333A"/>
    <w:rsid w:val="00526DDD"/>
    <w:rsid w:val="00526FEB"/>
    <w:rsid w:val="00537EE8"/>
    <w:rsid w:val="0054012D"/>
    <w:rsid w:val="00541AA6"/>
    <w:rsid w:val="00542375"/>
    <w:rsid w:val="0054396E"/>
    <w:rsid w:val="005442B1"/>
    <w:rsid w:val="00545060"/>
    <w:rsid w:val="00566BAC"/>
    <w:rsid w:val="00567296"/>
    <w:rsid w:val="00580447"/>
    <w:rsid w:val="005818D1"/>
    <w:rsid w:val="00587681"/>
    <w:rsid w:val="005A0026"/>
    <w:rsid w:val="005A1325"/>
    <w:rsid w:val="005A1ED3"/>
    <w:rsid w:val="005A22B4"/>
    <w:rsid w:val="005A4223"/>
    <w:rsid w:val="005B0814"/>
    <w:rsid w:val="005B6AC3"/>
    <w:rsid w:val="005C1EBB"/>
    <w:rsid w:val="005C6691"/>
    <w:rsid w:val="005C7800"/>
    <w:rsid w:val="005D2CF0"/>
    <w:rsid w:val="005D31B3"/>
    <w:rsid w:val="005D5819"/>
    <w:rsid w:val="005E0DC4"/>
    <w:rsid w:val="005F2734"/>
    <w:rsid w:val="005F2BB1"/>
    <w:rsid w:val="005F386E"/>
    <w:rsid w:val="005F410F"/>
    <w:rsid w:val="005F5EC1"/>
    <w:rsid w:val="00617AE1"/>
    <w:rsid w:val="006210AD"/>
    <w:rsid w:val="00624A99"/>
    <w:rsid w:val="00626A69"/>
    <w:rsid w:val="006311A5"/>
    <w:rsid w:val="006313C6"/>
    <w:rsid w:val="0063725C"/>
    <w:rsid w:val="00640569"/>
    <w:rsid w:val="00646FAA"/>
    <w:rsid w:val="00650D20"/>
    <w:rsid w:val="00651750"/>
    <w:rsid w:val="00654190"/>
    <w:rsid w:val="00662589"/>
    <w:rsid w:val="00662DAE"/>
    <w:rsid w:val="00664E4C"/>
    <w:rsid w:val="00667C03"/>
    <w:rsid w:val="00672ACA"/>
    <w:rsid w:val="00675154"/>
    <w:rsid w:val="00675FB9"/>
    <w:rsid w:val="00683270"/>
    <w:rsid w:val="0068362C"/>
    <w:rsid w:val="0068721B"/>
    <w:rsid w:val="00693642"/>
    <w:rsid w:val="006945DC"/>
    <w:rsid w:val="006A1499"/>
    <w:rsid w:val="006A400E"/>
    <w:rsid w:val="006A4789"/>
    <w:rsid w:val="006A79DF"/>
    <w:rsid w:val="006B0A25"/>
    <w:rsid w:val="006B63CF"/>
    <w:rsid w:val="006C1F24"/>
    <w:rsid w:val="006C298A"/>
    <w:rsid w:val="006D0EED"/>
    <w:rsid w:val="006D1BDC"/>
    <w:rsid w:val="006D5A1F"/>
    <w:rsid w:val="006D7323"/>
    <w:rsid w:val="006E040E"/>
    <w:rsid w:val="006E0B9E"/>
    <w:rsid w:val="006E433B"/>
    <w:rsid w:val="006E7B1E"/>
    <w:rsid w:val="006F6568"/>
    <w:rsid w:val="007036A3"/>
    <w:rsid w:val="00703CBC"/>
    <w:rsid w:val="00712B8C"/>
    <w:rsid w:val="00713DB4"/>
    <w:rsid w:val="00716157"/>
    <w:rsid w:val="0071710C"/>
    <w:rsid w:val="0072593B"/>
    <w:rsid w:val="007267C8"/>
    <w:rsid w:val="00732108"/>
    <w:rsid w:val="0073604C"/>
    <w:rsid w:val="007369B3"/>
    <w:rsid w:val="007438BC"/>
    <w:rsid w:val="00744B74"/>
    <w:rsid w:val="00752DA8"/>
    <w:rsid w:val="00752E82"/>
    <w:rsid w:val="00753688"/>
    <w:rsid w:val="00754673"/>
    <w:rsid w:val="00765B98"/>
    <w:rsid w:val="00765D43"/>
    <w:rsid w:val="007679C9"/>
    <w:rsid w:val="007701A5"/>
    <w:rsid w:val="007729BF"/>
    <w:rsid w:val="007751C6"/>
    <w:rsid w:val="007828D9"/>
    <w:rsid w:val="00786BF3"/>
    <w:rsid w:val="00786D73"/>
    <w:rsid w:val="00790769"/>
    <w:rsid w:val="00790AA5"/>
    <w:rsid w:val="007A1777"/>
    <w:rsid w:val="007A2538"/>
    <w:rsid w:val="007B3C55"/>
    <w:rsid w:val="007B76BB"/>
    <w:rsid w:val="007C4751"/>
    <w:rsid w:val="007C6782"/>
    <w:rsid w:val="007D24C4"/>
    <w:rsid w:val="007D604D"/>
    <w:rsid w:val="007E1354"/>
    <w:rsid w:val="007E1D2E"/>
    <w:rsid w:val="007E5C26"/>
    <w:rsid w:val="007E620E"/>
    <w:rsid w:val="007F013D"/>
    <w:rsid w:val="007F5EF5"/>
    <w:rsid w:val="00801FF6"/>
    <w:rsid w:val="00803346"/>
    <w:rsid w:val="00813BAB"/>
    <w:rsid w:val="008155CA"/>
    <w:rsid w:val="008204D9"/>
    <w:rsid w:val="00822271"/>
    <w:rsid w:val="0083547B"/>
    <w:rsid w:val="00840B13"/>
    <w:rsid w:val="008424D2"/>
    <w:rsid w:val="00842F80"/>
    <w:rsid w:val="00845F01"/>
    <w:rsid w:val="00851744"/>
    <w:rsid w:val="00852682"/>
    <w:rsid w:val="0085386C"/>
    <w:rsid w:val="00853C43"/>
    <w:rsid w:val="0086245C"/>
    <w:rsid w:val="008751D1"/>
    <w:rsid w:val="008805D8"/>
    <w:rsid w:val="00880AEE"/>
    <w:rsid w:val="00880EC6"/>
    <w:rsid w:val="00884816"/>
    <w:rsid w:val="00892E05"/>
    <w:rsid w:val="00893234"/>
    <w:rsid w:val="008A0019"/>
    <w:rsid w:val="008A1483"/>
    <w:rsid w:val="008A7692"/>
    <w:rsid w:val="008B1988"/>
    <w:rsid w:val="008C09F8"/>
    <w:rsid w:val="008C4BBF"/>
    <w:rsid w:val="008C531F"/>
    <w:rsid w:val="008C5E81"/>
    <w:rsid w:val="008C6BB5"/>
    <w:rsid w:val="008D300E"/>
    <w:rsid w:val="008D591F"/>
    <w:rsid w:val="008D652E"/>
    <w:rsid w:val="008E1ADF"/>
    <w:rsid w:val="008E3DFB"/>
    <w:rsid w:val="008E5BC4"/>
    <w:rsid w:val="008E5F9C"/>
    <w:rsid w:val="008F08D1"/>
    <w:rsid w:val="008F3C22"/>
    <w:rsid w:val="00900FFB"/>
    <w:rsid w:val="00901980"/>
    <w:rsid w:val="009026B6"/>
    <w:rsid w:val="0090593F"/>
    <w:rsid w:val="00912FB4"/>
    <w:rsid w:val="009342FE"/>
    <w:rsid w:val="00935268"/>
    <w:rsid w:val="0093627F"/>
    <w:rsid w:val="00936B02"/>
    <w:rsid w:val="00936C3F"/>
    <w:rsid w:val="00951048"/>
    <w:rsid w:val="00951770"/>
    <w:rsid w:val="009548E7"/>
    <w:rsid w:val="00954E86"/>
    <w:rsid w:val="00963BA7"/>
    <w:rsid w:val="00971B40"/>
    <w:rsid w:val="009721E2"/>
    <w:rsid w:val="00980379"/>
    <w:rsid w:val="00990BB8"/>
    <w:rsid w:val="00991F6B"/>
    <w:rsid w:val="00992891"/>
    <w:rsid w:val="00997648"/>
    <w:rsid w:val="00997BCA"/>
    <w:rsid w:val="009A75B3"/>
    <w:rsid w:val="009A7E0C"/>
    <w:rsid w:val="009B30AD"/>
    <w:rsid w:val="009B3BED"/>
    <w:rsid w:val="009B473D"/>
    <w:rsid w:val="009B5758"/>
    <w:rsid w:val="009B57ED"/>
    <w:rsid w:val="009B60E3"/>
    <w:rsid w:val="009C029F"/>
    <w:rsid w:val="009C2ED0"/>
    <w:rsid w:val="009C366F"/>
    <w:rsid w:val="009D7012"/>
    <w:rsid w:val="009D7362"/>
    <w:rsid w:val="009E0112"/>
    <w:rsid w:val="009E5B98"/>
    <w:rsid w:val="009F197F"/>
    <w:rsid w:val="009F2545"/>
    <w:rsid w:val="009F5463"/>
    <w:rsid w:val="009F56D5"/>
    <w:rsid w:val="00A03589"/>
    <w:rsid w:val="00A07B47"/>
    <w:rsid w:val="00A1101F"/>
    <w:rsid w:val="00A174B9"/>
    <w:rsid w:val="00A22657"/>
    <w:rsid w:val="00A25606"/>
    <w:rsid w:val="00A27AB5"/>
    <w:rsid w:val="00A27CEC"/>
    <w:rsid w:val="00A33A2C"/>
    <w:rsid w:val="00A426ED"/>
    <w:rsid w:val="00A42AE6"/>
    <w:rsid w:val="00A46DEC"/>
    <w:rsid w:val="00A506EF"/>
    <w:rsid w:val="00A53B1E"/>
    <w:rsid w:val="00A53C22"/>
    <w:rsid w:val="00A57275"/>
    <w:rsid w:val="00A637C1"/>
    <w:rsid w:val="00A66105"/>
    <w:rsid w:val="00A72E92"/>
    <w:rsid w:val="00A771BC"/>
    <w:rsid w:val="00A810C7"/>
    <w:rsid w:val="00A95B05"/>
    <w:rsid w:val="00A97DB2"/>
    <w:rsid w:val="00AA048B"/>
    <w:rsid w:val="00AA0F67"/>
    <w:rsid w:val="00AA6038"/>
    <w:rsid w:val="00AB245A"/>
    <w:rsid w:val="00AC2261"/>
    <w:rsid w:val="00AC2F99"/>
    <w:rsid w:val="00AD15BC"/>
    <w:rsid w:val="00AD1769"/>
    <w:rsid w:val="00AE1CCE"/>
    <w:rsid w:val="00AE5591"/>
    <w:rsid w:val="00AE7BCA"/>
    <w:rsid w:val="00AF29B4"/>
    <w:rsid w:val="00AF561D"/>
    <w:rsid w:val="00AF66BF"/>
    <w:rsid w:val="00B005B9"/>
    <w:rsid w:val="00B00E99"/>
    <w:rsid w:val="00B0140E"/>
    <w:rsid w:val="00B01986"/>
    <w:rsid w:val="00B026D9"/>
    <w:rsid w:val="00B03A18"/>
    <w:rsid w:val="00B03C80"/>
    <w:rsid w:val="00B04CE2"/>
    <w:rsid w:val="00B0590E"/>
    <w:rsid w:val="00B1262F"/>
    <w:rsid w:val="00B12EBC"/>
    <w:rsid w:val="00B132D5"/>
    <w:rsid w:val="00B13A8A"/>
    <w:rsid w:val="00B16296"/>
    <w:rsid w:val="00B21613"/>
    <w:rsid w:val="00B236B5"/>
    <w:rsid w:val="00B24625"/>
    <w:rsid w:val="00B24A61"/>
    <w:rsid w:val="00B27B35"/>
    <w:rsid w:val="00B328B1"/>
    <w:rsid w:val="00B37837"/>
    <w:rsid w:val="00B37A8C"/>
    <w:rsid w:val="00B404E6"/>
    <w:rsid w:val="00B42D23"/>
    <w:rsid w:val="00B52A28"/>
    <w:rsid w:val="00B53B6D"/>
    <w:rsid w:val="00B54B4A"/>
    <w:rsid w:val="00B554E7"/>
    <w:rsid w:val="00B60EBB"/>
    <w:rsid w:val="00B61A1F"/>
    <w:rsid w:val="00B63197"/>
    <w:rsid w:val="00B64673"/>
    <w:rsid w:val="00B6647B"/>
    <w:rsid w:val="00B6790E"/>
    <w:rsid w:val="00B72FFE"/>
    <w:rsid w:val="00B80DB5"/>
    <w:rsid w:val="00B85414"/>
    <w:rsid w:val="00B918CD"/>
    <w:rsid w:val="00B927E3"/>
    <w:rsid w:val="00BA4F6F"/>
    <w:rsid w:val="00BA606A"/>
    <w:rsid w:val="00BA6F8D"/>
    <w:rsid w:val="00BA7776"/>
    <w:rsid w:val="00BB01F1"/>
    <w:rsid w:val="00BB1BDE"/>
    <w:rsid w:val="00BB5AC1"/>
    <w:rsid w:val="00BC01A8"/>
    <w:rsid w:val="00BD1C35"/>
    <w:rsid w:val="00BD212E"/>
    <w:rsid w:val="00BD220C"/>
    <w:rsid w:val="00BD35D5"/>
    <w:rsid w:val="00BD44DC"/>
    <w:rsid w:val="00BD68A2"/>
    <w:rsid w:val="00BE21B1"/>
    <w:rsid w:val="00C0668B"/>
    <w:rsid w:val="00C13390"/>
    <w:rsid w:val="00C14251"/>
    <w:rsid w:val="00C179C5"/>
    <w:rsid w:val="00C20B40"/>
    <w:rsid w:val="00C20C73"/>
    <w:rsid w:val="00C279A7"/>
    <w:rsid w:val="00C7066D"/>
    <w:rsid w:val="00C738A7"/>
    <w:rsid w:val="00C9125F"/>
    <w:rsid w:val="00C92744"/>
    <w:rsid w:val="00C934FC"/>
    <w:rsid w:val="00C960A6"/>
    <w:rsid w:val="00C97B44"/>
    <w:rsid w:val="00CB31CA"/>
    <w:rsid w:val="00CB472C"/>
    <w:rsid w:val="00CB4F84"/>
    <w:rsid w:val="00CC0571"/>
    <w:rsid w:val="00CC3023"/>
    <w:rsid w:val="00CD13F3"/>
    <w:rsid w:val="00CD2267"/>
    <w:rsid w:val="00CD53B9"/>
    <w:rsid w:val="00CE106B"/>
    <w:rsid w:val="00CE2BA3"/>
    <w:rsid w:val="00CF226C"/>
    <w:rsid w:val="00CF4858"/>
    <w:rsid w:val="00CF6E3E"/>
    <w:rsid w:val="00D01CF5"/>
    <w:rsid w:val="00D02A47"/>
    <w:rsid w:val="00D03F52"/>
    <w:rsid w:val="00D053A9"/>
    <w:rsid w:val="00D05E42"/>
    <w:rsid w:val="00D10219"/>
    <w:rsid w:val="00D113C8"/>
    <w:rsid w:val="00D15997"/>
    <w:rsid w:val="00D201D1"/>
    <w:rsid w:val="00D20EC9"/>
    <w:rsid w:val="00D27BCD"/>
    <w:rsid w:val="00D32B57"/>
    <w:rsid w:val="00D36E11"/>
    <w:rsid w:val="00D3713C"/>
    <w:rsid w:val="00D410FA"/>
    <w:rsid w:val="00D43F7C"/>
    <w:rsid w:val="00D5427E"/>
    <w:rsid w:val="00D54859"/>
    <w:rsid w:val="00D55912"/>
    <w:rsid w:val="00D72440"/>
    <w:rsid w:val="00D73BF0"/>
    <w:rsid w:val="00D74EE3"/>
    <w:rsid w:val="00D80DDD"/>
    <w:rsid w:val="00D84FF0"/>
    <w:rsid w:val="00D9473D"/>
    <w:rsid w:val="00DA0CE4"/>
    <w:rsid w:val="00DA1884"/>
    <w:rsid w:val="00DA530F"/>
    <w:rsid w:val="00DA6F4E"/>
    <w:rsid w:val="00DB16CF"/>
    <w:rsid w:val="00DB19D8"/>
    <w:rsid w:val="00DB743A"/>
    <w:rsid w:val="00DB76E7"/>
    <w:rsid w:val="00DD4057"/>
    <w:rsid w:val="00DE1D4C"/>
    <w:rsid w:val="00DE320E"/>
    <w:rsid w:val="00E05E00"/>
    <w:rsid w:val="00E1357F"/>
    <w:rsid w:val="00E1391B"/>
    <w:rsid w:val="00E15889"/>
    <w:rsid w:val="00E1609A"/>
    <w:rsid w:val="00E3241D"/>
    <w:rsid w:val="00E35818"/>
    <w:rsid w:val="00E36D7E"/>
    <w:rsid w:val="00E3711D"/>
    <w:rsid w:val="00E41739"/>
    <w:rsid w:val="00E429D3"/>
    <w:rsid w:val="00E43043"/>
    <w:rsid w:val="00E467D1"/>
    <w:rsid w:val="00E46FC1"/>
    <w:rsid w:val="00E4754D"/>
    <w:rsid w:val="00E54A4C"/>
    <w:rsid w:val="00E63584"/>
    <w:rsid w:val="00E72021"/>
    <w:rsid w:val="00E73776"/>
    <w:rsid w:val="00E7727C"/>
    <w:rsid w:val="00E817FC"/>
    <w:rsid w:val="00E8366E"/>
    <w:rsid w:val="00E92A29"/>
    <w:rsid w:val="00EA0744"/>
    <w:rsid w:val="00EA386D"/>
    <w:rsid w:val="00EB1579"/>
    <w:rsid w:val="00EC187C"/>
    <w:rsid w:val="00EC4834"/>
    <w:rsid w:val="00EC4C21"/>
    <w:rsid w:val="00EC619A"/>
    <w:rsid w:val="00EC61D3"/>
    <w:rsid w:val="00ED6B8D"/>
    <w:rsid w:val="00ED7015"/>
    <w:rsid w:val="00EE35CA"/>
    <w:rsid w:val="00EE44D9"/>
    <w:rsid w:val="00EE4614"/>
    <w:rsid w:val="00EE4769"/>
    <w:rsid w:val="00EE52B2"/>
    <w:rsid w:val="00EE68EB"/>
    <w:rsid w:val="00EF0B9D"/>
    <w:rsid w:val="00EF10F8"/>
    <w:rsid w:val="00EF2002"/>
    <w:rsid w:val="00F028D9"/>
    <w:rsid w:val="00F04053"/>
    <w:rsid w:val="00F06326"/>
    <w:rsid w:val="00F069EF"/>
    <w:rsid w:val="00F07015"/>
    <w:rsid w:val="00F10B31"/>
    <w:rsid w:val="00F145A4"/>
    <w:rsid w:val="00F1470D"/>
    <w:rsid w:val="00F15087"/>
    <w:rsid w:val="00F16FE6"/>
    <w:rsid w:val="00F23E06"/>
    <w:rsid w:val="00F31167"/>
    <w:rsid w:val="00F345BE"/>
    <w:rsid w:val="00F34749"/>
    <w:rsid w:val="00F34BBD"/>
    <w:rsid w:val="00F35B24"/>
    <w:rsid w:val="00F37386"/>
    <w:rsid w:val="00F375CF"/>
    <w:rsid w:val="00F4236F"/>
    <w:rsid w:val="00F605C2"/>
    <w:rsid w:val="00F71D80"/>
    <w:rsid w:val="00F7767B"/>
    <w:rsid w:val="00F82D6B"/>
    <w:rsid w:val="00F838D6"/>
    <w:rsid w:val="00F83B45"/>
    <w:rsid w:val="00F8481C"/>
    <w:rsid w:val="00F91A51"/>
    <w:rsid w:val="00F96D7A"/>
    <w:rsid w:val="00F97AAF"/>
    <w:rsid w:val="00FA0421"/>
    <w:rsid w:val="00FA2977"/>
    <w:rsid w:val="00FA5D8E"/>
    <w:rsid w:val="00FB083A"/>
    <w:rsid w:val="00FB51B2"/>
    <w:rsid w:val="00FC031D"/>
    <w:rsid w:val="00FC70B4"/>
    <w:rsid w:val="00FD0DF4"/>
    <w:rsid w:val="00FD5674"/>
    <w:rsid w:val="00FD6499"/>
    <w:rsid w:val="00FE085B"/>
    <w:rsid w:val="00FE3B00"/>
    <w:rsid w:val="00FE4606"/>
    <w:rsid w:val="00FE58E6"/>
    <w:rsid w:val="00FE63AE"/>
    <w:rsid w:val="00FE6416"/>
    <w:rsid w:val="00FE6587"/>
    <w:rsid w:val="00FF299A"/>
    <w:rsid w:val="00FF75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DC1E"/>
  <w15:chartTrackingRefBased/>
  <w15:docId w15:val="{2BCFD7F9-14BF-491D-8482-48ED9237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B8C"/>
    <w:pPr>
      <w:spacing w:after="200" w:line="276" w:lineRule="auto"/>
    </w:pPr>
    <w:rPr>
      <w:lang w:val="en-US"/>
    </w:rPr>
  </w:style>
  <w:style w:type="paragraph" w:styleId="3">
    <w:name w:val="heading 3"/>
    <w:basedOn w:val="a"/>
    <w:next w:val="a"/>
    <w:link w:val="30"/>
    <w:uiPriority w:val="9"/>
    <w:unhideWhenUsed/>
    <w:qFormat/>
    <w:rsid w:val="00712B8C"/>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2B8C"/>
    <w:rPr>
      <w:rFonts w:asciiTheme="majorHAnsi" w:eastAsiaTheme="majorEastAsia" w:hAnsiTheme="majorHAnsi" w:cstheme="majorBidi"/>
      <w:b/>
      <w:bCs/>
      <w:color w:val="5B9BD5" w:themeColor="accent1"/>
      <w:lang w:val="en-US"/>
    </w:rPr>
  </w:style>
  <w:style w:type="paragraph" w:styleId="a3">
    <w:name w:val="List Paragraph"/>
    <w:basedOn w:val="a"/>
    <w:uiPriority w:val="34"/>
    <w:qFormat/>
    <w:rsid w:val="00030C26"/>
    <w:pPr>
      <w:ind w:left="720"/>
      <w:contextualSpacing/>
    </w:pPr>
  </w:style>
  <w:style w:type="paragraph" w:styleId="a4">
    <w:name w:val="Balloon Text"/>
    <w:basedOn w:val="a"/>
    <w:link w:val="a5"/>
    <w:uiPriority w:val="99"/>
    <w:semiHidden/>
    <w:unhideWhenUsed/>
    <w:rsid w:val="001E416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E4165"/>
    <w:rPr>
      <w:rFonts w:ascii="Segoe UI" w:hAnsi="Segoe UI" w:cs="Segoe UI"/>
      <w:sz w:val="18"/>
      <w:szCs w:val="18"/>
      <w:lang w:val="en-US"/>
    </w:rPr>
  </w:style>
  <w:style w:type="table" w:styleId="a6">
    <w:name w:val="Table Grid"/>
    <w:basedOn w:val="a1"/>
    <w:uiPriority w:val="39"/>
    <w:rsid w:val="00BA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A606A"/>
    <w:pPr>
      <w:widowControl w:val="0"/>
      <w:autoSpaceDE w:val="0"/>
      <w:autoSpaceDN w:val="0"/>
      <w:spacing w:after="0" w:line="240" w:lineRule="auto"/>
    </w:pPr>
    <w:rPr>
      <w:rFonts w:ascii="Times New Roman" w:eastAsia="Times New Roman" w:hAnsi="Times New Roman" w:cs="Times New Roman"/>
      <w:lang w:val="uk-UA"/>
    </w:rPr>
  </w:style>
  <w:style w:type="table" w:styleId="a7">
    <w:name w:val="Grid Table Light"/>
    <w:basedOn w:val="a1"/>
    <w:uiPriority w:val="40"/>
    <w:rsid w:val="009F25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9F25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8">
    <w:name w:val="header"/>
    <w:basedOn w:val="a"/>
    <w:link w:val="a9"/>
    <w:uiPriority w:val="99"/>
    <w:unhideWhenUsed/>
    <w:rsid w:val="00AF29B4"/>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AF29B4"/>
    <w:rPr>
      <w:lang w:val="en-US"/>
    </w:rPr>
  </w:style>
  <w:style w:type="paragraph" w:styleId="aa">
    <w:name w:val="footer"/>
    <w:basedOn w:val="a"/>
    <w:link w:val="ab"/>
    <w:uiPriority w:val="99"/>
    <w:unhideWhenUsed/>
    <w:rsid w:val="00AF29B4"/>
    <w:pPr>
      <w:tabs>
        <w:tab w:val="center" w:pos="4677"/>
        <w:tab w:val="right" w:pos="9355"/>
      </w:tabs>
      <w:spacing w:after="0" w:line="240" w:lineRule="auto"/>
    </w:pPr>
  </w:style>
  <w:style w:type="character" w:customStyle="1" w:styleId="ab">
    <w:name w:val="Нижній колонтитул Знак"/>
    <w:basedOn w:val="a0"/>
    <w:link w:val="aa"/>
    <w:uiPriority w:val="99"/>
    <w:rsid w:val="00AF29B4"/>
    <w:rPr>
      <w:lang w:val="en-US"/>
    </w:rPr>
  </w:style>
  <w:style w:type="paragraph" w:styleId="ac">
    <w:name w:val="Normal (Web)"/>
    <w:basedOn w:val="a"/>
    <w:uiPriority w:val="99"/>
    <w:semiHidden/>
    <w:unhideWhenUsed/>
    <w:rsid w:val="00FC70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d">
    <w:name w:val="Strong"/>
    <w:basedOn w:val="a0"/>
    <w:uiPriority w:val="22"/>
    <w:qFormat/>
    <w:rsid w:val="00243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76493">
      <w:bodyDiv w:val="1"/>
      <w:marLeft w:val="0"/>
      <w:marRight w:val="0"/>
      <w:marTop w:val="0"/>
      <w:marBottom w:val="0"/>
      <w:divBdr>
        <w:top w:val="none" w:sz="0" w:space="0" w:color="auto"/>
        <w:left w:val="none" w:sz="0" w:space="0" w:color="auto"/>
        <w:bottom w:val="none" w:sz="0" w:space="0" w:color="auto"/>
        <w:right w:val="none" w:sz="0" w:space="0" w:color="auto"/>
      </w:divBdr>
    </w:div>
    <w:div w:id="966813138">
      <w:bodyDiv w:val="1"/>
      <w:marLeft w:val="0"/>
      <w:marRight w:val="0"/>
      <w:marTop w:val="0"/>
      <w:marBottom w:val="0"/>
      <w:divBdr>
        <w:top w:val="none" w:sz="0" w:space="0" w:color="auto"/>
        <w:left w:val="none" w:sz="0" w:space="0" w:color="auto"/>
        <w:bottom w:val="none" w:sz="0" w:space="0" w:color="auto"/>
        <w:right w:val="none" w:sz="0" w:space="0" w:color="auto"/>
      </w:divBdr>
    </w:div>
    <w:div w:id="102586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52918-BD58-4D32-8FAA-8634BD40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44015</Words>
  <Characters>25089</Characters>
  <Application>Microsoft Office Word</Application>
  <DocSecurity>0</DocSecurity>
  <Lines>209</Lines>
  <Paragraphs>137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Демченкова Ольга Олексіївна</dc:creator>
  <cp:keywords/>
  <dc:description/>
  <cp:lastModifiedBy>Дем’яненко Олена Михайлівна</cp:lastModifiedBy>
  <cp:revision>2</cp:revision>
  <cp:lastPrinted>2025-06-11T10:26:00Z</cp:lastPrinted>
  <dcterms:created xsi:type="dcterms:W3CDTF">2025-06-11T11:03:00Z</dcterms:created>
  <dcterms:modified xsi:type="dcterms:W3CDTF">2025-06-11T11:03:00Z</dcterms:modified>
</cp:coreProperties>
</file>