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2EE3" w14:textId="09F69D46" w:rsidR="00F6318B" w:rsidRPr="00F6318B" w:rsidRDefault="007A58A6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5680" behindDoc="0" locked="0" layoutInCell="1" allowOverlap="1" wp14:anchorId="29C37642" wp14:editId="05EC64F5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1A2D7" w14:textId="0CE74D9B" w:rsidR="00F6318B" w:rsidRPr="00F6318B" w:rsidRDefault="00F6318B" w:rsidP="00F6318B">
      <w:pPr>
        <w:pStyle w:val="a7"/>
        <w:tabs>
          <w:tab w:val="left" w:pos="708"/>
        </w:tabs>
      </w:pPr>
    </w:p>
    <w:p w14:paraId="2710ECEC" w14:textId="5B7F7FC9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4F5DD2E7" w14:textId="15DDC9D4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5D70D875" w14:textId="5326FABF" w:rsidR="00F6318B" w:rsidRPr="00F6318B" w:rsidRDefault="00DB3B8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E96234">
        <w:rPr>
          <w:rFonts w:ascii="Benguiat" w:hAnsi="Benguiat"/>
          <w:b w:val="0"/>
        </w:rPr>
        <w:t>II</w:t>
      </w:r>
      <w:r w:rsidR="00F6318B" w:rsidRPr="00F6318B">
        <w:rPr>
          <w:b w:val="0"/>
          <w:lang w:val="uk-UA"/>
        </w:rPr>
        <w:t xml:space="preserve"> </w:t>
      </w:r>
      <w:r w:rsidR="00F6318B" w:rsidRPr="00F6318B">
        <w:rPr>
          <w:rFonts w:ascii="Benguiat" w:hAnsi="Benguiat"/>
          <w:b w:val="0"/>
          <w:caps/>
          <w:lang w:val="uk-UA"/>
        </w:rPr>
        <w:t>сесія</w:t>
      </w:r>
      <w:r w:rsidR="00F6318B" w:rsidRPr="00F6318B">
        <w:rPr>
          <w:lang w:val="uk-UA"/>
        </w:rPr>
        <w:t xml:space="preserve">  </w:t>
      </w:r>
      <w:r w:rsidRPr="00E96234">
        <w:rPr>
          <w:rFonts w:ascii="Benguiat" w:hAnsi="Benguiat"/>
          <w:b w:val="0"/>
        </w:rPr>
        <w:t>IX</w:t>
      </w:r>
      <w:r w:rsidR="00CC2213" w:rsidRPr="00D027C9">
        <w:rPr>
          <w:b w:val="0"/>
          <w:lang w:val="uk-UA"/>
        </w:rPr>
        <w:t xml:space="preserve"> </w:t>
      </w:r>
      <w:r w:rsidR="00F6318B"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517E3D10" w14:textId="1AF899A3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2F981D3" w14:textId="49D02839" w:rsidR="00F6318B" w:rsidRPr="00F6318B" w:rsidRDefault="00F6318B" w:rsidP="00F6318B">
      <w:pPr>
        <w:rPr>
          <w:sz w:val="16"/>
          <w:szCs w:val="16"/>
          <w:lang w:val="uk-UA"/>
        </w:rPr>
      </w:pPr>
    </w:p>
    <w:p w14:paraId="68F674E2" w14:textId="6CD38F9B" w:rsidR="00F6318B" w:rsidRPr="00F6318B" w:rsidRDefault="00C23E5E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1089D8B" wp14:editId="4424CBE1">
            <wp:simplePos x="0" y="0"/>
            <wp:positionH relativeFrom="column">
              <wp:posOffset>4479290</wp:posOffset>
            </wp:positionH>
            <wp:positionV relativeFrom="paragraph">
              <wp:posOffset>80010</wp:posOffset>
            </wp:positionV>
            <wp:extent cx="1590675" cy="1590675"/>
            <wp:effectExtent l="0" t="0" r="9525" b="9525"/>
            <wp:wrapSquare wrapText="bothSides"/>
            <wp:docPr id="2" name="Picture 2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51EEFE68" w14:textId="461431BA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58A2C2BB" w14:textId="5225729E" w:rsidR="00F6318B" w:rsidRPr="00F6318B" w:rsidRDefault="006468A7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570D67A" wp14:editId="25C6636C">
                <wp:simplePos x="0" y="0"/>
                <wp:positionH relativeFrom="column">
                  <wp:posOffset>4349115</wp:posOffset>
                </wp:positionH>
                <wp:positionV relativeFrom="paragraph">
                  <wp:posOffset>1433830</wp:posOffset>
                </wp:positionV>
                <wp:extent cx="1838325" cy="255905"/>
                <wp:effectExtent l="0" t="0" r="9525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CB7B" w14:textId="77777777" w:rsidR="006468A7" w:rsidRDefault="006468A7" w:rsidP="00DA65A6">
                            <w:pPr>
                              <w:jc w:val="center"/>
                            </w:pPr>
                            <w:r>
                              <w:rPr>
                                <w:rStyle w:val="af1"/>
                                <w:i w:val="0"/>
                              </w:rPr>
                              <w:t>436474639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0D67A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2.45pt;margin-top:112.9pt;width:144.75pt;height:20.1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" stroked="f">
                <v:textbox>
                  <w:txbxContent>
                    <w:p w14:paraId="44E0CB7B" w14:textId="77777777" w:rsidR="006468A7" w:rsidRDefault="006468A7" w:rsidP="00DA65A6">
                      <w:pPr>
                        <w:jc w:val="center"/>
                      </w:pPr>
                      <w:r>
                        <w:rPr>
                          <w:rStyle w:val="af1"/>
                          <w:i w:val="0"/>
                        </w:rPr>
                        <w:t>436474639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F6318B" w:rsidRPr="00563F36" w14:paraId="0C6EEC95" w14:textId="77777777" w:rsidTr="00D552EB">
        <w:trPr>
          <w:trHeight w:val="2500"/>
        </w:trPr>
        <w:tc>
          <w:tcPr>
            <w:tcW w:w="4219" w:type="dxa"/>
            <w:hideMark/>
          </w:tcPr>
          <w:p w14:paraId="77156FCC" w14:textId="24547316" w:rsidR="00F6318B" w:rsidRPr="00D552EB" w:rsidRDefault="00655297" w:rsidP="00D552E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i/>
                <w:sz w:val="28"/>
                <w:szCs w:val="28"/>
              </w:rPr>
            </w:pPr>
            <w:r w:rsidRPr="00D552EB">
              <w:rPr>
                <w:b/>
                <w:bCs/>
                <w:sz w:val="28"/>
                <w:szCs w:val="28"/>
              </w:rPr>
              <w:t>Про внесення змін</w:t>
            </w:r>
            <w:r w:rsidRPr="00D552EB">
              <w:rPr>
                <w:b/>
                <w:snapToGrid w:val="0"/>
                <w:sz w:val="28"/>
                <w:szCs w:val="28"/>
              </w:rPr>
              <w:t xml:space="preserve"> до договору оренди земельної ділянки </w:t>
            </w:r>
            <w:r w:rsidR="00D552EB" w:rsidRPr="00D552EB">
              <w:rPr>
                <w:b/>
                <w:snapToGrid w:val="0"/>
                <w:sz w:val="28"/>
                <w:szCs w:val="28"/>
              </w:rPr>
              <w:t xml:space="preserve">                   </w:t>
            </w:r>
            <w:r w:rsidRPr="00D552EB">
              <w:rPr>
                <w:b/>
                <w:snapToGrid w:val="0"/>
                <w:sz w:val="28"/>
                <w:szCs w:val="28"/>
              </w:rPr>
              <w:t>від</w:t>
            </w:r>
            <w:r w:rsidR="00D552EB" w:rsidRPr="00D552EB">
              <w:rPr>
                <w:b/>
                <w:snapToGrid w:val="0"/>
                <w:sz w:val="28"/>
                <w:szCs w:val="28"/>
              </w:rPr>
              <w:t xml:space="preserve"> 22 лютого 2007 року</w:t>
            </w:r>
            <w:r w:rsidRPr="00D552EB">
              <w:rPr>
                <w:b/>
                <w:snapToGrid w:val="0"/>
                <w:sz w:val="28"/>
                <w:szCs w:val="28"/>
              </w:rPr>
              <w:t xml:space="preserve"> </w:t>
            </w:r>
            <w:r w:rsidR="00D552EB" w:rsidRPr="00D552EB">
              <w:rPr>
                <w:b/>
                <w:snapToGrid w:val="0"/>
                <w:sz w:val="28"/>
                <w:szCs w:val="28"/>
              </w:rPr>
              <w:t xml:space="preserve">                        </w:t>
            </w:r>
            <w:r w:rsidRPr="00D552EB">
              <w:rPr>
                <w:b/>
                <w:snapToGrid w:val="0"/>
                <w:sz w:val="28"/>
                <w:szCs w:val="28"/>
              </w:rPr>
              <w:t xml:space="preserve"> №</w:t>
            </w:r>
            <w:r w:rsidR="00D552EB" w:rsidRPr="00D552EB">
              <w:rPr>
                <w:b/>
                <w:snapToGrid w:val="0"/>
                <w:sz w:val="28"/>
                <w:szCs w:val="28"/>
              </w:rPr>
              <w:t xml:space="preserve"> 75-6-00329 (зі змінами)</w:t>
            </w:r>
            <w:r w:rsidRPr="00D552EB">
              <w:rPr>
                <w:b/>
                <w:snapToGrid w:val="0"/>
                <w:sz w:val="28"/>
                <w:szCs w:val="28"/>
              </w:rPr>
              <w:t xml:space="preserve">, </w:t>
            </w:r>
            <w:r w:rsidRPr="00D552EB">
              <w:rPr>
                <w:b/>
                <w:sz w:val="28"/>
                <w:szCs w:val="28"/>
              </w:rPr>
              <w:t xml:space="preserve">укладеного між Київською міською радою та </w:t>
            </w:r>
            <w:r w:rsidR="00D552EB" w:rsidRPr="00D552EB">
              <w:rPr>
                <w:rStyle w:val="af1"/>
                <w:b/>
                <w:i w:val="0"/>
                <w:sz w:val="28"/>
                <w:szCs w:val="28"/>
              </w:rPr>
              <w:t>публічним акціонерним товариством «ВТОРЕС»</w:t>
            </w:r>
          </w:p>
        </w:tc>
      </w:tr>
    </w:tbl>
    <w:p w14:paraId="6790C814" w14:textId="073EAB09" w:rsidR="00F6318B" w:rsidRPr="00F6318B" w:rsidRDefault="00F6318B" w:rsidP="00F6318B">
      <w:pPr>
        <w:pStyle w:val="a9"/>
        <w:ind w:right="3905"/>
        <w:rPr>
          <w:bCs/>
          <w:lang w:val="uk-UA"/>
        </w:rPr>
      </w:pPr>
    </w:p>
    <w:p w14:paraId="3D44C13C" w14:textId="4003F865" w:rsidR="00D552EB" w:rsidRDefault="00D552EB" w:rsidP="00D552EB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9, 83, 93 Земельного кодексу України, статті 30 Закону України «Про оренду землі», пункту 34 частини першої статті 26 Закону України «Про місцеве самоврядування в Україні», </w:t>
      </w:r>
      <w:r w:rsidRPr="001D5E23">
        <w:rPr>
          <w:sz w:val="28"/>
          <w:szCs w:val="28"/>
          <w:lang w:val="uk-UA"/>
        </w:rPr>
        <w:t xml:space="preserve">враховуючи звернення </w:t>
      </w:r>
      <w:r w:rsidRPr="001D5E23">
        <w:rPr>
          <w:rStyle w:val="af1"/>
          <w:i w:val="0"/>
          <w:sz w:val="28"/>
          <w:szCs w:val="28"/>
          <w:lang w:val="uk-UA"/>
        </w:rPr>
        <w:t xml:space="preserve">громадянина Макарука Валерія Олександровича </w:t>
      </w:r>
      <w:r w:rsidRPr="001D5E23">
        <w:rPr>
          <w:sz w:val="28"/>
          <w:szCs w:val="28"/>
          <w:lang w:val="uk-UA"/>
        </w:rPr>
        <w:t>в</w:t>
      </w:r>
      <w:r w:rsidR="00B16CDA">
        <w:rPr>
          <w:sz w:val="28"/>
          <w:szCs w:val="28"/>
          <w:lang w:val="uk-UA"/>
        </w:rPr>
        <w:t xml:space="preserve">ід 25 січня 2022 року та </w:t>
      </w:r>
      <w:r w:rsidR="00B348A2">
        <w:rPr>
          <w:sz w:val="28"/>
          <w:szCs w:val="28"/>
          <w:lang w:val="uk-UA"/>
        </w:rPr>
        <w:t xml:space="preserve"> </w:t>
      </w:r>
      <w:r w:rsidR="001D5E23">
        <w:rPr>
          <w:sz w:val="28"/>
          <w:szCs w:val="28"/>
          <w:lang w:val="uk-UA"/>
        </w:rPr>
        <w:t xml:space="preserve">від 29 липня </w:t>
      </w:r>
      <w:r w:rsidR="00B16CDA">
        <w:rPr>
          <w:sz w:val="28"/>
          <w:szCs w:val="28"/>
          <w:lang w:val="uk-UA"/>
        </w:rPr>
        <w:t xml:space="preserve">                    </w:t>
      </w:r>
      <w:r w:rsidR="001D5E23">
        <w:rPr>
          <w:sz w:val="28"/>
          <w:szCs w:val="28"/>
          <w:lang w:val="uk-UA"/>
        </w:rPr>
        <w:t>2022 року</w:t>
      </w:r>
      <w:r w:rsidR="006016E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B16CDA">
        <w:rPr>
          <w:sz w:val="28"/>
          <w:szCs w:val="28"/>
          <w:lang w:val="uk-UA"/>
        </w:rPr>
        <w:t>у зв</w:t>
      </w:r>
      <w:r w:rsidR="00B16CDA" w:rsidRPr="00B16CDA">
        <w:rPr>
          <w:sz w:val="28"/>
          <w:szCs w:val="28"/>
          <w:lang w:val="uk-UA"/>
        </w:rPr>
        <w:t>’</w:t>
      </w:r>
      <w:r w:rsidR="00B16CDA">
        <w:rPr>
          <w:sz w:val="28"/>
          <w:szCs w:val="28"/>
          <w:lang w:val="uk-UA"/>
        </w:rPr>
        <w:t>язку із</w:t>
      </w:r>
      <w:r>
        <w:rPr>
          <w:sz w:val="28"/>
          <w:szCs w:val="28"/>
          <w:lang w:val="uk-UA"/>
        </w:rPr>
        <w:t xml:space="preserve"> </w:t>
      </w:r>
      <w:r w:rsidR="002D6A76">
        <w:rPr>
          <w:sz w:val="28"/>
          <w:szCs w:val="28"/>
          <w:lang w:val="uk-UA"/>
        </w:rPr>
        <w:t>набуття</w:t>
      </w:r>
      <w:r w:rsidR="00B16CDA">
        <w:rPr>
          <w:sz w:val="28"/>
          <w:szCs w:val="28"/>
          <w:lang w:val="uk-UA"/>
        </w:rPr>
        <w:t>м</w:t>
      </w:r>
      <w:r w:rsidR="002D6A76">
        <w:rPr>
          <w:sz w:val="28"/>
          <w:szCs w:val="28"/>
          <w:lang w:val="uk-UA"/>
        </w:rPr>
        <w:t xml:space="preserve"> права власності на </w:t>
      </w:r>
      <w:r w:rsidR="00B16CDA">
        <w:rPr>
          <w:sz w:val="28"/>
          <w:szCs w:val="28"/>
          <w:lang w:val="uk-UA"/>
        </w:rPr>
        <w:t xml:space="preserve">нерухоме </w:t>
      </w:r>
      <w:r w:rsidR="002D6A76">
        <w:rPr>
          <w:sz w:val="28"/>
          <w:szCs w:val="28"/>
          <w:lang w:val="uk-UA"/>
        </w:rPr>
        <w:t>майно (</w:t>
      </w:r>
      <w:r>
        <w:rPr>
          <w:sz w:val="28"/>
          <w:szCs w:val="28"/>
          <w:lang w:val="uk-UA"/>
        </w:rPr>
        <w:t xml:space="preserve">договір </w:t>
      </w:r>
      <w:r w:rsidR="00B16CDA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купівлі-продажу нежитлового будинку від </w:t>
      </w:r>
      <w:r w:rsidR="001D5E23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 </w:t>
      </w:r>
      <w:r w:rsidR="001D5E23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 </w:t>
      </w:r>
      <w:r w:rsidR="001D5E23">
        <w:rPr>
          <w:sz w:val="28"/>
          <w:szCs w:val="28"/>
          <w:lang w:val="uk-UA"/>
        </w:rPr>
        <w:t>2021 року № 615</w:t>
      </w:r>
      <w:r w:rsidR="002D6A7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 Київська міська рада</w:t>
      </w:r>
    </w:p>
    <w:p w14:paraId="3A124FCE" w14:textId="77777777" w:rsidR="00F6318B" w:rsidRPr="00F6318B" w:rsidRDefault="00F6318B" w:rsidP="001D5E23">
      <w:pPr>
        <w:tabs>
          <w:tab w:val="left" w:pos="567"/>
        </w:tabs>
        <w:ind w:firstLine="567"/>
        <w:jc w:val="both"/>
        <w:rPr>
          <w:snapToGrid w:val="0"/>
          <w:sz w:val="28"/>
          <w:lang w:val="uk-UA"/>
        </w:rPr>
      </w:pPr>
    </w:p>
    <w:p w14:paraId="6B8C59FD" w14:textId="740C0C16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  <w:r w:rsidRPr="00F6318B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1E14B0F3" w14:textId="77777777" w:rsidR="00C05B66" w:rsidRDefault="00C05B66" w:rsidP="00C05B66">
      <w:pPr>
        <w:ind w:firstLine="567"/>
        <w:jc w:val="both"/>
        <w:rPr>
          <w:sz w:val="28"/>
          <w:szCs w:val="28"/>
          <w:lang w:val="uk-UA"/>
        </w:rPr>
      </w:pPr>
    </w:p>
    <w:p w14:paraId="5248AFF2" w14:textId="5526D54E" w:rsidR="00C05B66" w:rsidRDefault="00C05B66" w:rsidP="00C05B66">
      <w:pPr>
        <w:ind w:firstLine="567"/>
        <w:jc w:val="both"/>
        <w:rPr>
          <w:sz w:val="28"/>
          <w:szCs w:val="28"/>
          <w:lang w:val="uk-UA"/>
        </w:rPr>
      </w:pPr>
      <w:r w:rsidRPr="00151203">
        <w:rPr>
          <w:sz w:val="28"/>
          <w:szCs w:val="28"/>
          <w:lang w:val="uk-UA"/>
        </w:rPr>
        <w:t xml:space="preserve">1. Унести зміни до договору оренди </w:t>
      </w:r>
      <w:r w:rsidRPr="00151203">
        <w:rPr>
          <w:snapToGrid w:val="0"/>
          <w:sz w:val="28"/>
          <w:szCs w:val="28"/>
          <w:lang w:val="uk-UA"/>
        </w:rPr>
        <w:t xml:space="preserve">земельної ділянки </w:t>
      </w:r>
      <w:r w:rsidRPr="00151203">
        <w:rPr>
          <w:sz w:val="28"/>
          <w:szCs w:val="28"/>
          <w:lang w:val="uk-UA"/>
        </w:rPr>
        <w:t xml:space="preserve">(кадастровий                 номер </w:t>
      </w:r>
      <w:r w:rsidRPr="00151203">
        <w:rPr>
          <w:rStyle w:val="af1"/>
          <w:i w:val="0"/>
          <w:sz w:val="28"/>
          <w:szCs w:val="28"/>
        </w:rPr>
        <w:t>8000000000:</w:t>
      </w:r>
      <w:r w:rsidRPr="00151203">
        <w:rPr>
          <w:bCs/>
          <w:sz w:val="28"/>
          <w:szCs w:val="28"/>
          <w:shd w:val="clear" w:color="auto" w:fill="FFFFFF"/>
        </w:rPr>
        <w:t>75:221:0004</w:t>
      </w:r>
      <w:r w:rsidRPr="00151203">
        <w:rPr>
          <w:sz w:val="28"/>
          <w:szCs w:val="28"/>
          <w:lang w:val="uk-UA"/>
        </w:rPr>
        <w:t xml:space="preserve">) </w:t>
      </w:r>
      <w:r w:rsidRPr="00151203">
        <w:rPr>
          <w:snapToGrid w:val="0"/>
          <w:sz w:val="28"/>
          <w:szCs w:val="28"/>
          <w:lang w:val="uk-UA"/>
        </w:rPr>
        <w:t xml:space="preserve">площею </w:t>
      </w:r>
      <w:r w:rsidRPr="00151203">
        <w:rPr>
          <w:rStyle w:val="af1"/>
          <w:i w:val="0"/>
          <w:sz w:val="28"/>
          <w:szCs w:val="28"/>
          <w:lang w:val="uk-UA"/>
        </w:rPr>
        <w:t>0,0146</w:t>
      </w:r>
      <w:r w:rsidRPr="00151203">
        <w:rPr>
          <w:sz w:val="28"/>
          <w:szCs w:val="28"/>
          <w:lang w:val="uk-UA"/>
        </w:rPr>
        <w:t xml:space="preserve"> га </w:t>
      </w:r>
      <w:r w:rsidRPr="00151203">
        <w:rPr>
          <w:snapToGrid w:val="0"/>
          <w:sz w:val="28"/>
          <w:szCs w:val="28"/>
          <w:lang w:val="uk-UA"/>
        </w:rPr>
        <w:t xml:space="preserve">від 22 лютого 2007 року                                  № 75-6-00329 (з урахуванням договору від 06 </w:t>
      </w:r>
      <w:r w:rsidR="002D6A76">
        <w:rPr>
          <w:snapToGrid w:val="0"/>
          <w:sz w:val="28"/>
          <w:szCs w:val="28"/>
          <w:lang w:val="uk-UA"/>
        </w:rPr>
        <w:t>листопада 2020</w:t>
      </w:r>
      <w:r w:rsidRPr="00151203">
        <w:rPr>
          <w:snapToGrid w:val="0"/>
          <w:sz w:val="28"/>
          <w:szCs w:val="28"/>
          <w:lang w:val="uk-UA"/>
        </w:rPr>
        <w:t xml:space="preserve"> року № 1360), </w:t>
      </w:r>
      <w:r w:rsidRPr="00151203">
        <w:rPr>
          <w:sz w:val="28"/>
          <w:szCs w:val="28"/>
          <w:lang w:val="uk-UA"/>
        </w:rPr>
        <w:t xml:space="preserve">укладеного між Київською міською радою та </w:t>
      </w:r>
      <w:r w:rsidRPr="00151203">
        <w:rPr>
          <w:sz w:val="28"/>
          <w:szCs w:val="28"/>
          <w:shd w:val="clear" w:color="auto" w:fill="FFFFFF"/>
          <w:lang w:val="uk-UA"/>
        </w:rPr>
        <w:t>публічним акціонерним товариством «ВТОРЕС»</w:t>
      </w:r>
      <w:r w:rsidRPr="00151203">
        <w:rPr>
          <w:rStyle w:val="af1"/>
          <w:i w:val="0"/>
          <w:sz w:val="28"/>
          <w:szCs w:val="28"/>
          <w:lang w:val="uk-UA"/>
        </w:rPr>
        <w:t xml:space="preserve"> </w:t>
      </w:r>
      <w:r w:rsidRPr="00151203">
        <w:rPr>
          <w:sz w:val="28"/>
          <w:szCs w:val="28"/>
          <w:shd w:val="clear" w:color="auto" w:fill="FFFFFF"/>
          <w:lang w:val="uk-UA"/>
        </w:rPr>
        <w:t>для експлуатації та обслуговування заготівельного пункту вторинної сировини на вул. Василя Кучера, 1</w:t>
      </w:r>
      <w:r w:rsidRPr="00151203">
        <w:rPr>
          <w:rStyle w:val="af1"/>
          <w:i w:val="0"/>
          <w:sz w:val="28"/>
          <w:szCs w:val="28"/>
          <w:lang w:val="uk-UA"/>
        </w:rPr>
        <w:t xml:space="preserve"> </w:t>
      </w:r>
      <w:r w:rsidRPr="00151203">
        <w:rPr>
          <w:snapToGrid w:val="0"/>
          <w:sz w:val="28"/>
          <w:szCs w:val="28"/>
          <w:lang w:val="uk-UA"/>
        </w:rPr>
        <w:t xml:space="preserve">у </w:t>
      </w:r>
      <w:r w:rsidRPr="00151203">
        <w:rPr>
          <w:sz w:val="28"/>
          <w:szCs w:val="28"/>
          <w:shd w:val="clear" w:color="auto" w:fill="FFFFFF"/>
          <w:lang w:val="uk-UA"/>
        </w:rPr>
        <w:t>Святошинському</w:t>
      </w:r>
      <w:r w:rsidRPr="00151203">
        <w:rPr>
          <w:sz w:val="28"/>
          <w:szCs w:val="28"/>
          <w:lang w:val="uk-UA"/>
        </w:rPr>
        <w:t xml:space="preserve"> </w:t>
      </w:r>
      <w:r w:rsidRPr="00151203">
        <w:rPr>
          <w:snapToGrid w:val="0"/>
          <w:sz w:val="28"/>
          <w:szCs w:val="28"/>
          <w:lang w:val="uk-UA"/>
        </w:rPr>
        <w:t>районі м. Києва</w:t>
      </w:r>
      <w:r w:rsidRPr="00151203">
        <w:rPr>
          <w:sz w:val="28"/>
          <w:szCs w:val="28"/>
          <w:lang w:val="uk-UA"/>
        </w:rPr>
        <w:t xml:space="preserve">, у зв’язку з набуттям права власності на </w:t>
      </w:r>
      <w:r w:rsidR="00151203" w:rsidRPr="00151203">
        <w:rPr>
          <w:sz w:val="28"/>
          <w:szCs w:val="28"/>
          <w:lang w:val="uk-UA"/>
        </w:rPr>
        <w:t>нежилу споруду - павільйон</w:t>
      </w:r>
      <w:r w:rsidRPr="00151203">
        <w:rPr>
          <w:sz w:val="28"/>
          <w:szCs w:val="28"/>
          <w:lang w:val="uk-UA"/>
        </w:rPr>
        <w:t xml:space="preserve"> (реєстраційний номер об'єкта нерухомого майна: </w:t>
      </w:r>
      <w:r w:rsidR="00151203" w:rsidRPr="00151203">
        <w:rPr>
          <w:sz w:val="28"/>
          <w:szCs w:val="28"/>
          <w:lang w:val="uk-UA"/>
        </w:rPr>
        <w:t>16070027</w:t>
      </w:r>
      <w:r w:rsidRPr="00151203">
        <w:rPr>
          <w:sz w:val="28"/>
          <w:szCs w:val="28"/>
          <w:lang w:val="uk-UA"/>
        </w:rPr>
        <w:t xml:space="preserve">80000; номер запису про право власності: </w:t>
      </w:r>
      <w:r w:rsidR="00151203" w:rsidRPr="00151203">
        <w:rPr>
          <w:sz w:val="28"/>
          <w:szCs w:val="28"/>
          <w:lang w:val="uk-UA"/>
        </w:rPr>
        <w:t>44369706</w:t>
      </w:r>
      <w:r w:rsidRPr="00151203">
        <w:rPr>
          <w:sz w:val="28"/>
          <w:szCs w:val="28"/>
          <w:lang w:val="uk-UA"/>
        </w:rPr>
        <w:t xml:space="preserve"> </w:t>
      </w:r>
      <w:r w:rsidR="00151203" w:rsidRPr="00151203">
        <w:rPr>
          <w:sz w:val="28"/>
          <w:szCs w:val="28"/>
          <w:lang w:val="uk-UA"/>
        </w:rPr>
        <w:t xml:space="preserve">від </w:t>
      </w:r>
      <w:r w:rsidR="00B348A2">
        <w:rPr>
          <w:sz w:val="28"/>
          <w:szCs w:val="28"/>
          <w:lang w:val="uk-UA"/>
        </w:rPr>
        <w:t>07 жовтня</w:t>
      </w:r>
      <w:r w:rsidR="002D6A76">
        <w:rPr>
          <w:sz w:val="28"/>
          <w:szCs w:val="28"/>
          <w:lang w:val="uk-UA"/>
        </w:rPr>
        <w:t xml:space="preserve"> </w:t>
      </w:r>
      <w:r w:rsidRPr="00151203">
        <w:rPr>
          <w:sz w:val="28"/>
          <w:szCs w:val="28"/>
          <w:lang w:val="uk-UA"/>
        </w:rPr>
        <w:t>2021 року), замінивши сторону у договорі з «</w:t>
      </w:r>
      <w:r w:rsidR="00151203" w:rsidRPr="00151203">
        <w:rPr>
          <w:sz w:val="28"/>
          <w:szCs w:val="28"/>
          <w:shd w:val="clear" w:color="auto" w:fill="FFFFFF"/>
          <w:lang w:val="uk-UA"/>
        </w:rPr>
        <w:t>Публічне акціонерне товариство «ВТОРЕС</w:t>
      </w:r>
      <w:r w:rsidRPr="00151203">
        <w:rPr>
          <w:sz w:val="28"/>
          <w:szCs w:val="28"/>
          <w:shd w:val="clear" w:color="auto" w:fill="FFFFFF"/>
          <w:lang w:val="uk-UA"/>
        </w:rPr>
        <w:t>»</w:t>
      </w:r>
      <w:r w:rsidRPr="00151203">
        <w:rPr>
          <w:sz w:val="28"/>
          <w:szCs w:val="28"/>
          <w:lang w:val="uk-UA"/>
        </w:rPr>
        <w:t xml:space="preserve"> на сторону «</w:t>
      </w:r>
      <w:r w:rsidR="00151203" w:rsidRPr="00151203">
        <w:rPr>
          <w:rStyle w:val="af1"/>
          <w:i w:val="0"/>
          <w:sz w:val="28"/>
          <w:szCs w:val="28"/>
          <w:lang w:val="uk-UA"/>
        </w:rPr>
        <w:t>громадянин Макарук Валерій Олександрович</w:t>
      </w:r>
      <w:r w:rsidRPr="00151203">
        <w:rPr>
          <w:sz w:val="28"/>
          <w:szCs w:val="28"/>
          <w:lang w:val="uk-UA"/>
        </w:rPr>
        <w:t xml:space="preserve">» (справа  № </w:t>
      </w:r>
      <w:r w:rsidR="00151203" w:rsidRPr="00151203">
        <w:rPr>
          <w:sz w:val="28"/>
          <w:szCs w:val="28"/>
        </w:rPr>
        <w:t>436474639</w:t>
      </w:r>
      <w:r w:rsidRPr="00151203">
        <w:rPr>
          <w:sz w:val="28"/>
          <w:szCs w:val="28"/>
          <w:lang w:val="uk-UA"/>
        </w:rPr>
        <w:t>).</w:t>
      </w:r>
    </w:p>
    <w:p w14:paraId="4DD1EC86" w14:textId="7AD7EF73" w:rsidR="002D6A76" w:rsidRDefault="002D6A76" w:rsidP="00C05B66">
      <w:pPr>
        <w:ind w:firstLine="567"/>
        <w:jc w:val="both"/>
        <w:rPr>
          <w:sz w:val="28"/>
          <w:szCs w:val="28"/>
          <w:lang w:val="uk-UA"/>
        </w:rPr>
      </w:pPr>
    </w:p>
    <w:p w14:paraId="490A0E15" w14:textId="77777777" w:rsidR="002D6A76" w:rsidRPr="00151203" w:rsidRDefault="002D6A76" w:rsidP="00C05B66">
      <w:pPr>
        <w:ind w:firstLine="567"/>
        <w:jc w:val="both"/>
        <w:rPr>
          <w:sz w:val="28"/>
          <w:szCs w:val="28"/>
          <w:lang w:val="uk-UA"/>
        </w:rPr>
      </w:pPr>
    </w:p>
    <w:p w14:paraId="5E77906C" w14:textId="41F630D2" w:rsidR="00B348A2" w:rsidRPr="00B348A2" w:rsidRDefault="00B348A2" w:rsidP="00B348A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348A2">
        <w:rPr>
          <w:sz w:val="28"/>
          <w:szCs w:val="28"/>
          <w:lang w:val="uk-UA"/>
        </w:rPr>
        <w:lastRenderedPageBreak/>
        <w:t xml:space="preserve">2. Встановити, що </w:t>
      </w:r>
      <w:r w:rsidRPr="00B348A2">
        <w:rPr>
          <w:color w:val="000000"/>
          <w:sz w:val="28"/>
          <w:szCs w:val="28"/>
          <w:shd w:val="clear" w:color="auto" w:fill="FFFFFF"/>
          <w:lang w:val="uk-UA"/>
        </w:rPr>
        <w:t xml:space="preserve">розмір річної орендної плати та інші умови договору оренди земельної ділянки </w:t>
      </w:r>
      <w:r w:rsidRPr="00B348A2">
        <w:rPr>
          <w:snapToGrid w:val="0"/>
          <w:sz w:val="28"/>
          <w:szCs w:val="28"/>
          <w:lang w:val="uk-UA"/>
        </w:rPr>
        <w:t>від 22 лютого 2007 року  № 75-6-00329</w:t>
      </w:r>
      <w:r>
        <w:rPr>
          <w:snapToGrid w:val="0"/>
          <w:sz w:val="28"/>
          <w:szCs w:val="28"/>
          <w:lang w:val="uk-UA"/>
        </w:rPr>
        <w:t xml:space="preserve"> (зі</w:t>
      </w:r>
      <w:r w:rsidRPr="00B348A2">
        <w:rPr>
          <w:snapToGrid w:val="0"/>
          <w:sz w:val="28"/>
          <w:szCs w:val="28"/>
          <w:lang w:val="uk-UA"/>
        </w:rPr>
        <w:t xml:space="preserve"> змінами)</w:t>
      </w:r>
      <w:r w:rsidRPr="00B348A2">
        <w:rPr>
          <w:sz w:val="28"/>
          <w:szCs w:val="28"/>
          <w:lang w:val="uk-UA"/>
        </w:rPr>
        <w:t xml:space="preserve"> </w:t>
      </w:r>
      <w:r w:rsidRPr="00B348A2">
        <w:rPr>
          <w:color w:val="000000"/>
          <w:sz w:val="28"/>
          <w:szCs w:val="28"/>
          <w:shd w:val="clear" w:color="auto" w:fill="FFFFFF"/>
          <w:lang w:val="uk-UA"/>
        </w:rPr>
        <w:t>підлягають приведенню у відповідність до законодавства України.</w:t>
      </w:r>
    </w:p>
    <w:p w14:paraId="2BEC6B35" w14:textId="136A643D" w:rsidR="00B348A2" w:rsidRPr="004B69B5" w:rsidRDefault="00B348A2" w:rsidP="00B348A2">
      <w:pPr>
        <w:pStyle w:val="a9"/>
        <w:tabs>
          <w:tab w:val="left" w:pos="7088"/>
        </w:tabs>
        <w:ind w:left="0" w:right="-29" w:firstLine="567"/>
        <w:rPr>
          <w:b w:val="0"/>
          <w:sz w:val="28"/>
          <w:szCs w:val="28"/>
          <w:lang w:val="uk-UA"/>
        </w:rPr>
      </w:pPr>
      <w:r w:rsidRPr="004B69B5">
        <w:rPr>
          <w:b w:val="0"/>
          <w:sz w:val="28"/>
          <w:szCs w:val="28"/>
          <w:lang w:val="uk-UA"/>
        </w:rPr>
        <w:t xml:space="preserve">3. </w:t>
      </w:r>
      <w:r w:rsidRPr="004B69B5">
        <w:rPr>
          <w:rStyle w:val="af1"/>
          <w:b w:val="0"/>
          <w:i w:val="0"/>
          <w:sz w:val="28"/>
          <w:szCs w:val="28"/>
          <w:lang w:val="uk-UA"/>
        </w:rPr>
        <w:t>Громадянину Макаруку Валерію Олександровичу</w:t>
      </w:r>
      <w:r w:rsidRPr="004B69B5">
        <w:rPr>
          <w:b w:val="0"/>
          <w:sz w:val="28"/>
          <w:szCs w:val="28"/>
          <w:lang w:val="uk-UA"/>
        </w:rPr>
        <w:t xml:space="preserve"> у місячний строк</w:t>
      </w:r>
      <w:r w:rsidR="004B69B5" w:rsidRPr="004B69B5">
        <w:rPr>
          <w:b w:val="0"/>
          <w:sz w:val="28"/>
          <w:szCs w:val="28"/>
          <w:lang w:val="uk-UA"/>
        </w:rPr>
        <w:t xml:space="preserve"> із моменту </w:t>
      </w:r>
      <w:r w:rsidR="004B69B5" w:rsidRPr="004B69B5">
        <w:rPr>
          <w:b w:val="0"/>
          <w:sz w:val="28"/>
          <w:szCs w:val="28"/>
          <w:shd w:val="clear" w:color="auto" w:fill="FFFFFF"/>
          <w:lang w:val="uk-UA"/>
        </w:rPr>
        <w:t>оприлюднення</w:t>
      </w:r>
      <w:r w:rsidR="004B69B5" w:rsidRPr="004B69B5">
        <w:rPr>
          <w:b w:val="0"/>
          <w:sz w:val="28"/>
          <w:szCs w:val="28"/>
          <w:lang w:val="uk-UA"/>
        </w:rPr>
        <w:t xml:space="preserve"> </w:t>
      </w:r>
      <w:r w:rsidR="004B69B5">
        <w:rPr>
          <w:b w:val="0"/>
          <w:sz w:val="28"/>
          <w:szCs w:val="28"/>
          <w:lang w:val="uk-UA"/>
        </w:rPr>
        <w:t>цього рішення</w:t>
      </w:r>
      <w:r w:rsidRPr="004B69B5">
        <w:rPr>
          <w:b w:val="0"/>
          <w:sz w:val="28"/>
          <w:szCs w:val="28"/>
          <w:lang w:val="uk-UA"/>
        </w:rPr>
        <w:t xml:space="preserve">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 України, необхідні для укладення договору про внесення змін до договору оренди земельної ділянки </w:t>
      </w:r>
      <w:r w:rsidR="004B69B5">
        <w:rPr>
          <w:b w:val="0"/>
          <w:sz w:val="28"/>
          <w:szCs w:val="28"/>
          <w:lang w:val="uk-UA"/>
        </w:rPr>
        <w:t xml:space="preserve">                  </w:t>
      </w:r>
      <w:r w:rsidRPr="004B69B5">
        <w:rPr>
          <w:b w:val="0"/>
          <w:snapToGrid w:val="0"/>
          <w:color w:val="auto"/>
          <w:sz w:val="28"/>
          <w:szCs w:val="28"/>
          <w:lang w:val="uk-UA"/>
        </w:rPr>
        <w:t>від 22 лютого 2007</w:t>
      </w:r>
      <w:r w:rsidR="0006334A" w:rsidRPr="004B69B5">
        <w:rPr>
          <w:b w:val="0"/>
          <w:snapToGrid w:val="0"/>
          <w:color w:val="auto"/>
          <w:sz w:val="28"/>
          <w:szCs w:val="28"/>
          <w:lang w:val="uk-UA"/>
        </w:rPr>
        <w:t xml:space="preserve"> року</w:t>
      </w:r>
      <w:r w:rsidRPr="004B69B5">
        <w:rPr>
          <w:b w:val="0"/>
          <w:snapToGrid w:val="0"/>
          <w:color w:val="auto"/>
          <w:sz w:val="28"/>
          <w:szCs w:val="28"/>
          <w:lang w:val="uk-UA"/>
        </w:rPr>
        <w:t xml:space="preserve"> № 75-6-00329</w:t>
      </w:r>
      <w:r w:rsidRPr="004B69B5">
        <w:rPr>
          <w:b w:val="0"/>
          <w:snapToGrid w:val="0"/>
          <w:sz w:val="28"/>
          <w:szCs w:val="28"/>
          <w:lang w:val="uk-UA"/>
        </w:rPr>
        <w:t xml:space="preserve"> (зі змінами)</w:t>
      </w:r>
      <w:r w:rsidRPr="004B69B5">
        <w:rPr>
          <w:b w:val="0"/>
          <w:sz w:val="28"/>
          <w:szCs w:val="28"/>
          <w:lang w:val="uk-UA"/>
        </w:rPr>
        <w:t xml:space="preserve">. </w:t>
      </w:r>
    </w:p>
    <w:p w14:paraId="27D9A047" w14:textId="77777777" w:rsidR="00B348A2" w:rsidRPr="004B69B5" w:rsidRDefault="00B348A2" w:rsidP="00B348A2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4B69B5">
        <w:rPr>
          <w:sz w:val="28"/>
          <w:szCs w:val="28"/>
          <w:lang w:val="uk-UA"/>
        </w:rPr>
        <w:t>4. 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2E69D55" w14:textId="77777777" w:rsidR="00B348A2" w:rsidRDefault="00B348A2" w:rsidP="00B348A2">
      <w:pPr>
        <w:tabs>
          <w:tab w:val="left" w:pos="0"/>
          <w:tab w:val="left" w:pos="1134"/>
        </w:tabs>
        <w:ind w:firstLine="426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B348A2" w14:paraId="67299EF3" w14:textId="77777777" w:rsidTr="008D5960">
        <w:tc>
          <w:tcPr>
            <w:tcW w:w="4927" w:type="dxa"/>
          </w:tcPr>
          <w:p w14:paraId="442EA20A" w14:textId="77777777" w:rsidR="00B348A2" w:rsidRDefault="00B348A2" w:rsidP="008D5960">
            <w:pPr>
              <w:ind w:left="-112"/>
              <w:jc w:val="both"/>
              <w:rPr>
                <w:sz w:val="28"/>
                <w:szCs w:val="28"/>
                <w:lang w:val="uk-UA"/>
              </w:rPr>
            </w:pPr>
            <w:r w:rsidRPr="00F6318B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4C0B4382" w14:textId="77777777" w:rsidR="00B348A2" w:rsidRDefault="00B348A2" w:rsidP="008D59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42C3D07B" w14:textId="77777777" w:rsidR="00B348A2" w:rsidRDefault="00B348A2" w:rsidP="00563F36">
      <w:pPr>
        <w:pStyle w:val="16"/>
        <w:ind w:right="482" w:firstLine="0"/>
        <w:rPr>
          <w:b/>
          <w:color w:val="auto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>
        <w:rPr>
          <w:b/>
          <w:color w:val="auto"/>
          <w:sz w:val="28"/>
          <w:szCs w:val="28"/>
          <w:lang w:val="uk-UA"/>
        </w:rPr>
        <w:lastRenderedPageBreak/>
        <w:t>ПОДАННЯ:</w:t>
      </w:r>
    </w:p>
    <w:p w14:paraId="6D21D05A" w14:textId="77777777" w:rsidR="00B348A2" w:rsidRDefault="00B348A2" w:rsidP="00563F36">
      <w:pPr>
        <w:rPr>
          <w:snapToGrid w:val="0"/>
          <w:color w:val="000000"/>
          <w:sz w:val="28"/>
          <w:szCs w:val="28"/>
          <w:lang w:val="uk-UA"/>
        </w:rPr>
      </w:pPr>
    </w:p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7"/>
        <w:gridCol w:w="107"/>
        <w:gridCol w:w="2979"/>
        <w:gridCol w:w="174"/>
      </w:tblGrid>
      <w:tr w:rsidR="00B348A2" w:rsidRPr="007A5EEE" w14:paraId="2189A476" w14:textId="77777777" w:rsidTr="00563F36">
        <w:trPr>
          <w:gridAfter w:val="1"/>
          <w:wAfter w:w="174" w:type="dxa"/>
          <w:trHeight w:val="952"/>
        </w:trPr>
        <w:tc>
          <w:tcPr>
            <w:tcW w:w="6804" w:type="dxa"/>
            <w:gridSpan w:val="2"/>
            <w:vAlign w:val="bottom"/>
          </w:tcPr>
          <w:p w14:paraId="45430C73" w14:textId="77777777" w:rsidR="00B348A2" w:rsidRDefault="00B348A2" w:rsidP="00563F36">
            <w:pPr>
              <w:ind w:left="-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38416614" w14:textId="77777777" w:rsidR="00B348A2" w:rsidRDefault="00B348A2" w:rsidP="00563F36">
            <w:pPr>
              <w:ind w:left="-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3FF5DFFD" w14:textId="77777777" w:rsidR="00B348A2" w:rsidRPr="00C30CE1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2979" w:type="dxa"/>
            <w:vAlign w:val="bottom"/>
            <w:hideMark/>
          </w:tcPr>
          <w:p w14:paraId="569EB4C4" w14:textId="77777777" w:rsidR="00B348A2" w:rsidRPr="007A5EEE" w:rsidRDefault="00B348A2" w:rsidP="00563F36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B348A2" w:rsidRPr="00C30CE1" w14:paraId="35999D9D" w14:textId="77777777" w:rsidTr="00563F36">
        <w:trPr>
          <w:gridAfter w:val="1"/>
          <w:wAfter w:w="174" w:type="dxa"/>
          <w:trHeight w:val="952"/>
        </w:trPr>
        <w:tc>
          <w:tcPr>
            <w:tcW w:w="6804" w:type="dxa"/>
            <w:gridSpan w:val="2"/>
            <w:vAlign w:val="bottom"/>
          </w:tcPr>
          <w:p w14:paraId="387713DE" w14:textId="77777777" w:rsidR="00B348A2" w:rsidRPr="00C30CE1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B41ECB0" w14:textId="77777777" w:rsidR="00B348A2" w:rsidRPr="00C30CE1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Pr="00C30CE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C30CE1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3B21E8E4" w14:textId="77777777" w:rsidR="00B348A2" w:rsidRPr="00C30CE1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 w:rsidRPr="00C30CE1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F03B36" w14:textId="77777777" w:rsidR="00B348A2" w:rsidRPr="00C30CE1" w:rsidRDefault="00B348A2" w:rsidP="00563F36">
            <w:pPr>
              <w:spacing w:line="256" w:lineRule="auto"/>
              <w:ind w:left="-112"/>
              <w:rPr>
                <w:snapToGrid w:val="0"/>
                <w:sz w:val="28"/>
                <w:szCs w:val="28"/>
                <w:lang w:val="uk-UA" w:eastAsia="en-US"/>
              </w:rPr>
            </w:pPr>
            <w:r w:rsidRPr="00C30CE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2979" w:type="dxa"/>
            <w:vAlign w:val="bottom"/>
            <w:hideMark/>
          </w:tcPr>
          <w:p w14:paraId="011C4BEE" w14:textId="77777777" w:rsidR="00B348A2" w:rsidRPr="00246878" w:rsidRDefault="00B348A2" w:rsidP="00563F36">
            <w:pPr>
              <w:spacing w:line="256" w:lineRule="auto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B348A2" w:rsidRPr="00C30CE1" w14:paraId="50E5C1E8" w14:textId="77777777" w:rsidTr="00563F36">
        <w:trPr>
          <w:trHeight w:val="137"/>
        </w:trPr>
        <w:tc>
          <w:tcPr>
            <w:tcW w:w="6697" w:type="dxa"/>
            <w:vAlign w:val="bottom"/>
          </w:tcPr>
          <w:p w14:paraId="614053B2" w14:textId="77777777" w:rsidR="00B348A2" w:rsidRPr="00C30CE1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BD7B9CA" w14:textId="77777777" w:rsidR="00B348A2" w:rsidRPr="00C30CE1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 w:rsidRPr="00C30CE1">
              <w:rPr>
                <w:sz w:val="28"/>
                <w:szCs w:val="28"/>
                <w:lang w:val="uk-UA" w:eastAsia="en-US"/>
              </w:rPr>
              <w:t>Перший заступник директора</w:t>
            </w:r>
          </w:p>
          <w:p w14:paraId="1DFF6A54" w14:textId="77777777" w:rsidR="00B348A2" w:rsidRPr="00C30CE1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 w:rsidRPr="00C30CE1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A9EDA60" w14:textId="77777777" w:rsidR="00B348A2" w:rsidRPr="00C30CE1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 w:rsidRPr="00C30CE1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6B2C881D" w14:textId="77777777" w:rsidR="00B348A2" w:rsidRPr="00C30CE1" w:rsidRDefault="00B348A2" w:rsidP="00563F36">
            <w:pPr>
              <w:spacing w:line="256" w:lineRule="auto"/>
              <w:ind w:left="-112"/>
              <w:rPr>
                <w:snapToGrid w:val="0"/>
                <w:sz w:val="28"/>
                <w:szCs w:val="28"/>
                <w:lang w:val="uk-UA" w:eastAsia="en-US"/>
              </w:rPr>
            </w:pPr>
            <w:r w:rsidRPr="00C30CE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260" w:type="dxa"/>
            <w:gridSpan w:val="3"/>
            <w:vAlign w:val="bottom"/>
          </w:tcPr>
          <w:p w14:paraId="266EA850" w14:textId="77777777" w:rsidR="00B348A2" w:rsidRPr="007A028F" w:rsidRDefault="00B348A2" w:rsidP="00563F36">
            <w:pPr>
              <w:spacing w:line="256" w:lineRule="auto"/>
              <w:ind w:right="-2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E3BCE90" w14:textId="77777777" w:rsidR="00B348A2" w:rsidRPr="007A028F" w:rsidRDefault="00B348A2" w:rsidP="00563F36">
            <w:pPr>
              <w:spacing w:line="256" w:lineRule="auto"/>
              <w:ind w:right="-2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77071C8" w14:textId="77777777" w:rsidR="00B348A2" w:rsidRPr="007A028F" w:rsidRDefault="00B348A2" w:rsidP="00563F36">
            <w:pPr>
              <w:spacing w:line="256" w:lineRule="auto"/>
              <w:ind w:right="-2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FC9EF15" w14:textId="77777777" w:rsidR="00B348A2" w:rsidRPr="00512C19" w:rsidRDefault="00B348A2" w:rsidP="00563F36">
            <w:pPr>
              <w:spacing w:line="256" w:lineRule="auto"/>
              <w:jc w:val="right"/>
              <w:rPr>
                <w:snapToGrid w:val="0"/>
                <w:color w:val="000000"/>
                <w:sz w:val="28"/>
                <w:szCs w:val="28"/>
                <w:lang w:val="en-US" w:eastAsia="en-US"/>
              </w:rPr>
            </w:pPr>
            <w:r w:rsidRPr="00512C19">
              <w:rPr>
                <w:sz w:val="28"/>
                <w:szCs w:val="28"/>
                <w:lang w:val="en-US" w:eastAsia="en-US"/>
              </w:rPr>
              <w:t>Віктор ДВОРНІКОВ</w:t>
            </w:r>
          </w:p>
        </w:tc>
      </w:tr>
      <w:tr w:rsidR="00B348A2" w:rsidRPr="00C30CE1" w14:paraId="04B433D5" w14:textId="77777777" w:rsidTr="00563F36">
        <w:trPr>
          <w:trHeight w:val="1757"/>
        </w:trPr>
        <w:tc>
          <w:tcPr>
            <w:tcW w:w="6697" w:type="dxa"/>
            <w:vAlign w:val="bottom"/>
          </w:tcPr>
          <w:p w14:paraId="194CD3D9" w14:textId="77777777" w:rsidR="00B348A2" w:rsidRPr="00CB7BE4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367FB42" w14:textId="77777777" w:rsidR="00B348A2" w:rsidRPr="00CB7BE4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371EDB22" w14:textId="77777777" w:rsidR="00B348A2" w:rsidRPr="00CB7BE4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5C97E1F" w14:textId="77777777" w:rsidR="00B348A2" w:rsidRPr="00C30CE1" w:rsidRDefault="00B348A2" w:rsidP="00563F36">
            <w:pPr>
              <w:spacing w:line="256" w:lineRule="auto"/>
              <w:ind w:left="-112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260" w:type="dxa"/>
            <w:gridSpan w:val="3"/>
            <w:vAlign w:val="bottom"/>
            <w:hideMark/>
          </w:tcPr>
          <w:p w14:paraId="33B3E9D1" w14:textId="77777777" w:rsidR="00563F36" w:rsidRPr="00563F36" w:rsidRDefault="00563F36" w:rsidP="00563F36">
            <w:pPr>
              <w:spacing w:line="256" w:lineRule="auto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DF82BC7" w14:textId="35452572" w:rsidR="00B348A2" w:rsidRPr="00246878" w:rsidRDefault="00563F36" w:rsidP="00563F36">
            <w:pPr>
              <w:spacing w:line="256" w:lineRule="auto"/>
              <w:ind w:left="-104"/>
              <w:rPr>
                <w:snapToGrid w:val="0"/>
                <w:sz w:val="28"/>
                <w:szCs w:val="28"/>
                <w:lang w:val="en-US" w:eastAsia="en-US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 xml:space="preserve">Дмитро </w:t>
            </w:r>
            <w:r w:rsidR="00B348A2" w:rsidRPr="00394509">
              <w:rPr>
                <w:rStyle w:val="af0"/>
                <w:b w:val="0"/>
                <w:sz w:val="28"/>
                <w:szCs w:val="28"/>
              </w:rPr>
              <w:t>РАДЗІЄВСЬКИЙ</w:t>
            </w:r>
          </w:p>
        </w:tc>
      </w:tr>
      <w:tr w:rsidR="00B348A2" w:rsidRPr="00F3352D" w14:paraId="78F40832" w14:textId="77777777" w:rsidTr="00563F36">
        <w:trPr>
          <w:gridAfter w:val="1"/>
          <w:wAfter w:w="174" w:type="dxa"/>
          <w:trHeight w:val="1757"/>
        </w:trPr>
        <w:tc>
          <w:tcPr>
            <w:tcW w:w="6804" w:type="dxa"/>
            <w:gridSpan w:val="2"/>
          </w:tcPr>
          <w:p w14:paraId="1035313F" w14:textId="77777777" w:rsidR="00B348A2" w:rsidRPr="00F3352D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3AF0092" w14:textId="77777777" w:rsidR="00B348A2" w:rsidRPr="00F3352D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 w:rsidRPr="00F3352D">
              <w:rPr>
                <w:sz w:val="28"/>
                <w:szCs w:val="28"/>
                <w:lang w:val="uk-UA" w:eastAsia="en-US"/>
              </w:rPr>
              <w:t xml:space="preserve">Заступник директора Департаменту – </w:t>
            </w:r>
          </w:p>
          <w:p w14:paraId="4BB5D434" w14:textId="77777777" w:rsidR="00B348A2" w:rsidRPr="00F3352D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 w:rsidRPr="00F3352D">
              <w:rPr>
                <w:sz w:val="28"/>
                <w:szCs w:val="28"/>
                <w:lang w:val="uk-UA" w:eastAsia="en-US"/>
              </w:rPr>
              <w:t xml:space="preserve">начальник управління інспекційного </w:t>
            </w:r>
          </w:p>
          <w:p w14:paraId="199AAFB3" w14:textId="77777777" w:rsidR="00B348A2" w:rsidRPr="00F3352D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 w:rsidRPr="00F3352D">
              <w:rPr>
                <w:sz w:val="28"/>
                <w:szCs w:val="28"/>
                <w:lang w:val="uk-UA" w:eastAsia="en-US"/>
              </w:rPr>
              <w:t>контролю Департаменту земельних ресурсів</w:t>
            </w:r>
          </w:p>
          <w:p w14:paraId="5E533394" w14:textId="77777777" w:rsidR="00B348A2" w:rsidRPr="00F3352D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 w:rsidRPr="00F3352D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8EE8E88" w14:textId="77777777" w:rsidR="00B348A2" w:rsidRPr="00F3352D" w:rsidRDefault="00B348A2" w:rsidP="00563F36">
            <w:pPr>
              <w:spacing w:line="256" w:lineRule="auto"/>
              <w:ind w:left="-112"/>
              <w:outlineLvl w:val="0"/>
              <w:rPr>
                <w:sz w:val="28"/>
                <w:szCs w:val="28"/>
                <w:lang w:val="uk-UA" w:eastAsia="en-US"/>
              </w:rPr>
            </w:pPr>
            <w:r w:rsidRPr="00F3352D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2979" w:type="dxa"/>
          </w:tcPr>
          <w:p w14:paraId="32DEC21C" w14:textId="77777777" w:rsidR="00B348A2" w:rsidRPr="00F3352D" w:rsidRDefault="00B348A2" w:rsidP="00563F36">
            <w:pPr>
              <w:spacing w:line="256" w:lineRule="auto"/>
              <w:ind w:left="-112"/>
              <w:outlineLvl w:val="0"/>
              <w:rPr>
                <w:bCs/>
                <w:sz w:val="28"/>
                <w:lang w:val="uk-UA" w:eastAsia="en-US"/>
              </w:rPr>
            </w:pPr>
          </w:p>
          <w:p w14:paraId="26C989AF" w14:textId="77777777" w:rsidR="00B348A2" w:rsidRPr="00F3352D" w:rsidRDefault="00B348A2" w:rsidP="00563F36">
            <w:pPr>
              <w:spacing w:line="256" w:lineRule="auto"/>
              <w:ind w:left="-112"/>
              <w:outlineLvl w:val="0"/>
              <w:rPr>
                <w:bCs/>
                <w:sz w:val="28"/>
                <w:lang w:val="uk-UA" w:eastAsia="en-US"/>
              </w:rPr>
            </w:pPr>
          </w:p>
          <w:p w14:paraId="1CB3CC6D" w14:textId="77777777" w:rsidR="00B348A2" w:rsidRPr="00F3352D" w:rsidRDefault="00B348A2" w:rsidP="00563F36">
            <w:pPr>
              <w:spacing w:line="256" w:lineRule="auto"/>
              <w:ind w:left="-112"/>
              <w:outlineLvl w:val="0"/>
              <w:rPr>
                <w:bCs/>
                <w:sz w:val="28"/>
                <w:lang w:val="uk-UA" w:eastAsia="en-US"/>
              </w:rPr>
            </w:pPr>
          </w:p>
          <w:p w14:paraId="38B640DF" w14:textId="77777777" w:rsidR="00B348A2" w:rsidRPr="00F3352D" w:rsidRDefault="00B348A2" w:rsidP="00563F36">
            <w:pPr>
              <w:spacing w:line="256" w:lineRule="auto"/>
              <w:ind w:left="-112"/>
              <w:outlineLvl w:val="0"/>
              <w:rPr>
                <w:bCs/>
                <w:sz w:val="36"/>
                <w:szCs w:val="36"/>
                <w:lang w:val="uk-UA" w:eastAsia="en-US"/>
              </w:rPr>
            </w:pPr>
          </w:p>
          <w:p w14:paraId="42E38B98" w14:textId="77777777" w:rsidR="00B348A2" w:rsidRPr="00F3352D" w:rsidRDefault="00B348A2" w:rsidP="00563F36">
            <w:pPr>
              <w:spacing w:line="256" w:lineRule="auto"/>
              <w:ind w:left="-112"/>
              <w:outlineLvl w:val="0"/>
              <w:rPr>
                <w:bCs/>
                <w:lang w:val="uk-UA" w:eastAsia="en-US"/>
              </w:rPr>
            </w:pPr>
          </w:p>
          <w:p w14:paraId="2E6F253B" w14:textId="77777777" w:rsidR="00B348A2" w:rsidRPr="00F3352D" w:rsidRDefault="00B348A2" w:rsidP="00563F36">
            <w:pPr>
              <w:spacing w:line="256" w:lineRule="auto"/>
              <w:jc w:val="right"/>
              <w:rPr>
                <w:b/>
                <w:bCs/>
                <w:lang w:val="uk-UA" w:eastAsia="en-US"/>
              </w:rPr>
            </w:pPr>
            <w:r w:rsidRPr="00F3352D">
              <w:rPr>
                <w:rStyle w:val="af0"/>
                <w:b w:val="0"/>
                <w:bCs w:val="0"/>
                <w:sz w:val="28"/>
                <w:szCs w:val="28"/>
              </w:rPr>
              <w:t>Олексій КОЛЯДЕНКО</w:t>
            </w:r>
          </w:p>
        </w:tc>
      </w:tr>
      <w:tr w:rsidR="00B348A2" w:rsidRPr="00C30CE1" w14:paraId="6B51557B" w14:textId="77777777" w:rsidTr="00563F36">
        <w:trPr>
          <w:gridAfter w:val="1"/>
          <w:wAfter w:w="174" w:type="dxa"/>
          <w:trHeight w:val="2026"/>
        </w:trPr>
        <w:tc>
          <w:tcPr>
            <w:tcW w:w="6804" w:type="dxa"/>
            <w:gridSpan w:val="2"/>
            <w:vAlign w:val="bottom"/>
          </w:tcPr>
          <w:p w14:paraId="44EB561B" w14:textId="77777777" w:rsidR="00B348A2" w:rsidRDefault="00B348A2" w:rsidP="00563F36">
            <w:pPr>
              <w:ind w:left="-11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E0252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– </w:t>
            </w:r>
          </w:p>
          <w:p w14:paraId="13533209" w14:textId="77777777" w:rsidR="00B348A2" w:rsidRPr="00FE05EF" w:rsidRDefault="00B348A2" w:rsidP="00563F36">
            <w:pPr>
              <w:ind w:left="-11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E05EF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</w:t>
            </w:r>
            <w:r w:rsidRPr="00FE05EF">
              <w:rPr>
                <w:sz w:val="28"/>
                <w:szCs w:val="28"/>
                <w:lang w:val="uk-UA"/>
              </w:rPr>
              <w:t xml:space="preserve">та ринку </w:t>
            </w:r>
          </w:p>
          <w:p w14:paraId="79B35025" w14:textId="77777777" w:rsidR="00B348A2" w:rsidRPr="00EE0252" w:rsidRDefault="00B348A2" w:rsidP="00563F36">
            <w:pPr>
              <w:ind w:left="-11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земель </w:t>
            </w:r>
            <w:r w:rsidRPr="00EE0252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6F168337" w14:textId="77777777" w:rsidR="00B348A2" w:rsidRPr="00EE0252" w:rsidRDefault="00B348A2" w:rsidP="00563F36">
            <w:pPr>
              <w:ind w:left="-11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E0252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DB4C4D9" w14:textId="77777777" w:rsidR="00B348A2" w:rsidRDefault="00B348A2" w:rsidP="00563F36">
            <w:pPr>
              <w:spacing w:line="256" w:lineRule="auto"/>
              <w:ind w:left="-111"/>
              <w:jc w:val="both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EE0252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2979" w:type="dxa"/>
            <w:vAlign w:val="bottom"/>
          </w:tcPr>
          <w:p w14:paraId="2AF09A04" w14:textId="77777777" w:rsidR="00B348A2" w:rsidRPr="00394509" w:rsidRDefault="00B348A2" w:rsidP="00563F36">
            <w:pPr>
              <w:spacing w:line="256" w:lineRule="auto"/>
              <w:jc w:val="right"/>
              <w:rPr>
                <w:rStyle w:val="af0"/>
                <w:b w:val="0"/>
                <w:sz w:val="28"/>
                <w:szCs w:val="28"/>
              </w:rPr>
            </w:pPr>
            <w:r w:rsidRPr="00EE0252">
              <w:rPr>
                <w:rStyle w:val="af0"/>
                <w:b w:val="0"/>
                <w:sz w:val="28"/>
                <w:szCs w:val="28"/>
                <w:lang w:val="uk-UA"/>
              </w:rPr>
              <w:t>Анна МІЗІН</w:t>
            </w:r>
          </w:p>
        </w:tc>
      </w:tr>
      <w:tr w:rsidR="00B348A2" w:rsidRPr="00C30CE1" w14:paraId="4C491968" w14:textId="77777777" w:rsidTr="00563F36">
        <w:trPr>
          <w:gridAfter w:val="1"/>
          <w:wAfter w:w="174" w:type="dxa"/>
          <w:trHeight w:val="953"/>
        </w:trPr>
        <w:tc>
          <w:tcPr>
            <w:tcW w:w="6804" w:type="dxa"/>
            <w:gridSpan w:val="2"/>
            <w:vAlign w:val="bottom"/>
          </w:tcPr>
          <w:p w14:paraId="2A493B35" w14:textId="77777777" w:rsidR="00B348A2" w:rsidRPr="00C30CE1" w:rsidRDefault="00B348A2" w:rsidP="00563F36">
            <w:pPr>
              <w:spacing w:line="256" w:lineRule="auto"/>
              <w:ind w:left="-112" w:right="-566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56712CE8" w14:textId="77777777" w:rsidR="00B348A2" w:rsidRDefault="00B348A2" w:rsidP="00563F36">
            <w:pPr>
              <w:spacing w:line="256" w:lineRule="auto"/>
              <w:ind w:left="-112" w:right="-566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В. о. н</w:t>
            </w:r>
            <w:r w:rsidRPr="00C30CE1">
              <w:rPr>
                <w:snapToGrid w:val="0"/>
                <w:sz w:val="28"/>
                <w:szCs w:val="28"/>
                <w:lang w:val="uk-UA" w:eastAsia="en-US"/>
              </w:rPr>
              <w:t>ачальник</w:t>
            </w:r>
            <w:r>
              <w:rPr>
                <w:snapToGrid w:val="0"/>
                <w:sz w:val="28"/>
                <w:szCs w:val="28"/>
                <w:lang w:val="uk-UA" w:eastAsia="en-US"/>
              </w:rPr>
              <w:t>а</w:t>
            </w:r>
            <w:r w:rsidRPr="00C30CE1">
              <w:rPr>
                <w:snapToGrid w:val="0"/>
                <w:sz w:val="28"/>
                <w:szCs w:val="28"/>
                <w:lang w:val="uk-UA" w:eastAsia="en-US"/>
              </w:rPr>
              <w:t xml:space="preserve"> відділу орендних відносин </w:t>
            </w:r>
          </w:p>
          <w:p w14:paraId="4ED49327" w14:textId="77777777" w:rsidR="00B348A2" w:rsidRDefault="00B348A2" w:rsidP="00563F36">
            <w:pPr>
              <w:spacing w:line="256" w:lineRule="auto"/>
              <w:ind w:left="-112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C30CE1">
              <w:rPr>
                <w:snapToGrid w:val="0"/>
                <w:sz w:val="28"/>
                <w:szCs w:val="28"/>
                <w:lang w:val="uk-UA" w:eastAsia="en-US"/>
              </w:rPr>
              <w:t xml:space="preserve">управління </w:t>
            </w:r>
            <w:r>
              <w:rPr>
                <w:snapToGrid w:val="0"/>
                <w:sz w:val="28"/>
                <w:szCs w:val="28"/>
                <w:lang w:val="uk-UA" w:eastAsia="en-US"/>
              </w:rPr>
              <w:t>землеустрою та ринку земель</w:t>
            </w:r>
          </w:p>
          <w:p w14:paraId="4C1E14F6" w14:textId="77777777" w:rsidR="00B348A2" w:rsidRDefault="00B348A2" w:rsidP="00563F36">
            <w:pPr>
              <w:spacing w:line="256" w:lineRule="auto"/>
              <w:ind w:left="-112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C30CE1">
              <w:rPr>
                <w:snapToGrid w:val="0"/>
                <w:sz w:val="28"/>
                <w:szCs w:val="28"/>
                <w:lang w:val="uk-UA" w:eastAsia="en-US"/>
              </w:rPr>
              <w:t xml:space="preserve">Департаменту земельних ресурсів </w:t>
            </w:r>
          </w:p>
          <w:p w14:paraId="3916FA62" w14:textId="77777777" w:rsidR="00B348A2" w:rsidRDefault="00B348A2" w:rsidP="00563F36">
            <w:pPr>
              <w:spacing w:line="256" w:lineRule="auto"/>
              <w:ind w:left="-112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C30CE1">
              <w:rPr>
                <w:snapToGrid w:val="0"/>
                <w:sz w:val="28"/>
                <w:szCs w:val="28"/>
                <w:lang w:val="uk-UA" w:eastAsia="en-US"/>
              </w:rPr>
              <w:t xml:space="preserve">виконавчого органу Київської міської ради </w:t>
            </w:r>
          </w:p>
          <w:p w14:paraId="41905359" w14:textId="77777777" w:rsidR="00B348A2" w:rsidRPr="00C30CE1" w:rsidRDefault="00B348A2" w:rsidP="00563F36">
            <w:pPr>
              <w:spacing w:line="256" w:lineRule="auto"/>
              <w:ind w:left="-112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C30CE1">
              <w:rPr>
                <w:snapToGrid w:val="0"/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2979" w:type="dxa"/>
            <w:vAlign w:val="bottom"/>
            <w:hideMark/>
          </w:tcPr>
          <w:p w14:paraId="58DA5DB0" w14:textId="77777777" w:rsidR="00B348A2" w:rsidRPr="00610D45" w:rsidRDefault="00B348A2" w:rsidP="00563F36">
            <w:pPr>
              <w:spacing w:line="256" w:lineRule="auto"/>
              <w:ind w:right="-108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Олександр ЗЕМЛЯК</w:t>
            </w:r>
          </w:p>
        </w:tc>
      </w:tr>
    </w:tbl>
    <w:p w14:paraId="2B6076E9" w14:textId="77777777" w:rsidR="00B348A2" w:rsidRDefault="00B348A2" w:rsidP="00563F36">
      <w:pPr>
        <w:rPr>
          <w:snapToGrid w:val="0"/>
          <w:color w:val="000000"/>
          <w:sz w:val="28"/>
          <w:szCs w:val="28"/>
          <w:lang w:val="uk-UA" w:eastAsia="uk-UA"/>
        </w:rPr>
      </w:pPr>
    </w:p>
    <w:p w14:paraId="2EBE911A" w14:textId="77777777" w:rsidR="00B348A2" w:rsidRDefault="00B348A2" w:rsidP="00B348A2">
      <w:pPr>
        <w:rPr>
          <w:snapToGrid w:val="0"/>
          <w:color w:val="000000"/>
          <w:sz w:val="28"/>
          <w:szCs w:val="28"/>
          <w:lang w:val="uk-UA" w:eastAsia="uk-UA"/>
        </w:rPr>
      </w:pPr>
      <w:r>
        <w:rPr>
          <w:snapToGrid w:val="0"/>
          <w:color w:val="000000"/>
          <w:sz w:val="28"/>
          <w:szCs w:val="28"/>
          <w:lang w:val="uk-UA" w:eastAsia="uk-UA"/>
        </w:rPr>
        <w:br w:type="page"/>
      </w:r>
      <w:bookmarkStart w:id="0" w:name="_GoBack"/>
      <w:bookmarkEnd w:id="0"/>
    </w:p>
    <w:p w14:paraId="5FD15EB8" w14:textId="77777777" w:rsidR="00B348A2" w:rsidRPr="00547501" w:rsidRDefault="00B348A2" w:rsidP="00B348A2">
      <w:pPr>
        <w:pStyle w:val="16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ПОДННЯ:</w:t>
      </w:r>
    </w:p>
    <w:p w14:paraId="7E2BB599" w14:textId="77777777" w:rsidR="00B348A2" w:rsidRPr="00547501" w:rsidRDefault="00B348A2" w:rsidP="00B348A2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B348A2" w:rsidRPr="00547501" w14:paraId="05C97976" w14:textId="77777777" w:rsidTr="008D5960">
        <w:trPr>
          <w:trHeight w:val="952"/>
        </w:trPr>
        <w:tc>
          <w:tcPr>
            <w:tcW w:w="5988" w:type="dxa"/>
            <w:vAlign w:val="bottom"/>
          </w:tcPr>
          <w:p w14:paraId="6DE298FA" w14:textId="77777777" w:rsidR="00B348A2" w:rsidRDefault="00B348A2" w:rsidP="008D5960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2913AC54" w14:textId="77777777" w:rsidR="00B348A2" w:rsidRDefault="00B348A2" w:rsidP="008D5960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2C6CF94" w14:textId="77777777" w:rsidR="00B348A2" w:rsidRPr="00547501" w:rsidRDefault="00B348A2" w:rsidP="008D5960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50166264" w14:textId="77777777" w:rsidR="00B348A2" w:rsidRPr="00E80871" w:rsidRDefault="00B348A2" w:rsidP="008D5960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B348A2" w:rsidRPr="00547501" w14:paraId="1005FF9A" w14:textId="77777777" w:rsidTr="008D5960">
        <w:trPr>
          <w:trHeight w:val="952"/>
        </w:trPr>
        <w:tc>
          <w:tcPr>
            <w:tcW w:w="5988" w:type="dxa"/>
            <w:vAlign w:val="bottom"/>
          </w:tcPr>
          <w:p w14:paraId="1D456342" w14:textId="77777777" w:rsidR="00B348A2" w:rsidRPr="00E80871" w:rsidRDefault="00B348A2" w:rsidP="008D596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9FDA815" w14:textId="77777777" w:rsidR="00B348A2" w:rsidRPr="00E80871" w:rsidRDefault="00B348A2" w:rsidP="008D5960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ресурсів </w:t>
            </w:r>
          </w:p>
          <w:p w14:paraId="6325DD95" w14:textId="77777777" w:rsidR="00B348A2" w:rsidRPr="00E80871" w:rsidRDefault="00B348A2" w:rsidP="008D5960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EB2808F" w14:textId="77777777" w:rsidR="00B348A2" w:rsidRPr="00E80871" w:rsidRDefault="00B348A2" w:rsidP="008D5960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60FAC936" w14:textId="77777777" w:rsidR="00B348A2" w:rsidRPr="008D0419" w:rsidRDefault="00B348A2" w:rsidP="008D5960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B348A2" w:rsidRPr="00E80871" w14:paraId="2CBA5284" w14:textId="77777777" w:rsidTr="008D5960">
        <w:trPr>
          <w:trHeight w:val="953"/>
        </w:trPr>
        <w:tc>
          <w:tcPr>
            <w:tcW w:w="5988" w:type="dxa"/>
            <w:vAlign w:val="bottom"/>
          </w:tcPr>
          <w:p w14:paraId="512B6866" w14:textId="77777777" w:rsidR="00B348A2" w:rsidRPr="00E80871" w:rsidRDefault="00B348A2" w:rsidP="008D596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950E667" w14:textId="77777777" w:rsidR="00B348A2" w:rsidRPr="00CB7BE4" w:rsidRDefault="00B348A2" w:rsidP="008D5960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7FA3AC9F" w14:textId="77777777" w:rsidR="00B348A2" w:rsidRPr="00CB7BE4" w:rsidRDefault="00B348A2" w:rsidP="008D5960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45223A3C" w14:textId="77777777" w:rsidR="00B348A2" w:rsidRPr="00CB7BE4" w:rsidRDefault="00B348A2" w:rsidP="008D5960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4D20EDFB" w14:textId="77777777" w:rsidR="00B348A2" w:rsidRPr="00E80871" w:rsidRDefault="00B348A2" w:rsidP="008D5960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03569C64" w14:textId="77777777" w:rsidR="00B348A2" w:rsidRPr="009272CC" w:rsidRDefault="00B348A2" w:rsidP="008D5960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Дмитро РАДЗІЄВСЬКИЙ</w:t>
            </w:r>
          </w:p>
        </w:tc>
      </w:tr>
      <w:tr w:rsidR="00B348A2" w:rsidRPr="00547501" w14:paraId="6F0748A4" w14:textId="77777777" w:rsidTr="008D5960">
        <w:trPr>
          <w:trHeight w:val="953"/>
        </w:trPr>
        <w:tc>
          <w:tcPr>
            <w:tcW w:w="5988" w:type="dxa"/>
            <w:vAlign w:val="bottom"/>
          </w:tcPr>
          <w:p w14:paraId="02FC4F8C" w14:textId="77777777" w:rsidR="00B348A2" w:rsidRPr="00547501" w:rsidRDefault="00B348A2" w:rsidP="008D5960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24846D2D" w14:textId="77777777" w:rsidR="00B348A2" w:rsidRPr="00547501" w:rsidRDefault="00B348A2" w:rsidP="008D5960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075D1D7D" w14:textId="77777777" w:rsidR="00B348A2" w:rsidRDefault="00B348A2" w:rsidP="008D5960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1A40E921" w14:textId="77777777" w:rsidR="00B348A2" w:rsidRPr="00547501" w:rsidRDefault="00B348A2" w:rsidP="008D5960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473C4A9D" w14:textId="77777777" w:rsidR="00B348A2" w:rsidRPr="00547501" w:rsidRDefault="00B348A2" w:rsidP="008D5960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B348A2" w:rsidRPr="00E80871" w14:paraId="68627169" w14:textId="77777777" w:rsidTr="008D5960">
        <w:trPr>
          <w:trHeight w:val="953"/>
        </w:trPr>
        <w:tc>
          <w:tcPr>
            <w:tcW w:w="5988" w:type="dxa"/>
            <w:vAlign w:val="bottom"/>
          </w:tcPr>
          <w:p w14:paraId="057AB318" w14:textId="77777777" w:rsidR="00B348A2" w:rsidRPr="00E80871" w:rsidRDefault="00B348A2" w:rsidP="008D596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4F354867" w14:textId="77777777" w:rsidR="00B348A2" w:rsidRPr="00E80871" w:rsidRDefault="00B348A2" w:rsidP="008D596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>архітектури, містобудування та</w:t>
            </w:r>
          </w:p>
          <w:p w14:paraId="4A278975" w14:textId="77777777" w:rsidR="00B348A2" w:rsidRPr="00E80871" w:rsidRDefault="00B348A2" w:rsidP="008D596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69D138E0" w14:textId="77777777" w:rsidR="00B348A2" w:rsidRPr="00E80871" w:rsidRDefault="00B348A2" w:rsidP="008D596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A7FCE62" w14:textId="77777777" w:rsidR="00B348A2" w:rsidRPr="00E80871" w:rsidRDefault="00B348A2" w:rsidP="008D596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41D3362" w14:textId="77777777" w:rsidR="00B348A2" w:rsidRDefault="00B348A2" w:rsidP="008D596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F490FC4" w14:textId="77777777" w:rsidR="00B348A2" w:rsidRPr="00E80871" w:rsidRDefault="00B348A2" w:rsidP="008D596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0EEB1E4" w14:textId="77777777" w:rsidR="00B348A2" w:rsidRPr="00E80871" w:rsidRDefault="00B348A2" w:rsidP="008D5960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302B2995" w14:textId="77777777" w:rsidR="00B348A2" w:rsidRPr="00E80871" w:rsidRDefault="00B348A2" w:rsidP="008D596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2E703FC" w14:textId="77777777" w:rsidR="00B348A2" w:rsidRPr="00E80871" w:rsidRDefault="00B348A2" w:rsidP="008D596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3909FA1" w14:textId="77777777" w:rsidR="00B348A2" w:rsidRPr="00E80871" w:rsidRDefault="00B348A2" w:rsidP="008D596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E48CF77" w14:textId="77777777" w:rsidR="00B348A2" w:rsidRPr="002E2493" w:rsidRDefault="00B348A2" w:rsidP="008D5960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A4BC8E5" w14:textId="77777777" w:rsidR="00B348A2" w:rsidRPr="00E80871" w:rsidRDefault="00B348A2" w:rsidP="008D5960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Михайло ТЕРЕНТЬЄВ</w:t>
            </w:r>
          </w:p>
          <w:p w14:paraId="6866C9AA" w14:textId="77777777" w:rsidR="00B348A2" w:rsidRDefault="00B348A2" w:rsidP="008D5960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A535BBE" w14:textId="77777777" w:rsidR="00B348A2" w:rsidRDefault="00B348A2" w:rsidP="008D5960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F371D2" w14:textId="77777777" w:rsidR="00B348A2" w:rsidRPr="003848B4" w:rsidRDefault="00B348A2" w:rsidP="008D5960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Юрій ФЕДОРЕНКО</w:t>
            </w:r>
          </w:p>
        </w:tc>
      </w:tr>
      <w:tr w:rsidR="00B348A2" w:rsidRPr="00E80871" w14:paraId="60DEDF4F" w14:textId="77777777" w:rsidTr="008D5960">
        <w:trPr>
          <w:trHeight w:val="953"/>
        </w:trPr>
        <w:tc>
          <w:tcPr>
            <w:tcW w:w="5988" w:type="dxa"/>
            <w:vAlign w:val="bottom"/>
          </w:tcPr>
          <w:p w14:paraId="23A5A72E" w14:textId="77777777" w:rsidR="00B348A2" w:rsidRPr="000E4976" w:rsidRDefault="00B348A2" w:rsidP="008D596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50B67FA" w14:textId="77777777" w:rsidR="00B348A2" w:rsidRPr="000E4976" w:rsidRDefault="00B348A2" w:rsidP="008D596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41A0BA9C" w14:textId="77777777" w:rsidR="00B348A2" w:rsidRPr="000E4976" w:rsidRDefault="00B348A2" w:rsidP="008D596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0E4976">
              <w:rPr>
                <w:sz w:val="28"/>
                <w:szCs w:val="28"/>
                <w:lang w:val="uk-UA"/>
              </w:rPr>
              <w:t>підприємництва, промисловості та міського благоустрою</w:t>
            </w:r>
          </w:p>
          <w:p w14:paraId="4E23D5E0" w14:textId="77777777" w:rsidR="00B348A2" w:rsidRPr="000E4976" w:rsidRDefault="00B348A2" w:rsidP="008D596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FD0DF18" w14:textId="77777777" w:rsidR="00B348A2" w:rsidRPr="000E4976" w:rsidRDefault="00B348A2" w:rsidP="008D596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Голова</w:t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</w:p>
          <w:p w14:paraId="1B0B8B11" w14:textId="77777777" w:rsidR="00B348A2" w:rsidRPr="000E4976" w:rsidRDefault="00B348A2" w:rsidP="008D596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4E2BB82" w14:textId="77777777" w:rsidR="00B348A2" w:rsidRPr="000E4976" w:rsidRDefault="00B348A2" w:rsidP="008D596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94023C6" w14:textId="77777777" w:rsidR="00B348A2" w:rsidRPr="000E4976" w:rsidRDefault="00B348A2" w:rsidP="008D596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Секретар</w:t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CA92997" w14:textId="77777777" w:rsidR="00B348A2" w:rsidRPr="000E4976" w:rsidRDefault="00B348A2" w:rsidP="008D596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0AD4459" w14:textId="77777777" w:rsidR="00B348A2" w:rsidRPr="000E4976" w:rsidRDefault="00B348A2" w:rsidP="008D596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223D08A" w14:textId="77777777" w:rsidR="00B348A2" w:rsidRPr="000E4976" w:rsidRDefault="00B348A2" w:rsidP="008D596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041F8B" w14:textId="77777777" w:rsidR="00B348A2" w:rsidRPr="000E4976" w:rsidRDefault="00B348A2" w:rsidP="008D596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03AD010" w14:textId="77777777" w:rsidR="00B348A2" w:rsidRPr="000E4976" w:rsidRDefault="00B348A2" w:rsidP="008D596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B4CFB56" w14:textId="77777777" w:rsidR="00B348A2" w:rsidRPr="000E4976" w:rsidRDefault="00B348A2" w:rsidP="008D5960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 Владислав ТРУБІЦИН</w:t>
            </w:r>
          </w:p>
          <w:p w14:paraId="7352E017" w14:textId="77777777" w:rsidR="00B348A2" w:rsidRPr="000E4976" w:rsidRDefault="00B348A2" w:rsidP="008D5960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D6BC7FE" w14:textId="77777777" w:rsidR="00B348A2" w:rsidRPr="000E4976" w:rsidRDefault="00B348A2" w:rsidP="008D5960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AE43C02" w14:textId="77777777" w:rsidR="00B348A2" w:rsidRPr="000E4976" w:rsidRDefault="00B348A2" w:rsidP="008D5960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Василь ПОПАТЕНКО</w:t>
            </w:r>
          </w:p>
        </w:tc>
      </w:tr>
      <w:tr w:rsidR="00B348A2" w:rsidRPr="00E80871" w14:paraId="53586177" w14:textId="77777777" w:rsidTr="008D5960">
        <w:trPr>
          <w:trHeight w:val="953"/>
        </w:trPr>
        <w:tc>
          <w:tcPr>
            <w:tcW w:w="5988" w:type="dxa"/>
            <w:vAlign w:val="bottom"/>
          </w:tcPr>
          <w:p w14:paraId="6129B795" w14:textId="77777777" w:rsidR="00B348A2" w:rsidRPr="000E4976" w:rsidRDefault="00B348A2" w:rsidP="008D596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В. о. начальника управління </w:t>
            </w:r>
          </w:p>
          <w:p w14:paraId="1874BFD3" w14:textId="77777777" w:rsidR="00B348A2" w:rsidRPr="000E4976" w:rsidRDefault="00B348A2" w:rsidP="008D596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51EFBC52" w14:textId="77777777" w:rsidR="00B348A2" w:rsidRPr="000E4976" w:rsidRDefault="00B348A2" w:rsidP="008D596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7518783E" w14:textId="77777777" w:rsidR="00B348A2" w:rsidRPr="000E4976" w:rsidRDefault="00B348A2" w:rsidP="008D596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6C9D64A" w14:textId="77777777" w:rsidR="00B348A2" w:rsidRPr="000E4976" w:rsidRDefault="00B348A2" w:rsidP="008D596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82EA0C9" w14:textId="77777777" w:rsidR="00B348A2" w:rsidRPr="000E4976" w:rsidRDefault="00B348A2" w:rsidP="008D596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FDB18EF" w14:textId="77777777" w:rsidR="00B348A2" w:rsidRPr="000E4976" w:rsidRDefault="00B348A2" w:rsidP="008D5960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009FE781" w14:textId="77777777" w:rsidR="00B348A2" w:rsidRDefault="00B348A2" w:rsidP="00B348A2">
      <w:pPr>
        <w:rPr>
          <w:snapToGrid w:val="0"/>
          <w:color w:val="000000"/>
          <w:sz w:val="28"/>
          <w:szCs w:val="28"/>
          <w:lang w:val="uk-UA" w:eastAsia="uk-UA"/>
        </w:rPr>
      </w:pPr>
    </w:p>
    <w:sectPr w:rsidR="00B348A2" w:rsidSect="003F08D8">
      <w:pgSz w:w="11906" w:h="16838"/>
      <w:pgMar w:top="1134" w:right="567" w:bottom="127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B181D" w14:textId="77777777" w:rsidR="006060CD" w:rsidRDefault="006060CD">
      <w:r>
        <w:separator/>
      </w:r>
    </w:p>
  </w:endnote>
  <w:endnote w:type="continuationSeparator" w:id="0">
    <w:p w14:paraId="035FEBF2" w14:textId="77777777" w:rsidR="006060CD" w:rsidRDefault="0060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8C4AA" w14:textId="77777777" w:rsidR="006060CD" w:rsidRDefault="006060CD">
      <w:r>
        <w:separator/>
      </w:r>
    </w:p>
  </w:footnote>
  <w:footnote w:type="continuationSeparator" w:id="0">
    <w:p w14:paraId="1EC0024B" w14:textId="77777777" w:rsidR="006060CD" w:rsidRDefault="00606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8818C7"/>
    <w:multiLevelType w:val="hybridMultilevel"/>
    <w:tmpl w:val="B3D20F1A"/>
    <w:lvl w:ilvl="0" w:tplc="B5CAB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CD495E"/>
    <w:multiLevelType w:val="multilevel"/>
    <w:tmpl w:val="C69617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2147E"/>
    <w:rsid w:val="00023829"/>
    <w:rsid w:val="00025594"/>
    <w:rsid w:val="00025BE9"/>
    <w:rsid w:val="000264DD"/>
    <w:rsid w:val="00033E11"/>
    <w:rsid w:val="00037900"/>
    <w:rsid w:val="00050336"/>
    <w:rsid w:val="00055F48"/>
    <w:rsid w:val="000561DB"/>
    <w:rsid w:val="0006334A"/>
    <w:rsid w:val="00063B43"/>
    <w:rsid w:val="00080781"/>
    <w:rsid w:val="00084199"/>
    <w:rsid w:val="00090E5F"/>
    <w:rsid w:val="000A4432"/>
    <w:rsid w:val="000A6D16"/>
    <w:rsid w:val="000B2796"/>
    <w:rsid w:val="000B556F"/>
    <w:rsid w:val="000B61B4"/>
    <w:rsid w:val="000B70E6"/>
    <w:rsid w:val="000C7805"/>
    <w:rsid w:val="000D1775"/>
    <w:rsid w:val="000E0BAD"/>
    <w:rsid w:val="000E2720"/>
    <w:rsid w:val="000E401F"/>
    <w:rsid w:val="000E4A98"/>
    <w:rsid w:val="000E68EA"/>
    <w:rsid w:val="000F437E"/>
    <w:rsid w:val="000F5701"/>
    <w:rsid w:val="000F6860"/>
    <w:rsid w:val="00101A99"/>
    <w:rsid w:val="00105124"/>
    <w:rsid w:val="00110B42"/>
    <w:rsid w:val="00111267"/>
    <w:rsid w:val="001122D5"/>
    <w:rsid w:val="00120DD7"/>
    <w:rsid w:val="001269B2"/>
    <w:rsid w:val="00133614"/>
    <w:rsid w:val="00146656"/>
    <w:rsid w:val="00151203"/>
    <w:rsid w:val="001531A3"/>
    <w:rsid w:val="001578FB"/>
    <w:rsid w:val="00163C50"/>
    <w:rsid w:val="00172DD0"/>
    <w:rsid w:val="0019058C"/>
    <w:rsid w:val="00190EB5"/>
    <w:rsid w:val="001920D3"/>
    <w:rsid w:val="00192C65"/>
    <w:rsid w:val="001A7B1E"/>
    <w:rsid w:val="001B363F"/>
    <w:rsid w:val="001B4969"/>
    <w:rsid w:val="001B7705"/>
    <w:rsid w:val="001C61CC"/>
    <w:rsid w:val="001D5E23"/>
    <w:rsid w:val="001D607D"/>
    <w:rsid w:val="001E567C"/>
    <w:rsid w:val="001E574D"/>
    <w:rsid w:val="001E6DB3"/>
    <w:rsid w:val="001F71C9"/>
    <w:rsid w:val="00204BA8"/>
    <w:rsid w:val="0020750A"/>
    <w:rsid w:val="00211B25"/>
    <w:rsid w:val="00221803"/>
    <w:rsid w:val="00231424"/>
    <w:rsid w:val="00242576"/>
    <w:rsid w:val="00243CCB"/>
    <w:rsid w:val="00246878"/>
    <w:rsid w:val="002468A6"/>
    <w:rsid w:val="00257110"/>
    <w:rsid w:val="0026274F"/>
    <w:rsid w:val="0026395C"/>
    <w:rsid w:val="002668D5"/>
    <w:rsid w:val="002726A9"/>
    <w:rsid w:val="00277D68"/>
    <w:rsid w:val="002823F7"/>
    <w:rsid w:val="00284084"/>
    <w:rsid w:val="002A1408"/>
    <w:rsid w:val="002A2EB9"/>
    <w:rsid w:val="002A3A50"/>
    <w:rsid w:val="002B1891"/>
    <w:rsid w:val="002B5950"/>
    <w:rsid w:val="002C3AEB"/>
    <w:rsid w:val="002C3E93"/>
    <w:rsid w:val="002C708B"/>
    <w:rsid w:val="002C7C08"/>
    <w:rsid w:val="002D6A76"/>
    <w:rsid w:val="002D75FA"/>
    <w:rsid w:val="002E1CE0"/>
    <w:rsid w:val="002E4A82"/>
    <w:rsid w:val="002E78EC"/>
    <w:rsid w:val="002F6533"/>
    <w:rsid w:val="00302CD5"/>
    <w:rsid w:val="00314FAC"/>
    <w:rsid w:val="00320C85"/>
    <w:rsid w:val="0032261C"/>
    <w:rsid w:val="00322E94"/>
    <w:rsid w:val="00323B8F"/>
    <w:rsid w:val="00323E4A"/>
    <w:rsid w:val="00327CBD"/>
    <w:rsid w:val="003304FD"/>
    <w:rsid w:val="00343D20"/>
    <w:rsid w:val="003475E1"/>
    <w:rsid w:val="003505F5"/>
    <w:rsid w:val="00360306"/>
    <w:rsid w:val="003618FC"/>
    <w:rsid w:val="003649DF"/>
    <w:rsid w:val="00365C9E"/>
    <w:rsid w:val="00377E0D"/>
    <w:rsid w:val="00380B52"/>
    <w:rsid w:val="00383394"/>
    <w:rsid w:val="0039464F"/>
    <w:rsid w:val="0039548C"/>
    <w:rsid w:val="003A0108"/>
    <w:rsid w:val="003A07CC"/>
    <w:rsid w:val="003B69E5"/>
    <w:rsid w:val="003C7C53"/>
    <w:rsid w:val="003C7ED8"/>
    <w:rsid w:val="003D5FDE"/>
    <w:rsid w:val="003E4356"/>
    <w:rsid w:val="003F08D8"/>
    <w:rsid w:val="003F3E3B"/>
    <w:rsid w:val="003F71F8"/>
    <w:rsid w:val="00404A18"/>
    <w:rsid w:val="00413B6C"/>
    <w:rsid w:val="00415057"/>
    <w:rsid w:val="004214CA"/>
    <w:rsid w:val="00421593"/>
    <w:rsid w:val="0044042A"/>
    <w:rsid w:val="004436CC"/>
    <w:rsid w:val="00443804"/>
    <w:rsid w:val="00443A3F"/>
    <w:rsid w:val="00444B8D"/>
    <w:rsid w:val="0045396D"/>
    <w:rsid w:val="00462837"/>
    <w:rsid w:val="004805FA"/>
    <w:rsid w:val="004808A0"/>
    <w:rsid w:val="004928DF"/>
    <w:rsid w:val="00494B8B"/>
    <w:rsid w:val="00495CD8"/>
    <w:rsid w:val="00497D78"/>
    <w:rsid w:val="004A2A06"/>
    <w:rsid w:val="004A79D5"/>
    <w:rsid w:val="004B32C5"/>
    <w:rsid w:val="004B61EA"/>
    <w:rsid w:val="004B6629"/>
    <w:rsid w:val="004B69B5"/>
    <w:rsid w:val="004C0DF6"/>
    <w:rsid w:val="004C3A94"/>
    <w:rsid w:val="004C4116"/>
    <w:rsid w:val="004C7976"/>
    <w:rsid w:val="004D0EA7"/>
    <w:rsid w:val="004E0D86"/>
    <w:rsid w:val="004E1F9C"/>
    <w:rsid w:val="004E62FC"/>
    <w:rsid w:val="004F4DC9"/>
    <w:rsid w:val="004F5529"/>
    <w:rsid w:val="00500124"/>
    <w:rsid w:val="005001B0"/>
    <w:rsid w:val="0050428E"/>
    <w:rsid w:val="00512C19"/>
    <w:rsid w:val="00513CCA"/>
    <w:rsid w:val="00515998"/>
    <w:rsid w:val="00517DDC"/>
    <w:rsid w:val="00546328"/>
    <w:rsid w:val="00547D3B"/>
    <w:rsid w:val="00555DC7"/>
    <w:rsid w:val="00563F36"/>
    <w:rsid w:val="005671FD"/>
    <w:rsid w:val="005712F3"/>
    <w:rsid w:val="00575707"/>
    <w:rsid w:val="00581138"/>
    <w:rsid w:val="00582755"/>
    <w:rsid w:val="00587BAF"/>
    <w:rsid w:val="00590F41"/>
    <w:rsid w:val="005943B1"/>
    <w:rsid w:val="00595023"/>
    <w:rsid w:val="005A014C"/>
    <w:rsid w:val="005A143F"/>
    <w:rsid w:val="005A2251"/>
    <w:rsid w:val="005A73B6"/>
    <w:rsid w:val="005B4EEC"/>
    <w:rsid w:val="005D0811"/>
    <w:rsid w:val="005D3477"/>
    <w:rsid w:val="005F1140"/>
    <w:rsid w:val="005F263C"/>
    <w:rsid w:val="006016E7"/>
    <w:rsid w:val="006060CD"/>
    <w:rsid w:val="00611639"/>
    <w:rsid w:val="006152A4"/>
    <w:rsid w:val="00616165"/>
    <w:rsid w:val="0062096D"/>
    <w:rsid w:val="00626F8D"/>
    <w:rsid w:val="00631949"/>
    <w:rsid w:val="00634124"/>
    <w:rsid w:val="006468A7"/>
    <w:rsid w:val="006530A4"/>
    <w:rsid w:val="00655297"/>
    <w:rsid w:val="00656799"/>
    <w:rsid w:val="00660710"/>
    <w:rsid w:val="006661E2"/>
    <w:rsid w:val="00677766"/>
    <w:rsid w:val="0067790C"/>
    <w:rsid w:val="00696726"/>
    <w:rsid w:val="006A69D3"/>
    <w:rsid w:val="006A7731"/>
    <w:rsid w:val="006C20FA"/>
    <w:rsid w:val="006C22D1"/>
    <w:rsid w:val="006C33D6"/>
    <w:rsid w:val="006C3909"/>
    <w:rsid w:val="006C5BDF"/>
    <w:rsid w:val="006D04A6"/>
    <w:rsid w:val="006D60E0"/>
    <w:rsid w:val="006D6D41"/>
    <w:rsid w:val="006F19A1"/>
    <w:rsid w:val="006F2BA8"/>
    <w:rsid w:val="0070745A"/>
    <w:rsid w:val="007124D2"/>
    <w:rsid w:val="00713D9D"/>
    <w:rsid w:val="00747D59"/>
    <w:rsid w:val="00751D1B"/>
    <w:rsid w:val="0075480A"/>
    <w:rsid w:val="007549EB"/>
    <w:rsid w:val="007573B9"/>
    <w:rsid w:val="007603B6"/>
    <w:rsid w:val="00767D53"/>
    <w:rsid w:val="00772BAC"/>
    <w:rsid w:val="00772F52"/>
    <w:rsid w:val="00787AC7"/>
    <w:rsid w:val="007952F2"/>
    <w:rsid w:val="00797B97"/>
    <w:rsid w:val="007A028F"/>
    <w:rsid w:val="007A58A6"/>
    <w:rsid w:val="007A5AB4"/>
    <w:rsid w:val="007A5EEE"/>
    <w:rsid w:val="007B718D"/>
    <w:rsid w:val="007C7D01"/>
    <w:rsid w:val="007D308E"/>
    <w:rsid w:val="007D6D9F"/>
    <w:rsid w:val="007E01E7"/>
    <w:rsid w:val="007F188E"/>
    <w:rsid w:val="007F29ED"/>
    <w:rsid w:val="00802B62"/>
    <w:rsid w:val="00821CB0"/>
    <w:rsid w:val="00825A17"/>
    <w:rsid w:val="0083635C"/>
    <w:rsid w:val="00837837"/>
    <w:rsid w:val="00840D4A"/>
    <w:rsid w:val="00851D9E"/>
    <w:rsid w:val="008609A5"/>
    <w:rsid w:val="00865AE3"/>
    <w:rsid w:val="0088248A"/>
    <w:rsid w:val="00885950"/>
    <w:rsid w:val="008930D9"/>
    <w:rsid w:val="008A4355"/>
    <w:rsid w:val="008A720B"/>
    <w:rsid w:val="008B1EA1"/>
    <w:rsid w:val="008B3532"/>
    <w:rsid w:val="008C08EB"/>
    <w:rsid w:val="008C5072"/>
    <w:rsid w:val="008D215A"/>
    <w:rsid w:val="008D268E"/>
    <w:rsid w:val="008D75E7"/>
    <w:rsid w:val="008D7861"/>
    <w:rsid w:val="008E2C7B"/>
    <w:rsid w:val="008F76F5"/>
    <w:rsid w:val="00903BB7"/>
    <w:rsid w:val="00906A5B"/>
    <w:rsid w:val="00920461"/>
    <w:rsid w:val="00930315"/>
    <w:rsid w:val="00931C94"/>
    <w:rsid w:val="00932751"/>
    <w:rsid w:val="009423BF"/>
    <w:rsid w:val="00970F0B"/>
    <w:rsid w:val="009766C2"/>
    <w:rsid w:val="009767B2"/>
    <w:rsid w:val="009848FE"/>
    <w:rsid w:val="0099012E"/>
    <w:rsid w:val="009A4AE9"/>
    <w:rsid w:val="009B1264"/>
    <w:rsid w:val="009D7544"/>
    <w:rsid w:val="009E5D86"/>
    <w:rsid w:val="009F2B92"/>
    <w:rsid w:val="009F5C64"/>
    <w:rsid w:val="00A04249"/>
    <w:rsid w:val="00A11093"/>
    <w:rsid w:val="00A159E3"/>
    <w:rsid w:val="00A165E0"/>
    <w:rsid w:val="00A175C5"/>
    <w:rsid w:val="00A20A27"/>
    <w:rsid w:val="00A216C1"/>
    <w:rsid w:val="00A30B34"/>
    <w:rsid w:val="00A3162E"/>
    <w:rsid w:val="00A33F36"/>
    <w:rsid w:val="00A42F50"/>
    <w:rsid w:val="00A45BCA"/>
    <w:rsid w:val="00A47285"/>
    <w:rsid w:val="00A5136C"/>
    <w:rsid w:val="00A55D83"/>
    <w:rsid w:val="00A65194"/>
    <w:rsid w:val="00A67195"/>
    <w:rsid w:val="00A8156A"/>
    <w:rsid w:val="00A82A42"/>
    <w:rsid w:val="00A91E62"/>
    <w:rsid w:val="00AA2E37"/>
    <w:rsid w:val="00AA3D2D"/>
    <w:rsid w:val="00AA43AB"/>
    <w:rsid w:val="00AA5A19"/>
    <w:rsid w:val="00AB2671"/>
    <w:rsid w:val="00AC2E48"/>
    <w:rsid w:val="00AC6C39"/>
    <w:rsid w:val="00AD58AF"/>
    <w:rsid w:val="00AF0269"/>
    <w:rsid w:val="00AF0E16"/>
    <w:rsid w:val="00B02E5C"/>
    <w:rsid w:val="00B05F3F"/>
    <w:rsid w:val="00B07F38"/>
    <w:rsid w:val="00B138A0"/>
    <w:rsid w:val="00B154EE"/>
    <w:rsid w:val="00B16CDA"/>
    <w:rsid w:val="00B2638A"/>
    <w:rsid w:val="00B302F2"/>
    <w:rsid w:val="00B348A2"/>
    <w:rsid w:val="00B4359B"/>
    <w:rsid w:val="00B43A7D"/>
    <w:rsid w:val="00B44E13"/>
    <w:rsid w:val="00B45106"/>
    <w:rsid w:val="00B46671"/>
    <w:rsid w:val="00B52895"/>
    <w:rsid w:val="00B55B75"/>
    <w:rsid w:val="00B63A73"/>
    <w:rsid w:val="00B646B7"/>
    <w:rsid w:val="00B7537B"/>
    <w:rsid w:val="00B75556"/>
    <w:rsid w:val="00B768DA"/>
    <w:rsid w:val="00B85A32"/>
    <w:rsid w:val="00B978AD"/>
    <w:rsid w:val="00BA4FD1"/>
    <w:rsid w:val="00BB0475"/>
    <w:rsid w:val="00BC015C"/>
    <w:rsid w:val="00BC29AD"/>
    <w:rsid w:val="00BC4613"/>
    <w:rsid w:val="00BD069B"/>
    <w:rsid w:val="00BD63C5"/>
    <w:rsid w:val="00BF10CE"/>
    <w:rsid w:val="00BF4FF4"/>
    <w:rsid w:val="00C024A2"/>
    <w:rsid w:val="00C05B66"/>
    <w:rsid w:val="00C05DE7"/>
    <w:rsid w:val="00C14199"/>
    <w:rsid w:val="00C20C53"/>
    <w:rsid w:val="00C21393"/>
    <w:rsid w:val="00C23E5E"/>
    <w:rsid w:val="00C30CE1"/>
    <w:rsid w:val="00C317E3"/>
    <w:rsid w:val="00C31FB1"/>
    <w:rsid w:val="00C34B0D"/>
    <w:rsid w:val="00C34C8C"/>
    <w:rsid w:val="00C3585B"/>
    <w:rsid w:val="00C365BB"/>
    <w:rsid w:val="00C501C3"/>
    <w:rsid w:val="00C52894"/>
    <w:rsid w:val="00C57126"/>
    <w:rsid w:val="00C647B6"/>
    <w:rsid w:val="00C7069E"/>
    <w:rsid w:val="00C721A2"/>
    <w:rsid w:val="00C750AC"/>
    <w:rsid w:val="00C840D9"/>
    <w:rsid w:val="00CA1448"/>
    <w:rsid w:val="00CA4613"/>
    <w:rsid w:val="00CB3F81"/>
    <w:rsid w:val="00CB4B22"/>
    <w:rsid w:val="00CC11EC"/>
    <w:rsid w:val="00CC1AE0"/>
    <w:rsid w:val="00CC2213"/>
    <w:rsid w:val="00CC2385"/>
    <w:rsid w:val="00CD114E"/>
    <w:rsid w:val="00CD5018"/>
    <w:rsid w:val="00CE6FE3"/>
    <w:rsid w:val="00CF5078"/>
    <w:rsid w:val="00CF5AAA"/>
    <w:rsid w:val="00D0105B"/>
    <w:rsid w:val="00D027C9"/>
    <w:rsid w:val="00D02912"/>
    <w:rsid w:val="00D039C1"/>
    <w:rsid w:val="00D07AF5"/>
    <w:rsid w:val="00D07C2F"/>
    <w:rsid w:val="00D100D5"/>
    <w:rsid w:val="00D36A4E"/>
    <w:rsid w:val="00D378C5"/>
    <w:rsid w:val="00D42ED7"/>
    <w:rsid w:val="00D45023"/>
    <w:rsid w:val="00D51939"/>
    <w:rsid w:val="00D552EB"/>
    <w:rsid w:val="00D7341A"/>
    <w:rsid w:val="00D741CB"/>
    <w:rsid w:val="00D81430"/>
    <w:rsid w:val="00D82F02"/>
    <w:rsid w:val="00D83237"/>
    <w:rsid w:val="00D94AEE"/>
    <w:rsid w:val="00DA1CC0"/>
    <w:rsid w:val="00DA65A6"/>
    <w:rsid w:val="00DB3B81"/>
    <w:rsid w:val="00DB532E"/>
    <w:rsid w:val="00DB72C1"/>
    <w:rsid w:val="00DC41F8"/>
    <w:rsid w:val="00DC7C58"/>
    <w:rsid w:val="00DE7C30"/>
    <w:rsid w:val="00DF429D"/>
    <w:rsid w:val="00DF6700"/>
    <w:rsid w:val="00E03A44"/>
    <w:rsid w:val="00E079C2"/>
    <w:rsid w:val="00E212B6"/>
    <w:rsid w:val="00E3136D"/>
    <w:rsid w:val="00E35264"/>
    <w:rsid w:val="00E36BA0"/>
    <w:rsid w:val="00E50D9B"/>
    <w:rsid w:val="00E624D0"/>
    <w:rsid w:val="00E6308B"/>
    <w:rsid w:val="00E72C93"/>
    <w:rsid w:val="00E740F1"/>
    <w:rsid w:val="00E75370"/>
    <w:rsid w:val="00E84895"/>
    <w:rsid w:val="00E857AB"/>
    <w:rsid w:val="00E8780C"/>
    <w:rsid w:val="00E932B0"/>
    <w:rsid w:val="00E948AF"/>
    <w:rsid w:val="00E95E37"/>
    <w:rsid w:val="00E96234"/>
    <w:rsid w:val="00EA1859"/>
    <w:rsid w:val="00EA6A34"/>
    <w:rsid w:val="00EB043D"/>
    <w:rsid w:val="00EB0900"/>
    <w:rsid w:val="00EB2B10"/>
    <w:rsid w:val="00EB432D"/>
    <w:rsid w:val="00EB44B6"/>
    <w:rsid w:val="00EC20A8"/>
    <w:rsid w:val="00EC5814"/>
    <w:rsid w:val="00ED062F"/>
    <w:rsid w:val="00ED0F07"/>
    <w:rsid w:val="00EE0A92"/>
    <w:rsid w:val="00F03D37"/>
    <w:rsid w:val="00F04DF8"/>
    <w:rsid w:val="00F067A5"/>
    <w:rsid w:val="00F12AFA"/>
    <w:rsid w:val="00F14557"/>
    <w:rsid w:val="00F14B78"/>
    <w:rsid w:val="00F1651F"/>
    <w:rsid w:val="00F2014A"/>
    <w:rsid w:val="00F3352D"/>
    <w:rsid w:val="00F3493A"/>
    <w:rsid w:val="00F54DF9"/>
    <w:rsid w:val="00F55E07"/>
    <w:rsid w:val="00F6318B"/>
    <w:rsid w:val="00F704C9"/>
    <w:rsid w:val="00F71ED0"/>
    <w:rsid w:val="00F73BE2"/>
    <w:rsid w:val="00F75225"/>
    <w:rsid w:val="00F96326"/>
    <w:rsid w:val="00FA0A8E"/>
    <w:rsid w:val="00FA6337"/>
    <w:rsid w:val="00FB434A"/>
    <w:rsid w:val="00FC4662"/>
    <w:rsid w:val="00FC7D06"/>
    <w:rsid w:val="00FD3A90"/>
    <w:rsid w:val="00FE05EF"/>
    <w:rsid w:val="00FE230A"/>
    <w:rsid w:val="00FE2CDC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54403"/>
  <w15:docId w15:val="{679554AB-C846-413C-92BF-D64952A6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EB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DB3B81"/>
    <w:rPr>
      <w:b/>
      <w:bCs/>
    </w:rPr>
  </w:style>
  <w:style w:type="character" w:styleId="af1">
    <w:name w:val="Emphasis"/>
    <w:basedOn w:val="a0"/>
    <w:uiPriority w:val="20"/>
    <w:qFormat/>
    <w:rsid w:val="00515998"/>
    <w:rPr>
      <w:i/>
      <w:iCs/>
    </w:rPr>
  </w:style>
  <w:style w:type="paragraph" w:styleId="af2">
    <w:name w:val="List Paragraph"/>
    <w:basedOn w:val="a"/>
    <w:uiPriority w:val="34"/>
    <w:qFormat/>
    <w:rsid w:val="00404A18"/>
    <w:pPr>
      <w:ind w:left="720"/>
      <w:contextualSpacing/>
    </w:pPr>
  </w:style>
  <w:style w:type="paragraph" w:customStyle="1" w:styleId="22">
    <w:name w:val="Основной текст 22"/>
    <w:basedOn w:val="a"/>
    <w:rsid w:val="00655297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sz w:val="28"/>
      <w:lang w:val="uk-UA"/>
    </w:rPr>
  </w:style>
  <w:style w:type="paragraph" w:customStyle="1" w:styleId="16">
    <w:name w:val="Основний текст1"/>
    <w:rsid w:val="00204BA8"/>
    <w:pPr>
      <w:ind w:firstLine="480"/>
    </w:pPr>
    <w:rPr>
      <w:color w:val="000000"/>
      <w:sz w:val="24"/>
      <w:lang w:val="ru-RU"/>
    </w:rPr>
  </w:style>
  <w:style w:type="table" w:styleId="af3">
    <w:name w:val="Table Grid"/>
    <w:basedOn w:val="a1"/>
    <w:rsid w:val="00DA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request_qr_cod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ganna.romanenko\Downloads\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84E2-E515-42A9-A20A-EE1B5C96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 внесення змін</vt:lpstr>
      <vt:lpstr>КИЇВСЬКА МІСЬКА РАДА</vt:lpstr>
    </vt:vector>
  </TitlesOfParts>
  <Manager>Відділ з питань орендних відносин</Manager>
  <Company>ДЕПАРТАМЕНТ ЗЕМЕЛЬНИХ РЕСУРСІВ</Company>
  <LinksUpToDate>false</LinksUpToDate>
  <CharactersWithSpaces>4698</CharactersWithSpaces>
  <SharedDoc>false</SharedDoc>
  <HyperlinkBase>102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 внесення змін</dc:title>
  <dc:subject/>
  <dc:creator>cslc</dc:creator>
  <cp:keywords/>
  <cp:lastModifiedBy>Романенко Ганна Василівна</cp:lastModifiedBy>
  <cp:revision>2</cp:revision>
  <cp:lastPrinted>2022-11-09T14:23:00Z</cp:lastPrinted>
  <dcterms:created xsi:type="dcterms:W3CDTF">2022-11-14T09:40:00Z</dcterms:created>
  <dcterms:modified xsi:type="dcterms:W3CDTF">2022-11-14T09:40:00Z</dcterms:modified>
</cp:coreProperties>
</file>