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439052322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439052322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76FCB7BD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F40FD9">
        <w:rPr>
          <w:b/>
          <w:bCs/>
          <w:sz w:val="24"/>
          <w:szCs w:val="24"/>
          <w:lang w:val="ru-RU"/>
        </w:rPr>
        <w:t>-63070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F40FD9">
        <w:rPr>
          <w:b/>
          <w:bCs/>
          <w:sz w:val="24"/>
          <w:szCs w:val="24"/>
          <w:lang w:val="ru-RU"/>
        </w:rPr>
        <w:t>27.02.2024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05835881" w14:textId="77777777" w:rsidR="00F40FD9" w:rsidRDefault="00F40FD9" w:rsidP="00F40FD9">
      <w:pPr>
        <w:pStyle w:val="a4"/>
        <w:shd w:val="clear" w:color="auto" w:fill="auto"/>
        <w:ind w:right="2455"/>
        <w:jc w:val="center"/>
        <w:rPr>
          <w:b/>
          <w:i/>
          <w:sz w:val="24"/>
          <w:szCs w:val="24"/>
        </w:rPr>
      </w:pPr>
      <w:r w:rsidRPr="00F40FD9">
        <w:rPr>
          <w:b/>
          <w:i/>
          <w:sz w:val="24"/>
          <w:szCs w:val="24"/>
        </w:rPr>
        <w:t xml:space="preserve">Про поновлення обслуговуючому кооперативу «Гаражний кооператив «ДЕСНА»  договору на право тимчасового довгострокового користування землею від 30 травня 2000 року      № 62-5-00051  на вул. Космонавта Поповича, 4-А </w:t>
      </w:r>
    </w:p>
    <w:p w14:paraId="45251460" w14:textId="1EFDB131" w:rsidR="00343979" w:rsidRDefault="00F40FD9" w:rsidP="00F40FD9">
      <w:pPr>
        <w:pStyle w:val="a4"/>
        <w:shd w:val="clear" w:color="auto" w:fill="auto"/>
        <w:ind w:right="2455"/>
        <w:jc w:val="center"/>
        <w:rPr>
          <w:b/>
          <w:i/>
          <w:sz w:val="24"/>
          <w:szCs w:val="24"/>
        </w:rPr>
      </w:pPr>
      <w:r w:rsidRPr="00F40FD9">
        <w:rPr>
          <w:b/>
          <w:i/>
          <w:sz w:val="24"/>
          <w:szCs w:val="24"/>
        </w:rPr>
        <w:t>у Деснянському районі м. Києва</w:t>
      </w:r>
    </w:p>
    <w:p w14:paraId="54C59424" w14:textId="77777777" w:rsidR="00F40FD9" w:rsidRPr="00694D51" w:rsidRDefault="00F40FD9" w:rsidP="00F40FD9">
      <w:pPr>
        <w:pStyle w:val="a4"/>
        <w:shd w:val="clear" w:color="auto" w:fill="auto"/>
        <w:ind w:right="2455"/>
        <w:jc w:val="center"/>
        <w:rPr>
          <w:b/>
          <w:i/>
          <w:sz w:val="24"/>
          <w:szCs w:val="24"/>
        </w:rPr>
      </w:pP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72793449" w:rsidR="00E94376" w:rsidRPr="000B1E6A" w:rsidRDefault="00DC211F" w:rsidP="00DC211F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E14097">
              <w:rPr>
                <w:i/>
                <w:sz w:val="24"/>
                <w:szCs w:val="24"/>
              </w:rPr>
              <w:t>бслуговуючий кооператив «</w:t>
            </w:r>
            <w:r>
              <w:rPr>
                <w:i/>
                <w:sz w:val="24"/>
                <w:szCs w:val="24"/>
              </w:rPr>
              <w:t>Г</w:t>
            </w:r>
            <w:r w:rsidRPr="00E14097">
              <w:rPr>
                <w:i/>
                <w:sz w:val="24"/>
                <w:szCs w:val="24"/>
              </w:rPr>
              <w:t xml:space="preserve">аражний кооператив </w:t>
            </w:r>
            <w:r w:rsidR="00C55118" w:rsidRPr="00E14097">
              <w:rPr>
                <w:i/>
                <w:sz w:val="24"/>
                <w:szCs w:val="24"/>
              </w:rPr>
              <w:t>«ДЕСНА</w:t>
            </w:r>
            <w:r w:rsidR="00C55118" w:rsidRPr="0046159A">
              <w:rPr>
                <w:i/>
                <w:sz w:val="24"/>
                <w:szCs w:val="24"/>
              </w:rPr>
              <w:t>»</w:t>
            </w:r>
            <w:r w:rsidR="000B1E6A" w:rsidRPr="0046159A">
              <w:rPr>
                <w:i/>
                <w:sz w:val="24"/>
                <w:szCs w:val="24"/>
              </w:rPr>
              <w:t xml:space="preserve"> (</w:t>
            </w:r>
            <w:r w:rsidR="00FF0A55" w:rsidRPr="0046159A">
              <w:rPr>
                <w:i/>
                <w:sz w:val="24"/>
                <w:szCs w:val="24"/>
              </w:rPr>
              <w:t>ЄДРПОУ</w:t>
            </w:r>
            <w:r w:rsidR="002B5778" w:rsidRPr="0046159A">
              <w:rPr>
                <w:i/>
                <w:sz w:val="24"/>
                <w:szCs w:val="24"/>
                <w:lang w:val="ru-RU"/>
              </w:rPr>
              <w:t xml:space="preserve"> </w:t>
            </w:r>
            <w:r w:rsidR="000B1E6A" w:rsidRPr="0046159A">
              <w:rPr>
                <w:i/>
                <w:color w:val="auto"/>
                <w:sz w:val="24"/>
                <w:szCs w:val="24"/>
                <w:lang w:val="ru-RU" w:bidi="ar-SA"/>
              </w:rPr>
              <w:t>22868408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>
              <w:rPr>
                <w:i/>
                <w:color w:val="auto"/>
                <w:sz w:val="24"/>
                <w:szCs w:val="24"/>
                <w:lang w:bidi="ar-SA"/>
              </w:rPr>
              <w:t xml:space="preserve"> (далі – Кооператив)</w:t>
            </w:r>
          </w:p>
        </w:tc>
      </w:tr>
      <w:tr w:rsidR="00E94376" w:rsidRPr="00037B84" w14:paraId="34CD5485" w14:textId="77777777" w:rsidTr="00F40FD9">
        <w:trPr>
          <w:cantSplit/>
          <w:trHeight w:val="628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2933A0CA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385C0033" w14:textId="77777777" w:rsidR="0046159A" w:rsidRPr="0046159A" w:rsidRDefault="0046159A" w:rsidP="0046159A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6643096C" w14:textId="601A75C7" w:rsidR="00E94376" w:rsidRPr="00123E08" w:rsidRDefault="0046159A" w:rsidP="0046159A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46159A">
              <w:rPr>
                <w:i/>
                <w:sz w:val="24"/>
                <w:szCs w:val="24"/>
              </w:rPr>
              <w:t xml:space="preserve">899 фізичних осіб власників ГК </w:t>
            </w:r>
            <w:r w:rsidR="00F40FD9">
              <w:rPr>
                <w:i/>
                <w:sz w:val="24"/>
                <w:szCs w:val="24"/>
              </w:rPr>
              <w:t>«</w:t>
            </w:r>
            <w:r w:rsidRPr="0046159A">
              <w:rPr>
                <w:i/>
                <w:sz w:val="24"/>
                <w:szCs w:val="24"/>
              </w:rPr>
              <w:t>Десна</w:t>
            </w:r>
            <w:r w:rsidR="00F40FD9">
              <w:rPr>
                <w:i/>
                <w:sz w:val="24"/>
                <w:szCs w:val="24"/>
              </w:rPr>
              <w:t>»</w:t>
            </w:r>
          </w:p>
        </w:tc>
      </w:tr>
      <w:tr w:rsidR="00E94376" w:rsidRPr="00037B84" w14:paraId="24430AF2" w14:textId="77777777" w:rsidTr="00F40FD9">
        <w:trPr>
          <w:cantSplit/>
          <w:trHeight w:val="512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 w:rsidRPr="0046159A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06B469C4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1C7A8B69" w14:textId="5D2E70C0" w:rsidR="00E94376" w:rsidRPr="00037B84" w:rsidRDefault="0046159A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25.01.2024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439052322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8000000000:62:263:0001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40FD9">
              <w:rPr>
                <w:i/>
                <w:iCs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73173F42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Космонавта Поповича</w:t>
            </w:r>
            <w:r w:rsidR="00F40FD9">
              <w:rPr>
                <w:b/>
                <w:i/>
                <w:sz w:val="24"/>
                <w:szCs w:val="24"/>
                <w:shd w:val="clear" w:color="auto" w:fill="FFFFFF"/>
              </w:rPr>
              <w:t xml:space="preserve"> (до перейменування – Космонавта Волкова),</w:t>
            </w:r>
            <w:r w:rsidR="00B34B0D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F40FD9" w:rsidRPr="002B5778">
              <w:rPr>
                <w:b/>
                <w:i/>
                <w:sz w:val="24"/>
                <w:szCs w:val="24"/>
                <w:shd w:val="clear" w:color="auto" w:fill="FFFFFF"/>
              </w:rPr>
              <w:t>4-А</w:t>
            </w:r>
            <w:r w:rsidR="00F40FD9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 у Деснянському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835513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3,0000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1AC6C2BC" w:rsidR="008A338E" w:rsidRPr="00123E08" w:rsidRDefault="00CC4E46" w:rsidP="00521850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3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</w:t>
            </w:r>
            <w:r w:rsidR="002D3803">
              <w:rPr>
                <w:b/>
                <w:i/>
                <w:sz w:val="24"/>
                <w:szCs w:val="24"/>
              </w:rPr>
              <w:t>и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835513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 w:rsidRPr="000B0B65">
              <w:rPr>
                <w:b/>
                <w:i/>
                <w:sz w:val="24"/>
                <w:szCs w:val="24"/>
              </w:rPr>
              <w:t>02.06</w:t>
            </w:r>
            <w:r w:rsidR="005769B6" w:rsidRPr="00835513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val="ru-RU" w:bidi="ar-SA"/>
              </w:rPr>
              <w:t xml:space="preserve"> </w:t>
            </w:r>
            <w:r w:rsidR="005769B6" w:rsidRPr="00835513">
              <w:rPr>
                <w:b/>
                <w:i/>
                <w:sz w:val="24"/>
                <w:szCs w:val="24"/>
                <w:lang w:val="ru-RU"/>
              </w:rPr>
              <w:t>для колективного гаражного будівництва</w:t>
            </w:r>
            <w:r w:rsidRPr="00835513">
              <w:rPr>
                <w:b/>
                <w:i/>
                <w:sz w:val="24"/>
                <w:szCs w:val="24"/>
                <w:lang w:val="ru-RU"/>
              </w:rPr>
              <w:t xml:space="preserve"> (</w:t>
            </w:r>
            <w:r w:rsidR="00C55118" w:rsidRPr="00835513">
              <w:rPr>
                <w:b/>
                <w:i/>
                <w:sz w:val="24"/>
                <w:szCs w:val="24"/>
                <w:lang w:val="ru-RU"/>
              </w:rPr>
              <w:t xml:space="preserve">для будівництва та експлуатації одноповерхових гаражів </w:t>
            </w:r>
            <w:r w:rsidRPr="00835513"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2627800E" w14:textId="77777777" w:rsidR="0046159A" w:rsidRDefault="0046159A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</w:p>
          <w:p w14:paraId="0DCAEE6E" w14:textId="4E0EBAF7" w:rsidR="006D7E33" w:rsidRPr="00056A2A" w:rsidRDefault="0046159A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46159A">
              <w:rPr>
                <w:b/>
                <w:i/>
                <w:sz w:val="24"/>
                <w:szCs w:val="24"/>
                <w:shd w:val="clear" w:color="auto" w:fill="FFFFFF"/>
              </w:rPr>
              <w:t>34 767 024,99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грн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70C24F58" w14:textId="77777777" w:rsidR="00F40FD9" w:rsidRDefault="00056A2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Забудована</w:t>
            </w:r>
            <w:r w:rsidR="00F40FD9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506E57A9" w14:textId="281270FE" w:rsidR="00823CCF" w:rsidRPr="00EE137E" w:rsidRDefault="00F40FD9" w:rsidP="00F40FD9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F40FD9">
              <w:rPr>
                <w:b w:val="0"/>
                <w:bCs w:val="0"/>
                <w:i/>
                <w:sz w:val="24"/>
                <w:szCs w:val="24"/>
              </w:rPr>
              <w:t>З виїздом на місце розташування земельної ділянки з кадастровим номером 8000000000:62:263:0001 встановлено, що на земельній ділянці розміщується гаражний автокооператив.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F40FD9">
              <w:rPr>
                <w:b w:val="0"/>
                <w:bCs w:val="0"/>
                <w:i/>
                <w:sz w:val="24"/>
                <w:szCs w:val="24"/>
              </w:rPr>
              <w:t>Ділянка огороджена, встановлений шлагбаум для заїзду автомобілів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(акт обстеження </w:t>
            </w:r>
            <w:r w:rsidR="007A5002"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земельної ділянки 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</w:rPr>
              <w:t>від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01.03.2024 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</w:rPr>
              <w:t>№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ДК/55-АО/2024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  <w:lang w:val="ru-RU"/>
              </w:rPr>
              <w:t>).</w:t>
            </w:r>
          </w:p>
        </w:tc>
      </w:tr>
      <w:tr w:rsidR="00823CCF" w:rsidRPr="00037B84" w14:paraId="411B143D" w14:textId="77777777" w:rsidTr="0046159A">
        <w:trPr>
          <w:cantSplit/>
          <w:trHeight w:val="433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lastRenderedPageBreak/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5FA51D91" w:rsidR="00823CCF" w:rsidRPr="00EE137E" w:rsidRDefault="0018193A" w:rsidP="0046159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7291F5F9" w:rsidR="00823CCF" w:rsidRPr="00EE137E" w:rsidRDefault="00E5752E" w:rsidP="0046159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Т</w:t>
            </w:r>
            <w:r w:rsidR="0018193A" w:rsidRPr="00EE137E">
              <w:rPr>
                <w:b w:val="0"/>
                <w:bCs w:val="0"/>
                <w:i/>
                <w:sz w:val="24"/>
                <w:szCs w:val="24"/>
              </w:rPr>
              <w:t>ериторі</w:t>
            </w:r>
            <w:r w:rsidR="0046159A">
              <w:rPr>
                <w:b w:val="0"/>
                <w:bCs w:val="0"/>
                <w:i/>
                <w:sz w:val="24"/>
                <w:szCs w:val="24"/>
              </w:rPr>
              <w:t>ї</w:t>
            </w:r>
            <w:r w:rsidR="0018193A" w:rsidRPr="00EE137E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46159A">
              <w:rPr>
                <w:b w:val="0"/>
                <w:bCs w:val="0"/>
                <w:i/>
                <w:sz w:val="24"/>
                <w:szCs w:val="24"/>
              </w:rPr>
              <w:t>вулиць і доріг.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46159A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66975999" w14:textId="77777777" w:rsidR="00004DC1" w:rsidRDefault="00004DC1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004DC1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 </w:t>
            </w:r>
          </w:p>
          <w:p w14:paraId="0EC5BAC8" w14:textId="48CFCA79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r w:rsidRPr="00835513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 житлової та громадської забудови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835513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02.06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67E70822" w14:textId="77777777" w:rsidR="00004DC1" w:rsidRDefault="00776E89" w:rsidP="00004DC1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04DC1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04DC1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004DC1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 w:rsidR="00004DC1"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252FEC07" w:rsidR="00823CCF" w:rsidRPr="00037B84" w:rsidRDefault="00004DC1" w:rsidP="00004DC1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5AF9E0D8" w14:textId="77777777" w:rsidR="00823CCF" w:rsidRDefault="00004DC1" w:rsidP="0046159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04DC1">
              <w:rPr>
                <w:rFonts w:ascii="Times New Roman" w:eastAsia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</w:t>
            </w:r>
            <w:r w:rsidR="00F40FD9">
              <w:rPr>
                <w:rFonts w:ascii="Times New Roman" w:eastAsia="Times New Roman" w:hAnsi="Times New Roman" w:cs="Times New Roman"/>
                <w:i/>
              </w:rPr>
              <w:t>не</w:t>
            </w:r>
            <w:r w:rsidRPr="00004DC1">
              <w:rPr>
                <w:rFonts w:ascii="Times New Roman" w:eastAsia="Times New Roman" w:hAnsi="Times New Roman" w:cs="Times New Roman"/>
                <w:i/>
              </w:rPr>
              <w:t xml:space="preserve"> відноситься до територій зелених насаджень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32C67EBC" w14:textId="7144CDEC" w:rsidR="00EA7744" w:rsidRPr="00EE137E" w:rsidRDefault="00EA7744" w:rsidP="00EF085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Згідно з 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>рішення</w:t>
            </w:r>
            <w:r>
              <w:rPr>
                <w:rFonts w:ascii="Times New Roman" w:eastAsia="Times New Roman" w:hAnsi="Times New Roman" w:cs="Times New Roman"/>
                <w:i/>
              </w:rPr>
              <w:t>м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 xml:space="preserve"> Київської міської ради від 23.12.1999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   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>№ 167/669</w:t>
            </w:r>
            <w:r>
              <w:t xml:space="preserve"> 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>частину  лісових   земель   площею   0,55   га   по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  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>вул.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 xml:space="preserve">Космонавта  Волкова,  4-а  у  Ватутінському  районі  </w:t>
            </w:r>
            <w:r>
              <w:rPr>
                <w:rFonts w:ascii="Times New Roman" w:eastAsia="Times New Roman" w:hAnsi="Times New Roman" w:cs="Times New Roman"/>
                <w:i/>
              </w:rPr>
              <w:t>пе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>реве</w:t>
            </w:r>
            <w:r>
              <w:rPr>
                <w:rFonts w:ascii="Times New Roman" w:eastAsia="Times New Roman" w:hAnsi="Times New Roman" w:cs="Times New Roman"/>
                <w:i/>
              </w:rPr>
              <w:t>дено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 xml:space="preserve"> до земель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>міської забудови з виключенням  її  з  категорії  земель  лісового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 xml:space="preserve">фонду (лист-згода ДКО </w:t>
            </w:r>
            <w:r>
              <w:rPr>
                <w:rFonts w:ascii="Times New Roman" w:eastAsia="Times New Roman" w:hAnsi="Times New Roman" w:cs="Times New Roman"/>
                <w:i/>
              </w:rPr>
              <w:t>«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>Київзеленбуд</w:t>
            </w:r>
            <w:r>
              <w:rPr>
                <w:rFonts w:ascii="Times New Roman" w:eastAsia="Times New Roman" w:hAnsi="Times New Roman" w:cs="Times New Roman"/>
                <w:i/>
              </w:rPr>
              <w:t>»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 xml:space="preserve"> від 25.01.</w:t>
            </w:r>
            <w:r w:rsidR="00EF0856">
              <w:rPr>
                <w:rFonts w:ascii="Times New Roman" w:eastAsia="Times New Roman" w:hAnsi="Times New Roman" w:cs="Times New Roman"/>
                <w:i/>
              </w:rPr>
              <w:t>19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 xml:space="preserve">99 </w:t>
            </w:r>
            <w:r w:rsidR="00EF0856">
              <w:rPr>
                <w:rFonts w:ascii="Times New Roman" w:eastAsia="Times New Roman" w:hAnsi="Times New Roman" w:cs="Times New Roman"/>
                <w:i/>
              </w:rPr>
              <w:t>№</w:t>
            </w:r>
            <w:r w:rsidRPr="00EA7744">
              <w:rPr>
                <w:rFonts w:ascii="Times New Roman" w:eastAsia="Times New Roman" w:hAnsi="Times New Roman" w:cs="Times New Roman"/>
                <w:i/>
              </w:rPr>
              <w:t xml:space="preserve"> 09/32).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FC7A92"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 w:rsidR="00765401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73D3454" w14:textId="2912C23F" w:rsidR="006A19DF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 w:rsidR="00DC211F">
              <w:rPr>
                <w:rFonts w:ascii="Times New Roman" w:eastAsia="Times New Roman" w:hAnsi="Times New Roman" w:cs="Times New Roman"/>
                <w:i/>
                <w:color w:val="auto"/>
              </w:rPr>
              <w:t>23.12.1999 № 167/669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надана в </w:t>
            </w:r>
            <w:r w:rsidR="00DC211F">
              <w:rPr>
                <w:rFonts w:ascii="Times New Roman" w:eastAsia="Times New Roman" w:hAnsi="Times New Roman" w:cs="Times New Roman"/>
                <w:i/>
                <w:color w:val="auto"/>
              </w:rPr>
              <w:t>тимчасове довгострокове користування на 24 роки Кооперативу</w:t>
            </w:r>
            <w:r w:rsidRPr="00EE137E">
              <w:rPr>
                <w:rFonts w:ascii="Times New Roman" w:hAnsi="Times New Roman" w:cs="Times New Roman"/>
                <w:i/>
              </w:rPr>
              <w:t xml:space="preserve"> </w:t>
            </w:r>
            <w:r w:rsidR="00FF0A55" w:rsidRPr="00DC211F">
              <w:rPr>
                <w:rFonts w:ascii="Times New Roman" w:eastAsia="Times New Roman" w:hAnsi="Times New Roman" w:cs="Times New Roman"/>
                <w:i/>
                <w:color w:val="auto"/>
              </w:rPr>
              <w:t>для будівництва та експ</w:t>
            </w:r>
            <w:r w:rsidR="00DC211F">
              <w:rPr>
                <w:rFonts w:ascii="Times New Roman" w:eastAsia="Times New Roman" w:hAnsi="Times New Roman" w:cs="Times New Roman"/>
                <w:i/>
                <w:color w:val="auto"/>
              </w:rPr>
              <w:t>луатації одноповерхових гаражів</w:t>
            </w:r>
            <w:r w:rsidR="00FF0A55"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(договір </w:t>
            </w:r>
            <w:r w:rsidR="00004DC1">
              <w:rPr>
                <w:rFonts w:ascii="Times New Roman" w:eastAsia="Times New Roman" w:hAnsi="Times New Roman" w:cs="Times New Roman"/>
                <w:i/>
                <w:color w:val="auto"/>
              </w:rPr>
              <w:t>на право тимчасового довгострокового користування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30.05.2000</w:t>
            </w:r>
            <w:r w:rsidR="00004DC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 62-5-00051)</w:t>
            </w:r>
            <w:r w:rsidR="00FF0A55"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0873C53D" w14:textId="31F250BC" w:rsidR="00004DC1" w:rsidRPr="00EE137E" w:rsidRDefault="00004DC1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04DC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Право оренди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Кооперативу</w:t>
            </w:r>
            <w:r w:rsidRPr="00004DC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 цю земельну ділянку зареєстровано в Державному реєстрі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речових прав на нерухоме майно</w:t>
            </w:r>
            <w:r w:rsidRPr="00004DC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(реєстраційний номер об’єкта нерухомого майна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1551328180000</w:t>
            </w:r>
            <w:r w:rsidRPr="00004DC1">
              <w:rPr>
                <w:rFonts w:ascii="Times New Roman" w:eastAsia="Times New Roman" w:hAnsi="Times New Roman" w:cs="Times New Roman"/>
                <w:i/>
                <w:color w:val="auto"/>
              </w:rPr>
              <w:t>, запис про інше речове право                              від 1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6</w:t>
            </w:r>
            <w:r w:rsidRPr="00004DC1">
              <w:rPr>
                <w:rFonts w:ascii="Times New Roman" w:eastAsia="Times New Roman" w:hAnsi="Times New Roman" w:cs="Times New Roman"/>
                <w:i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1.202</w:t>
            </w:r>
            <w:r w:rsidRPr="00004DC1">
              <w:rPr>
                <w:rFonts w:ascii="Times New Roman" w:eastAsia="Times New Roman" w:hAnsi="Times New Roman" w:cs="Times New Roman"/>
                <w:i/>
                <w:color w:val="auto"/>
              </w:rPr>
              <w:t>4 № 5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3377993</w:t>
            </w:r>
            <w:r w:rsidRPr="00004DC1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  <w:p w14:paraId="195CE4F9" w14:textId="77777777" w:rsidR="00004DC1" w:rsidRDefault="00004DC1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26F39B81" w14:textId="681BFDB3" w:rsidR="006A19DF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 w:rsidRPr="00835513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30.05.202</w:t>
            </w:r>
            <w:r w:rsidR="00004DC1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4</w:t>
            </w:r>
            <w:r w:rsidR="00C91423"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14E0B809" w14:textId="77777777" w:rsidR="00004DC1" w:rsidRPr="00EE137E" w:rsidRDefault="00004DC1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AA1729C" w14:textId="3FF2A1D7" w:rsidR="006A19DF" w:rsidRPr="00EE137E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Згідно з довідкою ГУ ДПС у м. Києві від </w:t>
            </w:r>
            <w:r w:rsidR="00004DC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06.02.2024                               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 </w:t>
            </w:r>
            <w:r w:rsidR="00004DC1">
              <w:rPr>
                <w:rFonts w:ascii="Times New Roman" w:eastAsia="Times New Roman" w:hAnsi="Times New Roman" w:cs="Times New Roman"/>
                <w:i/>
                <w:color w:val="auto"/>
              </w:rPr>
              <w:t>8215/6/26-15-13-01-08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станом на </w:t>
            </w:r>
            <w:r w:rsidR="00004DC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05.02.2024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за </w:t>
            </w:r>
            <w:r w:rsidR="00004DC1">
              <w:rPr>
                <w:rFonts w:ascii="Times New Roman" w:eastAsia="Times New Roman" w:hAnsi="Times New Roman" w:cs="Times New Roman"/>
                <w:i/>
                <w:color w:val="auto"/>
              </w:rPr>
              <w:t>Кооперативом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податковий борг не обліковується.</w:t>
            </w:r>
          </w:p>
          <w:p w14:paraId="623B4204" w14:textId="77777777" w:rsidR="00004DC1" w:rsidRDefault="00004DC1" w:rsidP="002D6E0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81CEF3E" w14:textId="773FB623" w:rsidR="00DE0E7B" w:rsidRPr="001D49C8" w:rsidRDefault="001D49C8" w:rsidP="002D6E0D">
            <w:pPr>
              <w:jc w:val="both"/>
              <w:rPr>
                <w:lang w:val="ru-RU"/>
              </w:rPr>
            </w:pPr>
            <w:r w:rsidRPr="001D49C8">
              <w:rPr>
                <w:rFonts w:ascii="Times New Roman" w:hAnsi="Times New Roman" w:cs="Times New Roman"/>
                <w:i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12E711F9" w:rsidR="006A19DF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>Загальні засади та порядок поновлення договорів оренди земельних ділянок (шляхом укладення договорів на новий строк) визначено Законом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5636980B" w14:textId="1B81829D" w:rsidR="00061CD4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>кт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7777777" w:rsidR="003C2921" w:rsidRPr="00E8544C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E8544C">
        <w:rPr>
          <w:rFonts w:ascii="Times New Roman" w:eastAsia="Times New Roman" w:hAnsi="Times New Roman" w:cs="Times New Roman"/>
          <w:iCs/>
        </w:rPr>
        <w:lastRenderedPageBreak/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3A349F88" w14:textId="32AC3B83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46159A" w:rsidRPr="0046159A">
        <w:rPr>
          <w:i w:val="0"/>
          <w:sz w:val="24"/>
          <w:szCs w:val="24"/>
        </w:rPr>
        <w:t xml:space="preserve">14.12.2023 № 7531/7572 «Про бюджет міста Києва на 2024 рік» </w:t>
      </w:r>
      <w:r w:rsidR="002F2D3F" w:rsidRPr="002F2D3F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46159A" w:rsidRPr="0046159A">
        <w:rPr>
          <w:b/>
          <w:sz w:val="24"/>
          <w:szCs w:val="24"/>
          <w:shd w:val="clear" w:color="auto" w:fill="FFFFFF"/>
        </w:rPr>
        <w:t>34 767,02 грн на рік</w:t>
      </w:r>
      <w:r w:rsidR="0046159A">
        <w:rPr>
          <w:b/>
          <w:sz w:val="24"/>
          <w:szCs w:val="24"/>
          <w:shd w:val="clear" w:color="auto" w:fill="FFFFFF"/>
        </w:rPr>
        <w:t xml:space="preserve"> (0,1 %)</w:t>
      </w:r>
    </w:p>
    <w:p w14:paraId="7DBA8738" w14:textId="77777777" w:rsidR="0046159A" w:rsidRDefault="0046159A" w:rsidP="00765401">
      <w:pPr>
        <w:pStyle w:val="1"/>
        <w:shd w:val="clear" w:color="auto" w:fill="auto"/>
        <w:ind w:firstLine="426"/>
        <w:jc w:val="both"/>
        <w:rPr>
          <w:b/>
          <w:bCs/>
          <w:i w:val="0"/>
          <w:sz w:val="24"/>
          <w:szCs w:val="24"/>
        </w:rPr>
      </w:pPr>
    </w:p>
    <w:p w14:paraId="0FD8F8B4" w14:textId="26D969BF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5A75617A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</w:t>
      </w:r>
      <w:r w:rsidRPr="0046159A">
        <w:rPr>
          <w:i w:val="0"/>
          <w:sz w:val="24"/>
          <w:szCs w:val="24"/>
        </w:rPr>
        <w:t>ю.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835513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46159A">
      <w:headerReference w:type="default" r:id="rId11"/>
      <w:footerReference w:type="default" r:id="rId12"/>
      <w:pgSz w:w="11907" w:h="16839" w:code="9"/>
      <w:pgMar w:top="851" w:right="567" w:bottom="851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AB67" w14:textId="77777777" w:rsidR="00EC0B76" w:rsidRDefault="00EC0B76">
      <w:r>
        <w:separator/>
      </w:r>
    </w:p>
  </w:endnote>
  <w:endnote w:type="continuationSeparator" w:id="0">
    <w:p w14:paraId="6B605A5B" w14:textId="77777777" w:rsidR="00EC0B76" w:rsidRDefault="00EC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F515" w14:textId="77777777" w:rsidR="00EC0B76" w:rsidRDefault="00EC0B76"/>
  </w:footnote>
  <w:footnote w:type="continuationSeparator" w:id="0">
    <w:p w14:paraId="47ACDBDD" w14:textId="77777777" w:rsidR="00EC0B76" w:rsidRDefault="00EC0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1565072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835513">
          <w:rPr>
            <w:i w:val="0"/>
            <w:sz w:val="12"/>
            <w:szCs w:val="12"/>
            <w:lang w:val="ru-RU"/>
          </w:rPr>
          <w:t>-63070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835513">
          <w:rPr>
            <w:i w:val="0"/>
            <w:sz w:val="12"/>
            <w:szCs w:val="12"/>
            <w:lang w:val="ru-RU"/>
          </w:rPr>
          <w:t>27.02.2024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835513">
          <w:rPr>
            <w:i w:val="0"/>
            <w:sz w:val="12"/>
            <w:szCs w:val="12"/>
            <w:lang w:val="ru-RU"/>
          </w:rPr>
          <w:t>439052322</w:t>
        </w:r>
      </w:p>
      <w:p w14:paraId="0BF67CBB" w14:textId="2BC2CB5B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F0856" w:rsidRPr="00EF085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00390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4DC1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D01E5"/>
    <w:rsid w:val="001D1FD8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3803"/>
    <w:rsid w:val="002D6E0D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6159A"/>
    <w:rsid w:val="00474616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21850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B2FD0"/>
    <w:rsid w:val="005D266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0490F"/>
    <w:rsid w:val="00714CB9"/>
    <w:rsid w:val="00721AD9"/>
    <w:rsid w:val="007223E9"/>
    <w:rsid w:val="00751508"/>
    <w:rsid w:val="0076092B"/>
    <w:rsid w:val="00765401"/>
    <w:rsid w:val="007709F8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5513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C1880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4B0D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C211F"/>
    <w:rsid w:val="00DD34E7"/>
    <w:rsid w:val="00DE0E7B"/>
    <w:rsid w:val="00E05220"/>
    <w:rsid w:val="00E27308"/>
    <w:rsid w:val="00E40910"/>
    <w:rsid w:val="00E5752E"/>
    <w:rsid w:val="00E7338E"/>
    <w:rsid w:val="00E77A9B"/>
    <w:rsid w:val="00E8544C"/>
    <w:rsid w:val="00E94376"/>
    <w:rsid w:val="00EA1AC5"/>
    <w:rsid w:val="00EA42C9"/>
    <w:rsid w:val="00EA7744"/>
    <w:rsid w:val="00EB297C"/>
    <w:rsid w:val="00EC0B76"/>
    <w:rsid w:val="00EE137E"/>
    <w:rsid w:val="00EF075A"/>
    <w:rsid w:val="00EF0856"/>
    <w:rsid w:val="00EF09DB"/>
    <w:rsid w:val="00EF4B08"/>
    <w:rsid w:val="00F075B3"/>
    <w:rsid w:val="00F13AC3"/>
    <w:rsid w:val="00F201D9"/>
    <w:rsid w:val="00F23BF1"/>
    <w:rsid w:val="00F23C73"/>
    <w:rsid w:val="00F258FD"/>
    <w:rsid w:val="00F40FD9"/>
    <w:rsid w:val="00F4426A"/>
    <w:rsid w:val="00F617F5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C7A4-8F47-45C9-94F9-F42EE9E5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3799</Words>
  <Characters>2166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 рішенням</vt:lpstr>
    </vt:vector>
  </TitlesOfParts>
  <Manager>Відділ з питань орендних відносин</Manager>
  <Company>ДЕПАРТАМЕНТ ЗЕМЕЛЬНИХ РЕСУРСІВ</Company>
  <LinksUpToDate>false</LinksUpToDate>
  <CharactersWithSpaces>5954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Корнійчук Олеся Михайлівна</cp:lastModifiedBy>
  <cp:revision>2</cp:revision>
  <cp:lastPrinted>2024-03-04T11:27:00Z</cp:lastPrinted>
  <dcterms:created xsi:type="dcterms:W3CDTF">2024-03-05T06:57:00Z</dcterms:created>
  <dcterms:modified xsi:type="dcterms:W3CDTF">2024-03-05T06:57:00Z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2024-03-04T09:48:35Z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90e6ae12-b73c-462e-9d78-f8d91b331c22</vt:lpwstr>
  </property>
  <property fmtid="{D5CDD505-2E9C-101B-9397-08002B2CF9AE}" pid="8" name="MSIP_Label_defa4170-0d19-0005-0004-bc88714345d2_ContentBits">
    <vt:lpwstr>0</vt:lpwstr>
  </property>
</Properties>
</file>