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5E385" w14:textId="77777777" w:rsidR="00B51FA5" w:rsidRPr="00776E89" w:rsidRDefault="00B51FA5" w:rsidP="00553E8C">
      <w:pPr>
        <w:pStyle w:val="a4"/>
        <w:shd w:val="clear" w:color="auto" w:fill="auto"/>
        <w:jc w:val="center"/>
        <w:rPr>
          <w:b/>
          <w:bCs/>
          <w:sz w:val="36"/>
          <w:szCs w:val="36"/>
          <w:lang w:val="en-US"/>
        </w:rPr>
      </w:pPr>
    </w:p>
    <w:p w14:paraId="53E72A87" w14:textId="7BBEFEE7" w:rsidR="008A338E" w:rsidRPr="00037B84" w:rsidRDefault="00D40637" w:rsidP="00553E8C">
      <w:pPr>
        <w:pStyle w:val="a4"/>
        <w:shd w:val="clear" w:color="auto" w:fill="auto"/>
        <w:jc w:val="center"/>
        <w:rPr>
          <w:sz w:val="36"/>
          <w:szCs w:val="36"/>
        </w:rPr>
      </w:pPr>
      <w:r w:rsidRPr="00037B84">
        <w:rPr>
          <w:noProof/>
          <w:sz w:val="36"/>
          <w:szCs w:val="36"/>
          <w:lang w:val="ru-RU" w:eastAsia="ru-RU" w:bidi="ar-SA"/>
        </w:rPr>
        <mc:AlternateContent>
          <mc:Choice Requires="wps">
            <w:drawing>
              <wp:anchor distT="133985" distB="391160" distL="274955" distR="302895" simplePos="0" relativeHeight="125829380" behindDoc="0" locked="0" layoutInCell="1" allowOverlap="1" wp14:anchorId="4590AD9A" wp14:editId="5A60C6EF">
                <wp:simplePos x="0" y="0"/>
                <wp:positionH relativeFrom="page">
                  <wp:posOffset>5749925</wp:posOffset>
                </wp:positionH>
                <wp:positionV relativeFrom="paragraph">
                  <wp:posOffset>20320</wp:posOffset>
                </wp:positionV>
                <wp:extent cx="1308100" cy="30797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9D2FDB" w14:textId="77777777" w:rsidR="009674CE" w:rsidRDefault="009674CE" w:rsidP="005156AF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До справи</w:t>
                            </w:r>
                          </w:p>
                          <w:p w14:paraId="6F41EFD9" w14:textId="543EA2D2" w:rsidR="009674CE" w:rsidRPr="005156AF" w:rsidRDefault="009674CE" w:rsidP="005156AF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156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Pr="00C55118">
                              <w:rPr>
                                <w:b/>
                                <w:sz w:val="24"/>
                                <w:szCs w:val="24"/>
                              </w:rPr>
                              <w:t>474053904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0AD9A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52.75pt;margin-top:1.6pt;width:103pt;height:24.25pt;z-index:125829380;visibility:visible;mso-wrap-style:square;mso-width-percent:0;mso-height-percent:0;mso-wrap-distance-left:21.65pt;mso-wrap-distance-top:10.55pt;mso-wrap-distance-right:23.85pt;mso-wrap-distance-bottom:30.8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" filled="f" stroked="f">
                <v:textbox inset="0,0,0,0">
                  <w:txbxContent>
                    <w:p w14:paraId="7E9D2FDB" w14:textId="77777777" w:rsidR="009674CE" w:rsidRDefault="009674CE" w:rsidP="005156AF">
                      <w:pPr>
                        <w:pStyle w:val="a4"/>
                        <w:shd w:val="clear" w:color="auto" w:fill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156AF">
                        <w:rPr>
                          <w:bCs/>
                          <w:sz w:val="14"/>
                          <w:szCs w:val="14"/>
                        </w:rPr>
                        <w:t>До справи</w:t>
                      </w:r>
                    </w:p>
                    <w:p w14:paraId="6F41EFD9" w14:textId="543EA2D2" w:rsidR="009674CE" w:rsidRPr="005156AF" w:rsidRDefault="009674CE" w:rsidP="005156AF">
                      <w:pPr>
                        <w:pStyle w:val="a4"/>
                        <w:shd w:val="clear" w:color="auto" w:fill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156AF">
                        <w:rPr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r w:rsidRPr="00C55118">
                        <w:rPr>
                          <w:b/>
                          <w:sz w:val="24"/>
                          <w:szCs w:val="24"/>
                        </w:rPr>
                        <w:t>474053904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B72F8" w:rsidRPr="00037B84">
        <w:rPr>
          <w:b/>
          <w:bCs/>
          <w:sz w:val="36"/>
          <w:szCs w:val="36"/>
        </w:rPr>
        <w:t>ПОЯСНЮВАЛЬНА ЗАПИСКА</w:t>
      </w:r>
    </w:p>
    <w:p w14:paraId="665764F7" w14:textId="4CE9FBBC" w:rsidR="008A338E" w:rsidRPr="00553E8C" w:rsidRDefault="00B34649" w:rsidP="00037B84">
      <w:pPr>
        <w:pStyle w:val="1"/>
        <w:shd w:val="clear" w:color="auto" w:fill="auto"/>
        <w:jc w:val="center"/>
        <w:rPr>
          <w:sz w:val="24"/>
          <w:szCs w:val="24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9776" behindDoc="1" locked="0" layoutInCell="1" allowOverlap="1" wp14:anchorId="31B7A69A" wp14:editId="4EA5361F">
            <wp:simplePos x="0" y="0"/>
            <wp:positionH relativeFrom="column">
              <wp:posOffset>4888865</wp:posOffset>
            </wp:positionH>
            <wp:positionV relativeFrom="paragraph">
              <wp:posOffset>62865</wp:posOffset>
            </wp:positionV>
            <wp:extent cx="828675" cy="781050"/>
            <wp:effectExtent l="0" t="0" r="9525" b="0"/>
            <wp:wrapNone/>
            <wp:docPr id="1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72F8" w:rsidRPr="00553E8C">
        <w:rPr>
          <w:b/>
          <w:bCs/>
          <w:i w:val="0"/>
          <w:iCs w:val="0"/>
          <w:sz w:val="24"/>
          <w:szCs w:val="24"/>
        </w:rPr>
        <w:t xml:space="preserve">№ </w:t>
      </w:r>
      <w:r w:rsidR="00045F3B">
        <w:rPr>
          <w:b/>
          <w:bCs/>
          <w:i w:val="0"/>
          <w:iCs w:val="0"/>
          <w:sz w:val="24"/>
          <w:szCs w:val="24"/>
        </w:rPr>
        <w:t>ПЗ</w:t>
      </w:r>
      <w:r w:rsidR="00B87AD3">
        <w:rPr>
          <w:b/>
          <w:bCs/>
          <w:i w:val="0"/>
          <w:iCs w:val="0"/>
          <w:sz w:val="24"/>
          <w:szCs w:val="24"/>
        </w:rPr>
        <w:t>Н</w:t>
      </w:r>
      <w:r w:rsidR="00C55118" w:rsidRPr="007B7BAF">
        <w:rPr>
          <w:b/>
          <w:bCs/>
          <w:sz w:val="24"/>
          <w:szCs w:val="24"/>
          <w:lang w:val="ru-RU"/>
        </w:rPr>
        <w:t>-50601</w:t>
      </w:r>
      <w:r w:rsidR="007B72F8" w:rsidRPr="00553E8C">
        <w:rPr>
          <w:b/>
          <w:bCs/>
          <w:i w:val="0"/>
          <w:iCs w:val="0"/>
          <w:sz w:val="24"/>
          <w:szCs w:val="24"/>
        </w:rPr>
        <w:t xml:space="preserve"> від </w:t>
      </w:r>
      <w:r w:rsidR="00C55118" w:rsidRPr="007B7BAF">
        <w:rPr>
          <w:b/>
          <w:bCs/>
          <w:sz w:val="24"/>
          <w:szCs w:val="24"/>
          <w:lang w:val="ru-RU"/>
        </w:rPr>
        <w:t>20.10.2023</w:t>
      </w:r>
    </w:p>
    <w:p w14:paraId="41C95576" w14:textId="47DE295C" w:rsidR="008A338E" w:rsidRPr="00553E8C" w:rsidRDefault="00A71A8F" w:rsidP="00FB754A">
      <w:pPr>
        <w:pStyle w:val="1"/>
        <w:shd w:val="clear" w:color="auto" w:fill="auto"/>
        <w:ind w:right="1704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до </w:t>
      </w:r>
      <w:proofErr w:type="spellStart"/>
      <w:r>
        <w:rPr>
          <w:i w:val="0"/>
          <w:sz w:val="24"/>
          <w:szCs w:val="24"/>
        </w:rPr>
        <w:t>проє</w:t>
      </w:r>
      <w:r w:rsidR="003E1B2C" w:rsidRPr="00553E8C">
        <w:rPr>
          <w:i w:val="0"/>
          <w:sz w:val="24"/>
          <w:szCs w:val="24"/>
        </w:rPr>
        <w:t>кту</w:t>
      </w:r>
      <w:proofErr w:type="spellEnd"/>
      <w:r w:rsidR="003E1B2C" w:rsidRPr="00553E8C">
        <w:rPr>
          <w:i w:val="0"/>
          <w:sz w:val="24"/>
          <w:szCs w:val="24"/>
        </w:rPr>
        <w:t xml:space="preserve"> </w:t>
      </w:r>
      <w:r w:rsidR="00FB754A" w:rsidRPr="00553E8C">
        <w:rPr>
          <w:i w:val="0"/>
          <w:sz w:val="24"/>
          <w:szCs w:val="24"/>
        </w:rPr>
        <w:t>рішення</w:t>
      </w:r>
      <w:r w:rsidR="003E1B2C" w:rsidRPr="00553E8C">
        <w:rPr>
          <w:i w:val="0"/>
          <w:sz w:val="24"/>
          <w:szCs w:val="24"/>
        </w:rPr>
        <w:t xml:space="preserve"> Київської міської</w:t>
      </w:r>
      <w:r w:rsidR="00FB754A" w:rsidRPr="00553E8C">
        <w:rPr>
          <w:i w:val="0"/>
          <w:sz w:val="24"/>
          <w:szCs w:val="24"/>
        </w:rPr>
        <w:t xml:space="preserve"> </w:t>
      </w:r>
      <w:r w:rsidR="003E1B2C" w:rsidRPr="00553E8C">
        <w:rPr>
          <w:i w:val="0"/>
          <w:sz w:val="24"/>
          <w:szCs w:val="24"/>
        </w:rPr>
        <w:t>ради:</w:t>
      </w:r>
    </w:p>
    <w:p w14:paraId="45251460" w14:textId="670270D6" w:rsidR="00343979" w:rsidRDefault="009674CE" w:rsidP="00553E8C">
      <w:pPr>
        <w:pStyle w:val="a4"/>
        <w:shd w:val="clear" w:color="auto" w:fill="auto"/>
        <w:spacing w:after="140" w:line="266" w:lineRule="auto"/>
        <w:ind w:right="2456"/>
        <w:jc w:val="center"/>
        <w:rPr>
          <w:b/>
          <w:i/>
          <w:sz w:val="24"/>
          <w:szCs w:val="24"/>
        </w:rPr>
      </w:pPr>
      <w:r w:rsidRPr="00694D51">
        <w:rPr>
          <w:b/>
          <w:i/>
          <w:sz w:val="24"/>
          <w:szCs w:val="24"/>
        </w:rPr>
        <w:t xml:space="preserve">Про </w:t>
      </w:r>
      <w:r w:rsidR="007B7BAF" w:rsidRPr="007B7BAF">
        <w:rPr>
          <w:b/>
          <w:i/>
          <w:sz w:val="24"/>
          <w:szCs w:val="24"/>
        </w:rPr>
        <w:t>поновлення приватному закладу вищої освіти «Київський міжнародний університет» договору оренди земельної ділянки від 30 червня 2009 року № 75-6-00453 (зі змінами)</w:t>
      </w:r>
    </w:p>
    <w:p w14:paraId="04A53D07" w14:textId="11025959" w:rsidR="00694D51" w:rsidRPr="00FC32B6" w:rsidRDefault="007B72F8" w:rsidP="00FC32B6">
      <w:pPr>
        <w:pStyle w:val="a7"/>
        <w:numPr>
          <w:ilvl w:val="0"/>
          <w:numId w:val="1"/>
        </w:numPr>
        <w:shd w:val="clear" w:color="auto" w:fill="auto"/>
        <w:rPr>
          <w:sz w:val="24"/>
          <w:szCs w:val="24"/>
        </w:rPr>
      </w:pPr>
      <w:r w:rsidRPr="00037B84">
        <w:rPr>
          <w:sz w:val="24"/>
          <w:szCs w:val="24"/>
        </w:rPr>
        <w:t>Юридична особа:</w:t>
      </w:r>
    </w:p>
    <w:tbl>
      <w:tblPr>
        <w:tblStyle w:val="a8"/>
        <w:tblW w:w="9639" w:type="dxa"/>
        <w:tblInd w:w="-5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E94376" w:rsidRPr="00037B84" w14:paraId="756D097C" w14:textId="77777777" w:rsidTr="00E7338E">
        <w:trPr>
          <w:cantSplit/>
          <w:trHeight w:val="572"/>
        </w:trPr>
        <w:tc>
          <w:tcPr>
            <w:tcW w:w="2977" w:type="dxa"/>
          </w:tcPr>
          <w:p w14:paraId="5ABA7EA4" w14:textId="0730EF9A" w:rsidR="00E94376" w:rsidRPr="00056A2A" w:rsidRDefault="00776E89" w:rsidP="00430CA4">
            <w:pPr>
              <w:pStyle w:val="a7"/>
              <w:shd w:val="clear" w:color="auto" w:fill="auto"/>
              <w:ind w:hanging="105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Назва</w:t>
            </w:r>
            <w:r w:rsidR="00E94376" w:rsidRPr="00056A2A">
              <w:rPr>
                <w:b w:val="0"/>
                <w:i/>
                <w:sz w:val="24"/>
                <w:szCs w:val="24"/>
              </w:rPr>
              <w:tab/>
            </w:r>
          </w:p>
        </w:tc>
        <w:tc>
          <w:tcPr>
            <w:tcW w:w="6662" w:type="dxa"/>
          </w:tcPr>
          <w:p w14:paraId="3F99415B" w14:textId="25B8840A" w:rsidR="00E94376" w:rsidRPr="000B1E6A" w:rsidRDefault="007B7BAF" w:rsidP="007B7BAF">
            <w:pPr>
              <w:pStyle w:val="a7"/>
              <w:shd w:val="clear" w:color="auto" w:fill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 w:rsidR="00346957">
              <w:rPr>
                <w:i/>
                <w:sz w:val="24"/>
                <w:szCs w:val="24"/>
              </w:rPr>
              <w:t>риватний заклад вищої освіти «К</w:t>
            </w:r>
            <w:r w:rsidRPr="00E14097">
              <w:rPr>
                <w:i/>
                <w:sz w:val="24"/>
                <w:szCs w:val="24"/>
              </w:rPr>
              <w:t>иївський міжнародний університет»</w:t>
            </w:r>
            <w:r>
              <w:rPr>
                <w:i/>
                <w:sz w:val="24"/>
                <w:szCs w:val="24"/>
              </w:rPr>
              <w:t xml:space="preserve"> </w:t>
            </w:r>
            <w:r w:rsidR="000B1E6A" w:rsidRPr="00F906DA">
              <w:rPr>
                <w:i/>
                <w:sz w:val="24"/>
                <w:szCs w:val="24"/>
              </w:rPr>
              <w:t>(</w:t>
            </w:r>
            <w:r w:rsidR="00FF0A55" w:rsidRPr="00F906DA">
              <w:rPr>
                <w:i/>
                <w:sz w:val="24"/>
                <w:szCs w:val="24"/>
              </w:rPr>
              <w:t>ЄДРПОУ</w:t>
            </w:r>
            <w:r w:rsidR="002B5778" w:rsidRPr="00F906DA">
              <w:rPr>
                <w:i/>
                <w:sz w:val="24"/>
                <w:szCs w:val="24"/>
                <w:lang w:val="ru-RU"/>
              </w:rPr>
              <w:t xml:space="preserve"> </w:t>
            </w:r>
            <w:r w:rsidR="000B1E6A" w:rsidRPr="007B7BAF">
              <w:rPr>
                <w:i/>
                <w:color w:val="auto"/>
                <w:sz w:val="24"/>
                <w:szCs w:val="24"/>
                <w:highlight w:val="white"/>
                <w:lang w:val="ru-RU" w:bidi="ar-SA"/>
              </w:rPr>
              <w:t>21595240</w:t>
            </w:r>
            <w:r w:rsidR="000B1E6A">
              <w:rPr>
                <w:i/>
                <w:color w:val="auto"/>
                <w:sz w:val="24"/>
                <w:szCs w:val="24"/>
                <w:lang w:bidi="ar-SA"/>
              </w:rPr>
              <w:t>)</w:t>
            </w:r>
            <w:r>
              <w:rPr>
                <w:i/>
                <w:color w:val="auto"/>
                <w:sz w:val="24"/>
                <w:szCs w:val="24"/>
                <w:lang w:bidi="ar-SA"/>
              </w:rPr>
              <w:t xml:space="preserve"> (далі – Університет)</w:t>
            </w:r>
          </w:p>
        </w:tc>
      </w:tr>
      <w:tr w:rsidR="00E94376" w:rsidRPr="00037B84" w14:paraId="34CD5485" w14:textId="77777777" w:rsidTr="00430CA4">
        <w:trPr>
          <w:cantSplit/>
          <w:trHeight w:val="974"/>
        </w:trPr>
        <w:tc>
          <w:tcPr>
            <w:tcW w:w="2977" w:type="dxa"/>
          </w:tcPr>
          <w:p w14:paraId="7311DA8C" w14:textId="44FB98E4" w:rsidR="00E94376" w:rsidRPr="00056A2A" w:rsidRDefault="00776E89" w:rsidP="00430CA4">
            <w:pPr>
              <w:pStyle w:val="a7"/>
              <w:ind w:hanging="105"/>
              <w:rPr>
                <w:b w:val="0"/>
                <w:i/>
                <w:sz w:val="24"/>
                <w:szCs w:val="24"/>
              </w:rPr>
            </w:pPr>
            <w:r w:rsidRPr="007B7BAF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Перелік засновників</w:t>
            </w:r>
          </w:p>
          <w:p w14:paraId="304741A3" w14:textId="77777777" w:rsidR="00776E89" w:rsidRPr="007B7BAF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  <w:lang w:val="ru-RU"/>
              </w:rPr>
            </w:pPr>
            <w:r w:rsidRPr="007B7BAF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 xml:space="preserve">(учасників) юридичної </w:t>
            </w:r>
            <w:r w:rsidRPr="007B7BAF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</w:p>
          <w:p w14:paraId="2BD6B0A2" w14:textId="1CBA130B" w:rsidR="007812BA" w:rsidRPr="000B1E6A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</w:rPr>
            </w:pPr>
            <w:r w:rsidRPr="007B7BAF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особи</w:t>
            </w:r>
          </w:p>
        </w:tc>
        <w:tc>
          <w:tcPr>
            <w:tcW w:w="6662" w:type="dxa"/>
          </w:tcPr>
          <w:p w14:paraId="3ED70DC1" w14:textId="77777777" w:rsidR="00F906DA" w:rsidRPr="00F906DA" w:rsidRDefault="00F906DA" w:rsidP="00F906DA">
            <w:pPr>
              <w:pStyle w:val="a7"/>
              <w:jc w:val="both"/>
              <w:rPr>
                <w:i/>
                <w:sz w:val="24"/>
                <w:szCs w:val="24"/>
              </w:rPr>
            </w:pPr>
            <w:proofErr w:type="spellStart"/>
            <w:r w:rsidRPr="00F906DA">
              <w:rPr>
                <w:i/>
                <w:sz w:val="24"/>
                <w:szCs w:val="24"/>
              </w:rPr>
              <w:t>Хачатурян</w:t>
            </w:r>
            <w:proofErr w:type="spellEnd"/>
            <w:r w:rsidRPr="00F906D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906DA">
              <w:rPr>
                <w:i/>
                <w:sz w:val="24"/>
                <w:szCs w:val="24"/>
              </w:rPr>
              <w:t>Хачатур</w:t>
            </w:r>
            <w:proofErr w:type="spellEnd"/>
            <w:r w:rsidRPr="00F906DA">
              <w:rPr>
                <w:i/>
                <w:sz w:val="24"/>
                <w:szCs w:val="24"/>
              </w:rPr>
              <w:t xml:space="preserve"> Володимирович</w:t>
            </w:r>
          </w:p>
          <w:p w14:paraId="6643096C" w14:textId="6D176906" w:rsidR="00E94376" w:rsidRPr="00123E08" w:rsidRDefault="00E80406" w:rsidP="00E80406">
            <w:pPr>
              <w:pStyle w:val="a7"/>
              <w:jc w:val="both"/>
              <w:rPr>
                <w:i/>
                <w:sz w:val="24"/>
                <w:szCs w:val="24"/>
              </w:rPr>
            </w:pPr>
            <w:r w:rsidRPr="00F906DA">
              <w:rPr>
                <w:i/>
                <w:sz w:val="24"/>
                <w:szCs w:val="24"/>
              </w:rPr>
              <w:t xml:space="preserve">Україна, 02192, </w:t>
            </w:r>
            <w:r>
              <w:rPr>
                <w:i/>
                <w:sz w:val="24"/>
                <w:szCs w:val="24"/>
              </w:rPr>
              <w:t>м</w:t>
            </w:r>
            <w:r w:rsidRPr="00F906DA">
              <w:rPr>
                <w:i/>
                <w:sz w:val="24"/>
                <w:szCs w:val="24"/>
              </w:rPr>
              <w:t xml:space="preserve">істо Київ, </w:t>
            </w:r>
            <w:proofErr w:type="spellStart"/>
            <w:r>
              <w:rPr>
                <w:i/>
                <w:sz w:val="24"/>
                <w:szCs w:val="24"/>
              </w:rPr>
              <w:t>б</w:t>
            </w:r>
            <w:r w:rsidRPr="00F906DA">
              <w:rPr>
                <w:i/>
                <w:sz w:val="24"/>
                <w:szCs w:val="24"/>
              </w:rPr>
              <w:t>ульв</w:t>
            </w:r>
            <w:proofErr w:type="spellEnd"/>
            <w:r>
              <w:rPr>
                <w:i/>
                <w:sz w:val="24"/>
                <w:szCs w:val="24"/>
              </w:rPr>
              <w:t>.</w:t>
            </w:r>
            <w:r w:rsidRPr="00F906DA">
              <w:rPr>
                <w:i/>
                <w:sz w:val="24"/>
                <w:szCs w:val="24"/>
              </w:rPr>
              <w:t xml:space="preserve"> Дарницький</w:t>
            </w:r>
          </w:p>
        </w:tc>
      </w:tr>
      <w:tr w:rsidR="00E94376" w:rsidRPr="00037B84" w14:paraId="24430AF2" w14:textId="77777777" w:rsidTr="00430CA4">
        <w:trPr>
          <w:cantSplit/>
          <w:trHeight w:val="704"/>
        </w:trPr>
        <w:tc>
          <w:tcPr>
            <w:tcW w:w="2977" w:type="dxa"/>
          </w:tcPr>
          <w:p w14:paraId="36FBF243" w14:textId="77777777" w:rsidR="00776E89" w:rsidRPr="00E80406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</w:rPr>
            </w:pPr>
            <w:r w:rsidRPr="00F906DA">
              <w:rPr>
                <w:b w:val="0"/>
                <w:i/>
                <w:sz w:val="24"/>
                <w:szCs w:val="24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 xml:space="preserve">Кінцевий </w:t>
            </w:r>
            <w:proofErr w:type="spellStart"/>
            <w:r w:rsidR="00E94376" w:rsidRPr="00056A2A">
              <w:rPr>
                <w:b w:val="0"/>
                <w:i/>
                <w:sz w:val="24"/>
                <w:szCs w:val="24"/>
              </w:rPr>
              <w:t>бенефіціарний</w:t>
            </w:r>
            <w:proofErr w:type="spellEnd"/>
            <w:r w:rsidR="00E94376" w:rsidRPr="00056A2A">
              <w:rPr>
                <w:b w:val="0"/>
                <w:i/>
                <w:sz w:val="24"/>
                <w:szCs w:val="24"/>
              </w:rPr>
              <w:t xml:space="preserve"> </w:t>
            </w:r>
            <w:r w:rsidRPr="00E80406">
              <w:rPr>
                <w:b w:val="0"/>
                <w:i/>
                <w:sz w:val="24"/>
                <w:szCs w:val="24"/>
              </w:rPr>
              <w:t xml:space="preserve"> </w:t>
            </w:r>
          </w:p>
          <w:p w14:paraId="087F7364" w14:textId="52A2F495" w:rsidR="00E94376" w:rsidRPr="000B1E6A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</w:rPr>
            </w:pPr>
            <w:r w:rsidRPr="00E80406">
              <w:rPr>
                <w:b w:val="0"/>
                <w:i/>
                <w:sz w:val="24"/>
                <w:szCs w:val="24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власник (контролер)</w:t>
            </w:r>
          </w:p>
        </w:tc>
        <w:tc>
          <w:tcPr>
            <w:tcW w:w="6662" w:type="dxa"/>
          </w:tcPr>
          <w:p w14:paraId="25339432" w14:textId="77777777" w:rsidR="00E80406" w:rsidRPr="00E80406" w:rsidRDefault="00E80406" w:rsidP="00E80406">
            <w:pPr>
              <w:pStyle w:val="a7"/>
              <w:jc w:val="both"/>
              <w:rPr>
                <w:i/>
                <w:sz w:val="24"/>
                <w:szCs w:val="24"/>
              </w:rPr>
            </w:pPr>
            <w:proofErr w:type="spellStart"/>
            <w:r w:rsidRPr="00E80406">
              <w:rPr>
                <w:i/>
                <w:sz w:val="24"/>
                <w:szCs w:val="24"/>
              </w:rPr>
              <w:t>Хачатурян</w:t>
            </w:r>
            <w:proofErr w:type="spellEnd"/>
            <w:r w:rsidRPr="00E80406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80406">
              <w:rPr>
                <w:i/>
                <w:sz w:val="24"/>
                <w:szCs w:val="24"/>
              </w:rPr>
              <w:t>Хачатур</w:t>
            </w:r>
            <w:proofErr w:type="spellEnd"/>
            <w:r w:rsidRPr="00E80406">
              <w:rPr>
                <w:i/>
                <w:sz w:val="24"/>
                <w:szCs w:val="24"/>
              </w:rPr>
              <w:t xml:space="preserve"> Володимирович</w:t>
            </w:r>
          </w:p>
          <w:p w14:paraId="1C7A8B69" w14:textId="46C8FC15" w:rsidR="00E94376" w:rsidRPr="00037B84" w:rsidRDefault="00E80406" w:rsidP="00E80406">
            <w:pPr>
              <w:pStyle w:val="a7"/>
              <w:shd w:val="clear" w:color="auto" w:fill="auto"/>
              <w:jc w:val="both"/>
              <w:rPr>
                <w:b w:val="0"/>
                <w:sz w:val="24"/>
                <w:szCs w:val="24"/>
              </w:rPr>
            </w:pPr>
            <w:r w:rsidRPr="00E80406">
              <w:rPr>
                <w:i/>
                <w:sz w:val="24"/>
                <w:szCs w:val="24"/>
              </w:rPr>
              <w:t xml:space="preserve">Україна, 02192, місто Київ, </w:t>
            </w:r>
            <w:proofErr w:type="spellStart"/>
            <w:r w:rsidRPr="00E80406">
              <w:rPr>
                <w:i/>
                <w:sz w:val="24"/>
                <w:szCs w:val="24"/>
              </w:rPr>
              <w:t>бульв</w:t>
            </w:r>
            <w:proofErr w:type="spellEnd"/>
            <w:r w:rsidRPr="00E80406">
              <w:rPr>
                <w:i/>
                <w:sz w:val="24"/>
                <w:szCs w:val="24"/>
              </w:rPr>
              <w:t>. Дарницький</w:t>
            </w:r>
          </w:p>
        </w:tc>
      </w:tr>
      <w:tr w:rsidR="00E94376" w:rsidRPr="00037B84" w14:paraId="55A3895A" w14:textId="77777777" w:rsidTr="00430CA4">
        <w:trPr>
          <w:cantSplit/>
          <w:trHeight w:val="381"/>
        </w:trPr>
        <w:tc>
          <w:tcPr>
            <w:tcW w:w="2977" w:type="dxa"/>
          </w:tcPr>
          <w:p w14:paraId="3B07AA8D" w14:textId="6A42CDB1" w:rsidR="00E94376" w:rsidRPr="00056A2A" w:rsidRDefault="00776E89" w:rsidP="00430CA4">
            <w:pPr>
              <w:pStyle w:val="a7"/>
              <w:shd w:val="clear" w:color="auto" w:fill="auto"/>
              <w:ind w:hanging="105"/>
              <w:rPr>
                <w:b w:val="0"/>
                <w:i/>
                <w:sz w:val="24"/>
                <w:szCs w:val="24"/>
              </w:rPr>
            </w:pPr>
            <w:r w:rsidRPr="00E80406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Клопотання</w:t>
            </w:r>
          </w:p>
        </w:tc>
        <w:tc>
          <w:tcPr>
            <w:tcW w:w="6662" w:type="dxa"/>
          </w:tcPr>
          <w:p w14:paraId="3026A563" w14:textId="2EB3B310" w:rsidR="00E94376" w:rsidRPr="00694D51" w:rsidRDefault="00E94376" w:rsidP="00FF0A55">
            <w:pPr>
              <w:pStyle w:val="a4"/>
              <w:shd w:val="clear" w:color="auto" w:fill="auto"/>
              <w:jc w:val="both"/>
              <w:rPr>
                <w:b/>
                <w:sz w:val="24"/>
                <w:szCs w:val="24"/>
              </w:rPr>
            </w:pPr>
            <w:r w:rsidRPr="00694D51">
              <w:rPr>
                <w:b/>
                <w:i/>
                <w:sz w:val="24"/>
                <w:szCs w:val="24"/>
              </w:rPr>
              <w:t>від</w:t>
            </w:r>
            <w:r w:rsidRPr="00694D51">
              <w:rPr>
                <w:b/>
                <w:sz w:val="24"/>
                <w:szCs w:val="24"/>
              </w:rPr>
              <w:t xml:space="preserve"> </w:t>
            </w:r>
            <w:r w:rsidR="001B1510" w:rsidRPr="00C50743">
              <w:rPr>
                <w:b/>
                <w:i/>
                <w:color w:val="auto"/>
                <w:sz w:val="24"/>
                <w:szCs w:val="24"/>
                <w:highlight w:val="white"/>
                <w:lang w:val="en-US" w:bidi="ar-SA"/>
              </w:rPr>
              <w:t>29.12.2022</w:t>
            </w:r>
            <w:r w:rsidR="00905988" w:rsidRPr="00905988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 w:rsidR="00B34649" w:rsidRPr="00694D51">
              <w:rPr>
                <w:b/>
                <w:bCs/>
                <w:i/>
                <w:sz w:val="24"/>
                <w:szCs w:val="24"/>
              </w:rPr>
              <w:t xml:space="preserve">№ </w:t>
            </w:r>
            <w:r w:rsidR="00B34649" w:rsidRPr="00694D51">
              <w:rPr>
                <w:b/>
                <w:i/>
                <w:sz w:val="24"/>
                <w:szCs w:val="24"/>
              </w:rPr>
              <w:t>474053904</w:t>
            </w:r>
          </w:p>
        </w:tc>
      </w:tr>
    </w:tbl>
    <w:p w14:paraId="0CA06CD8" w14:textId="2CCFB8E7" w:rsidR="008A338E" w:rsidRDefault="008A338E">
      <w:pPr>
        <w:spacing w:line="1" w:lineRule="exact"/>
        <w:rPr>
          <w:rFonts w:ascii="Times New Roman" w:hAnsi="Times New Roman" w:cs="Times New Roman"/>
        </w:rPr>
      </w:pPr>
    </w:p>
    <w:p w14:paraId="37F53D07" w14:textId="5632F77B" w:rsidR="00617D3B" w:rsidRDefault="00617D3B">
      <w:pPr>
        <w:spacing w:line="1" w:lineRule="exact"/>
        <w:rPr>
          <w:rFonts w:ascii="Times New Roman" w:hAnsi="Times New Roman" w:cs="Times New Roman"/>
        </w:rPr>
      </w:pPr>
    </w:p>
    <w:p w14:paraId="47FC373E" w14:textId="77777777" w:rsidR="00F14130" w:rsidRDefault="00F14130" w:rsidP="00FB4E7A">
      <w:pPr>
        <w:pStyle w:val="a7"/>
        <w:shd w:val="clear" w:color="auto" w:fill="auto"/>
        <w:ind w:firstLine="426"/>
        <w:rPr>
          <w:sz w:val="24"/>
          <w:szCs w:val="24"/>
        </w:rPr>
      </w:pPr>
    </w:p>
    <w:p w14:paraId="017C4029" w14:textId="40A65448" w:rsidR="008A338E" w:rsidRPr="00037B84" w:rsidRDefault="007B72F8" w:rsidP="00FB4E7A">
      <w:pPr>
        <w:pStyle w:val="a7"/>
        <w:shd w:val="clear" w:color="auto" w:fill="auto"/>
        <w:ind w:firstLine="426"/>
        <w:rPr>
          <w:sz w:val="24"/>
          <w:szCs w:val="24"/>
        </w:rPr>
      </w:pPr>
      <w:r w:rsidRPr="00037B84">
        <w:rPr>
          <w:sz w:val="24"/>
          <w:szCs w:val="24"/>
        </w:rPr>
        <w:t>2. Відомості про земельну ділянку (</w:t>
      </w:r>
      <w:r w:rsidR="00056A2A">
        <w:rPr>
          <w:sz w:val="24"/>
          <w:szCs w:val="24"/>
        </w:rPr>
        <w:t xml:space="preserve">кадастровий </w:t>
      </w:r>
      <w:r w:rsidRPr="00037B84">
        <w:rPr>
          <w:sz w:val="24"/>
          <w:szCs w:val="24"/>
        </w:rPr>
        <w:t xml:space="preserve">№ </w:t>
      </w:r>
      <w:r w:rsidR="00C55118" w:rsidRPr="00E14097">
        <w:rPr>
          <w:sz w:val="24"/>
          <w:szCs w:val="24"/>
        </w:rPr>
        <w:t>8000000000:75:211:0040</w:t>
      </w:r>
      <w:r w:rsidRPr="00037B84">
        <w:rPr>
          <w:sz w:val="24"/>
          <w:szCs w:val="24"/>
        </w:rPr>
        <w:t>)</w:t>
      </w:r>
      <w:r w:rsidR="00880A60">
        <w:rPr>
          <w:sz w:val="24"/>
          <w:szCs w:val="24"/>
        </w:rPr>
        <w:t>.</w:t>
      </w:r>
    </w:p>
    <w:tbl>
      <w:tblPr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662"/>
      </w:tblGrid>
      <w:tr w:rsidR="008A338E" w:rsidRPr="00037B84" w14:paraId="321C3785" w14:textId="77777777" w:rsidTr="00430CA4">
        <w:trPr>
          <w:trHeight w:val="389"/>
        </w:trPr>
        <w:tc>
          <w:tcPr>
            <w:tcW w:w="2972" w:type="dxa"/>
            <w:shd w:val="clear" w:color="auto" w:fill="FFFFFF"/>
          </w:tcPr>
          <w:p w14:paraId="16B62662" w14:textId="1C80AF88" w:rsidR="008A338E" w:rsidRPr="00037B84" w:rsidRDefault="00776E89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2F2D3F">
              <w:rPr>
                <w:i/>
                <w:sz w:val="24"/>
                <w:szCs w:val="24"/>
                <w:lang w:val="ru-RU"/>
              </w:rPr>
              <w:t xml:space="preserve"> </w:t>
            </w:r>
            <w:r w:rsidR="007B72F8" w:rsidRPr="00056A2A">
              <w:rPr>
                <w:i/>
                <w:sz w:val="24"/>
                <w:szCs w:val="24"/>
              </w:rPr>
              <w:t>Місце розташування</w:t>
            </w:r>
            <w:r w:rsidR="007B72F8" w:rsidRPr="00037B84">
              <w:rPr>
                <w:sz w:val="24"/>
                <w:szCs w:val="24"/>
              </w:rPr>
              <w:t xml:space="preserve"> </w:t>
            </w:r>
            <w:r w:rsidR="007B72F8" w:rsidRPr="00037B84">
              <w:rPr>
                <w:sz w:val="18"/>
                <w:szCs w:val="18"/>
              </w:rPr>
              <w:t>(адреса)</w:t>
            </w:r>
          </w:p>
        </w:tc>
        <w:tc>
          <w:tcPr>
            <w:tcW w:w="6662" w:type="dxa"/>
            <w:shd w:val="clear" w:color="auto" w:fill="FFFFFF"/>
          </w:tcPr>
          <w:p w14:paraId="64EB4E00" w14:textId="60EE6FC0" w:rsidR="008A338E" w:rsidRPr="006200AE" w:rsidRDefault="00FF0A55" w:rsidP="00C91E5C">
            <w:pPr>
              <w:pStyle w:val="a4"/>
              <w:shd w:val="clear" w:color="auto" w:fill="auto"/>
              <w:spacing w:line="233" w:lineRule="auto"/>
              <w:ind w:left="134"/>
              <w:jc w:val="both"/>
              <w:rPr>
                <w:b/>
                <w:i/>
                <w:sz w:val="24"/>
                <w:szCs w:val="24"/>
              </w:rPr>
            </w:pPr>
            <w:r w:rsidRPr="00E14097">
              <w:rPr>
                <w:b/>
                <w:i/>
                <w:iCs/>
                <w:sz w:val="24"/>
                <w:szCs w:val="24"/>
              </w:rPr>
              <w:t xml:space="preserve">м. Київ, </w:t>
            </w:r>
            <w:r w:rsidR="002B5778" w:rsidRPr="002B5778">
              <w:rPr>
                <w:b/>
                <w:i/>
                <w:sz w:val="24"/>
                <w:szCs w:val="24"/>
                <w:shd w:val="clear" w:color="auto" w:fill="FFFFFF"/>
              </w:rPr>
              <w:t>вул. Львівська, 49  у Святошинському районі</w:t>
            </w:r>
          </w:p>
        </w:tc>
      </w:tr>
      <w:tr w:rsidR="008A338E" w:rsidRPr="00037B84" w14:paraId="333A0AB7" w14:textId="77777777" w:rsidTr="00E7338E">
        <w:trPr>
          <w:trHeight w:val="317"/>
        </w:trPr>
        <w:tc>
          <w:tcPr>
            <w:tcW w:w="2972" w:type="dxa"/>
            <w:shd w:val="clear" w:color="auto" w:fill="FFFFFF"/>
          </w:tcPr>
          <w:p w14:paraId="7F8ABF7B" w14:textId="17B260E5" w:rsidR="008A338E" w:rsidRPr="00056A2A" w:rsidRDefault="00776E89">
            <w:pPr>
              <w:pStyle w:val="a4"/>
              <w:shd w:val="clear" w:color="auto" w:fill="auto"/>
              <w:rPr>
                <w:i/>
                <w:sz w:val="24"/>
                <w:szCs w:val="24"/>
              </w:rPr>
            </w:pPr>
            <w:r w:rsidRPr="007B7BAF">
              <w:rPr>
                <w:i/>
                <w:sz w:val="24"/>
                <w:szCs w:val="24"/>
                <w:lang w:val="ru-RU"/>
              </w:rPr>
              <w:t xml:space="preserve"> </w:t>
            </w:r>
            <w:r w:rsidR="007B72F8" w:rsidRPr="00056A2A">
              <w:rPr>
                <w:i/>
                <w:sz w:val="24"/>
                <w:szCs w:val="24"/>
              </w:rPr>
              <w:t>Площа</w:t>
            </w:r>
          </w:p>
        </w:tc>
        <w:tc>
          <w:tcPr>
            <w:tcW w:w="6662" w:type="dxa"/>
            <w:shd w:val="clear" w:color="auto" w:fill="FFFFFF"/>
          </w:tcPr>
          <w:p w14:paraId="08E0CD8B" w14:textId="0D643ABD" w:rsidR="008A338E" w:rsidRPr="00037B84" w:rsidRDefault="00C55118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sz w:val="24"/>
                <w:szCs w:val="24"/>
              </w:rPr>
            </w:pPr>
            <w:r w:rsidRPr="00E14097">
              <w:rPr>
                <w:b/>
                <w:i/>
                <w:iCs/>
                <w:sz w:val="24"/>
                <w:szCs w:val="24"/>
              </w:rPr>
              <w:t>0,0019</w:t>
            </w:r>
            <w:r w:rsidRPr="00037B84">
              <w:rPr>
                <w:b/>
                <w:i/>
                <w:iCs/>
                <w:sz w:val="24"/>
                <w:szCs w:val="24"/>
              </w:rPr>
              <w:t xml:space="preserve"> </w:t>
            </w:r>
            <w:r w:rsidRPr="00B6481F">
              <w:rPr>
                <w:b/>
                <w:i/>
                <w:iCs/>
                <w:sz w:val="24"/>
                <w:szCs w:val="24"/>
              </w:rPr>
              <w:t>га</w:t>
            </w:r>
            <w:r w:rsidR="007B7BAF">
              <w:rPr>
                <w:b/>
                <w:i/>
                <w:iCs/>
                <w:sz w:val="24"/>
                <w:szCs w:val="24"/>
              </w:rPr>
              <w:t>, в межах червоних ліній</w:t>
            </w:r>
          </w:p>
        </w:tc>
      </w:tr>
      <w:tr w:rsidR="008A338E" w:rsidRPr="00037B84" w14:paraId="4D0D82D3" w14:textId="77777777" w:rsidTr="00430CA4">
        <w:trPr>
          <w:trHeight w:val="575"/>
        </w:trPr>
        <w:tc>
          <w:tcPr>
            <w:tcW w:w="2972" w:type="dxa"/>
            <w:shd w:val="clear" w:color="auto" w:fill="FFFFFF"/>
          </w:tcPr>
          <w:p w14:paraId="54B9D151" w14:textId="22F2A0D3" w:rsidR="008A338E" w:rsidRPr="00056A2A" w:rsidRDefault="00776E89" w:rsidP="00D732F1">
            <w:pPr>
              <w:pStyle w:val="a4"/>
              <w:shd w:val="clear" w:color="auto" w:fill="auto"/>
              <w:rPr>
                <w:i/>
                <w:sz w:val="24"/>
                <w:szCs w:val="24"/>
              </w:rPr>
            </w:pPr>
            <w:r w:rsidRPr="007B7BAF">
              <w:rPr>
                <w:i/>
                <w:sz w:val="24"/>
                <w:szCs w:val="24"/>
                <w:lang w:val="ru-RU"/>
              </w:rPr>
              <w:t xml:space="preserve"> </w:t>
            </w:r>
            <w:r w:rsidR="007B72F8" w:rsidRPr="00056A2A">
              <w:rPr>
                <w:i/>
                <w:sz w:val="24"/>
                <w:szCs w:val="24"/>
              </w:rPr>
              <w:t xml:space="preserve">Вид та термін </w:t>
            </w:r>
          </w:p>
        </w:tc>
        <w:tc>
          <w:tcPr>
            <w:tcW w:w="6662" w:type="dxa"/>
            <w:shd w:val="clear" w:color="auto" w:fill="FFFFFF"/>
          </w:tcPr>
          <w:p w14:paraId="779FEB29" w14:textId="419B84C1" w:rsidR="008A338E" w:rsidRPr="00123E08" w:rsidRDefault="00CC4E46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</w:t>
            </w:r>
            <w:r w:rsidR="0091277B">
              <w:rPr>
                <w:b/>
                <w:i/>
                <w:sz w:val="24"/>
                <w:szCs w:val="24"/>
              </w:rPr>
              <w:t xml:space="preserve">ренда на </w:t>
            </w:r>
            <w:r w:rsidR="00C55118">
              <w:rPr>
                <w:b/>
                <w:i/>
                <w:sz w:val="24"/>
                <w:szCs w:val="24"/>
                <w:lang w:val="en-US"/>
              </w:rPr>
              <w:t xml:space="preserve">5 </w:t>
            </w:r>
            <w:r w:rsidR="0091277B" w:rsidRPr="00C55118">
              <w:rPr>
                <w:b/>
                <w:i/>
                <w:color w:val="FF0000"/>
                <w:sz w:val="24"/>
                <w:szCs w:val="24"/>
              </w:rPr>
              <w:t xml:space="preserve"> </w:t>
            </w:r>
            <w:r w:rsidR="0091277B" w:rsidRPr="00B51FA5">
              <w:rPr>
                <w:b/>
                <w:i/>
                <w:sz w:val="24"/>
                <w:szCs w:val="24"/>
              </w:rPr>
              <w:t>років</w:t>
            </w:r>
            <w:r w:rsidR="00B51FA5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(</w:t>
            </w:r>
            <w:r w:rsidR="006A19DF">
              <w:rPr>
                <w:b/>
                <w:i/>
                <w:sz w:val="24"/>
                <w:szCs w:val="24"/>
              </w:rPr>
              <w:t>поновлення</w:t>
            </w:r>
            <w:r w:rsidR="00B51FA5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6764C8" w:rsidRPr="00037B84" w14:paraId="31A0509D" w14:textId="77777777" w:rsidTr="00E7338E">
        <w:trPr>
          <w:trHeight w:val="531"/>
        </w:trPr>
        <w:tc>
          <w:tcPr>
            <w:tcW w:w="2972" w:type="dxa"/>
            <w:shd w:val="clear" w:color="auto" w:fill="FFFFFF"/>
          </w:tcPr>
          <w:p w14:paraId="1AF37BE7" w14:textId="5E4B5805" w:rsidR="006764C8" w:rsidRPr="00056A2A" w:rsidRDefault="007A5002" w:rsidP="007A5002">
            <w:pPr>
              <w:pStyle w:val="a4"/>
              <w:shd w:val="clear" w:color="auto" w:fill="auto"/>
              <w:ind w:left="55"/>
              <w:rPr>
                <w:i/>
                <w:sz w:val="24"/>
                <w:szCs w:val="24"/>
              </w:rPr>
            </w:pPr>
            <w:r w:rsidRPr="007A5002">
              <w:rPr>
                <w:i/>
                <w:sz w:val="24"/>
                <w:szCs w:val="24"/>
              </w:rPr>
              <w:t>Код виду цільового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7A5002">
              <w:rPr>
                <w:i/>
                <w:sz w:val="24"/>
                <w:szCs w:val="24"/>
              </w:rPr>
              <w:t>призначення</w:t>
            </w:r>
          </w:p>
        </w:tc>
        <w:tc>
          <w:tcPr>
            <w:tcW w:w="6662" w:type="dxa"/>
            <w:shd w:val="clear" w:color="auto" w:fill="FFFFFF"/>
          </w:tcPr>
          <w:p w14:paraId="09E50292" w14:textId="7C144A2A" w:rsidR="006764C8" w:rsidRPr="00F906DA" w:rsidRDefault="007B7BAF" w:rsidP="00E80406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sz w:val="24"/>
                <w:szCs w:val="24"/>
                <w:highlight w:val="yellow"/>
              </w:rPr>
            </w:pPr>
            <w:r w:rsidRPr="00F906DA">
              <w:rPr>
                <w:b/>
                <w:i/>
                <w:sz w:val="24"/>
                <w:szCs w:val="24"/>
              </w:rPr>
              <w:t>03.02</w:t>
            </w:r>
            <w:r w:rsidR="00F906DA" w:rsidRPr="00E80406">
              <w:rPr>
                <w:b/>
                <w:i/>
                <w:sz w:val="24"/>
                <w:szCs w:val="24"/>
              </w:rPr>
              <w:t xml:space="preserve"> - </w:t>
            </w:r>
            <w:r w:rsidR="00E80406" w:rsidRPr="00E80406">
              <w:rPr>
                <w:b/>
                <w:i/>
                <w:sz w:val="24"/>
                <w:szCs w:val="24"/>
              </w:rPr>
              <w:t>д</w:t>
            </w:r>
            <w:r w:rsidR="00F906DA" w:rsidRPr="00F906DA">
              <w:rPr>
                <w:b/>
                <w:i/>
                <w:sz w:val="24"/>
                <w:szCs w:val="24"/>
              </w:rPr>
              <w:t>ля будівництва та обслуговування будівель закладів освіти</w:t>
            </w:r>
            <w:r w:rsidRPr="00F906DA">
              <w:rPr>
                <w:b/>
                <w:i/>
                <w:sz w:val="24"/>
                <w:szCs w:val="24"/>
              </w:rPr>
              <w:t xml:space="preserve"> (</w:t>
            </w:r>
            <w:r w:rsidR="00C55118" w:rsidRPr="00F906DA">
              <w:rPr>
                <w:b/>
                <w:i/>
                <w:sz w:val="24"/>
                <w:szCs w:val="24"/>
              </w:rPr>
              <w:t>для реконструкції будівлі університету з подальшими її експлуатацією та обслуговуванням</w:t>
            </w:r>
            <w:r w:rsidRPr="00F906DA">
              <w:rPr>
                <w:b/>
                <w:i/>
                <w:sz w:val="24"/>
                <w:szCs w:val="24"/>
              </w:rPr>
              <w:t>)</w:t>
            </w:r>
            <w:r w:rsidR="00C55118" w:rsidRPr="00F906DA">
              <w:rPr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6764C8" w:rsidRPr="00037B84" w14:paraId="3D299986" w14:textId="77777777" w:rsidTr="00430CA4">
        <w:trPr>
          <w:trHeight w:val="671"/>
        </w:trPr>
        <w:tc>
          <w:tcPr>
            <w:tcW w:w="2972" w:type="dxa"/>
            <w:shd w:val="clear" w:color="auto" w:fill="FFFFFF"/>
          </w:tcPr>
          <w:p w14:paraId="758CF868" w14:textId="77777777" w:rsidR="00776E89" w:rsidRPr="00776E89" w:rsidRDefault="00776E89" w:rsidP="006764C8">
            <w:pPr>
              <w:pStyle w:val="1"/>
              <w:shd w:val="clear" w:color="auto" w:fill="auto"/>
              <w:spacing w:line="202" w:lineRule="auto"/>
              <w:rPr>
                <w:iCs w:val="0"/>
                <w:sz w:val="24"/>
                <w:szCs w:val="24"/>
                <w:lang w:val="ru-RU"/>
              </w:rPr>
            </w:pPr>
            <w:r w:rsidRPr="00F906DA">
              <w:rPr>
                <w:iCs w:val="0"/>
                <w:sz w:val="24"/>
                <w:szCs w:val="24"/>
              </w:rPr>
              <w:t xml:space="preserve"> </w:t>
            </w:r>
            <w:r w:rsidR="006764C8" w:rsidRPr="00056A2A">
              <w:rPr>
                <w:iCs w:val="0"/>
                <w:sz w:val="24"/>
                <w:szCs w:val="24"/>
              </w:rPr>
              <w:t xml:space="preserve">Нормативна грошова </w:t>
            </w:r>
            <w:r w:rsidRPr="00776E89">
              <w:rPr>
                <w:iCs w:val="0"/>
                <w:sz w:val="24"/>
                <w:szCs w:val="24"/>
                <w:lang w:val="ru-RU"/>
              </w:rPr>
              <w:t xml:space="preserve"> </w:t>
            </w:r>
          </w:p>
          <w:p w14:paraId="39B39DC6" w14:textId="3C229BDA" w:rsidR="006764C8" w:rsidRPr="00056A2A" w:rsidRDefault="00776E89" w:rsidP="006764C8">
            <w:pPr>
              <w:pStyle w:val="1"/>
              <w:shd w:val="clear" w:color="auto" w:fill="auto"/>
              <w:spacing w:line="202" w:lineRule="auto"/>
              <w:rPr>
                <w:iCs w:val="0"/>
                <w:sz w:val="24"/>
                <w:szCs w:val="24"/>
              </w:rPr>
            </w:pPr>
            <w:r w:rsidRPr="00776E89">
              <w:rPr>
                <w:iCs w:val="0"/>
                <w:sz w:val="24"/>
                <w:szCs w:val="24"/>
                <w:lang w:val="ru-RU"/>
              </w:rPr>
              <w:t xml:space="preserve"> </w:t>
            </w:r>
            <w:r w:rsidR="006764C8" w:rsidRPr="00056A2A">
              <w:rPr>
                <w:iCs w:val="0"/>
                <w:sz w:val="24"/>
                <w:szCs w:val="24"/>
              </w:rPr>
              <w:t xml:space="preserve">оцінка </w:t>
            </w:r>
          </w:p>
          <w:p w14:paraId="435422E1" w14:textId="5479AF50" w:rsidR="006764C8" w:rsidRPr="00037B84" w:rsidRDefault="00776E89" w:rsidP="00056A2A">
            <w:pPr>
              <w:pStyle w:val="1"/>
              <w:shd w:val="clear" w:color="auto" w:fill="auto"/>
              <w:spacing w:line="202" w:lineRule="auto"/>
              <w:rPr>
                <w:sz w:val="24"/>
                <w:szCs w:val="24"/>
              </w:rPr>
            </w:pPr>
            <w:r w:rsidRPr="00776E89">
              <w:rPr>
                <w:i w:val="0"/>
                <w:iCs w:val="0"/>
                <w:sz w:val="18"/>
                <w:szCs w:val="18"/>
                <w:lang w:val="ru-RU"/>
              </w:rPr>
              <w:t xml:space="preserve"> </w:t>
            </w:r>
            <w:r w:rsidR="006764C8" w:rsidRPr="00553E8C">
              <w:rPr>
                <w:i w:val="0"/>
                <w:iCs w:val="0"/>
                <w:sz w:val="18"/>
                <w:szCs w:val="18"/>
              </w:rPr>
              <w:t>(за поперед</w:t>
            </w:r>
            <w:r w:rsidR="00056A2A">
              <w:rPr>
                <w:i w:val="0"/>
                <w:iCs w:val="0"/>
                <w:sz w:val="18"/>
                <w:szCs w:val="18"/>
              </w:rPr>
              <w:t>нім</w:t>
            </w:r>
            <w:r w:rsidR="006764C8" w:rsidRPr="00553E8C">
              <w:rPr>
                <w:i w:val="0"/>
                <w:iCs w:val="0"/>
                <w:sz w:val="18"/>
                <w:szCs w:val="18"/>
              </w:rPr>
              <w:t xml:space="preserve"> розрахунком*)</w:t>
            </w:r>
          </w:p>
        </w:tc>
        <w:tc>
          <w:tcPr>
            <w:tcW w:w="6662" w:type="dxa"/>
            <w:shd w:val="clear" w:color="auto" w:fill="FFFFFF"/>
          </w:tcPr>
          <w:p w14:paraId="59BB61CB" w14:textId="77777777" w:rsidR="00E80406" w:rsidRDefault="00E80406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sz w:val="24"/>
                <w:szCs w:val="24"/>
                <w:shd w:val="clear" w:color="auto" w:fill="FFFFFF"/>
              </w:rPr>
            </w:pPr>
          </w:p>
          <w:p w14:paraId="0DCAEE6E" w14:textId="10D809D4" w:rsidR="006D7E33" w:rsidRPr="00056A2A" w:rsidRDefault="00E80406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sz w:val="24"/>
                <w:szCs w:val="24"/>
                <w:highlight w:val="yellow"/>
              </w:rPr>
            </w:pPr>
            <w:r w:rsidRPr="00E80406">
              <w:rPr>
                <w:b/>
                <w:i/>
                <w:sz w:val="24"/>
                <w:szCs w:val="24"/>
                <w:shd w:val="clear" w:color="auto" w:fill="FFFFFF"/>
              </w:rPr>
              <w:t>31 973,29</w:t>
            </w:r>
            <w:r>
              <w:rPr>
                <w:b/>
                <w:i/>
                <w:sz w:val="24"/>
                <w:szCs w:val="24"/>
                <w:shd w:val="clear" w:color="auto" w:fill="FFFFFF"/>
              </w:rPr>
              <w:t xml:space="preserve"> грн</w:t>
            </w:r>
            <w:r w:rsidRPr="00E80406">
              <w:rPr>
                <w:b/>
                <w:i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</w:p>
        </w:tc>
      </w:tr>
    </w:tbl>
    <w:p w14:paraId="1EE201F4" w14:textId="534BA03A" w:rsidR="008A338E" w:rsidRPr="00553E8C" w:rsidRDefault="0049406D" w:rsidP="00603291">
      <w:pPr>
        <w:pStyle w:val="a4"/>
        <w:shd w:val="clear" w:color="auto" w:fill="auto"/>
        <w:spacing w:after="100" w:line="269" w:lineRule="auto"/>
        <w:jc w:val="both"/>
        <w:rPr>
          <w:sz w:val="18"/>
          <w:szCs w:val="18"/>
        </w:rPr>
      </w:pPr>
      <w:r w:rsidRPr="00553E8C">
        <w:rPr>
          <w:sz w:val="18"/>
          <w:szCs w:val="18"/>
        </w:rPr>
        <w:t>*</w:t>
      </w:r>
      <w:r w:rsidR="006A19DF" w:rsidRPr="006A19DF">
        <w:rPr>
          <w:sz w:val="18"/>
          <w:szCs w:val="18"/>
        </w:rPr>
        <w:t xml:space="preserve"> </w:t>
      </w:r>
      <w:r w:rsidR="006A19DF" w:rsidRPr="00553E8C">
        <w:rPr>
          <w:sz w:val="18"/>
          <w:szCs w:val="18"/>
        </w:rPr>
        <w:t xml:space="preserve">Наведені розрахунки </w:t>
      </w:r>
      <w:r w:rsidR="006A19DF">
        <w:rPr>
          <w:sz w:val="18"/>
          <w:szCs w:val="18"/>
        </w:rPr>
        <w:t>НГО</w:t>
      </w:r>
      <w:r w:rsidR="006A19DF" w:rsidRPr="00553E8C">
        <w:rPr>
          <w:sz w:val="18"/>
          <w:szCs w:val="18"/>
        </w:rPr>
        <w:t xml:space="preserve"> не є остаточними і будуть уточнені відповідно до вимог законодавства при </w:t>
      </w:r>
      <w:r w:rsidR="006A19DF">
        <w:rPr>
          <w:sz w:val="18"/>
          <w:szCs w:val="18"/>
        </w:rPr>
        <w:t xml:space="preserve">оформленні </w:t>
      </w:r>
      <w:r w:rsidR="006A19DF" w:rsidRPr="00553E8C">
        <w:rPr>
          <w:sz w:val="18"/>
          <w:szCs w:val="18"/>
        </w:rPr>
        <w:t>прав</w:t>
      </w:r>
      <w:r w:rsidR="006A19DF">
        <w:rPr>
          <w:sz w:val="18"/>
          <w:szCs w:val="18"/>
        </w:rPr>
        <w:t>а</w:t>
      </w:r>
      <w:r w:rsidR="006A19DF" w:rsidRPr="00553E8C">
        <w:rPr>
          <w:sz w:val="18"/>
          <w:szCs w:val="18"/>
        </w:rPr>
        <w:t xml:space="preserve"> на зем</w:t>
      </w:r>
      <w:r w:rsidR="006A19DF">
        <w:rPr>
          <w:sz w:val="18"/>
          <w:szCs w:val="18"/>
        </w:rPr>
        <w:t>ельну ділянку</w:t>
      </w:r>
      <w:r w:rsidR="006A19DF" w:rsidRPr="00553E8C">
        <w:rPr>
          <w:sz w:val="18"/>
          <w:szCs w:val="18"/>
        </w:rPr>
        <w:t>.</w:t>
      </w:r>
    </w:p>
    <w:p w14:paraId="5F719EF1" w14:textId="2D5B5AED" w:rsidR="008A338E" w:rsidRPr="00037B84" w:rsidRDefault="007B72F8" w:rsidP="00772C24">
      <w:pPr>
        <w:pStyle w:val="1"/>
        <w:shd w:val="clear" w:color="auto" w:fill="auto"/>
        <w:ind w:firstLine="426"/>
        <w:jc w:val="both"/>
        <w:rPr>
          <w:sz w:val="24"/>
          <w:szCs w:val="24"/>
        </w:rPr>
      </w:pPr>
      <w:r w:rsidRPr="00037B84">
        <w:rPr>
          <w:b/>
          <w:bCs/>
          <w:i w:val="0"/>
          <w:iCs w:val="0"/>
          <w:sz w:val="24"/>
          <w:szCs w:val="24"/>
        </w:rPr>
        <w:t>3. Обґрунтування прийняття рішення</w:t>
      </w:r>
      <w:r w:rsidR="00880A60">
        <w:rPr>
          <w:b/>
          <w:bCs/>
          <w:i w:val="0"/>
          <w:iCs w:val="0"/>
          <w:sz w:val="24"/>
          <w:szCs w:val="24"/>
        </w:rPr>
        <w:t>.</w:t>
      </w:r>
    </w:p>
    <w:p w14:paraId="384BDBDA" w14:textId="77777777" w:rsidR="00772C24" w:rsidRDefault="006A19DF" w:rsidP="00603291">
      <w:pPr>
        <w:pStyle w:val="af1"/>
        <w:ind w:firstLine="426"/>
        <w:jc w:val="both"/>
        <w:rPr>
          <w:rFonts w:ascii="Times New Roman" w:hAnsi="Times New Roman" w:cs="Times New Roman"/>
        </w:rPr>
      </w:pPr>
      <w:r w:rsidRPr="00772C24">
        <w:rPr>
          <w:rFonts w:ascii="Times New Roman" w:hAnsi="Times New Roman" w:cs="Times New Roman"/>
        </w:rPr>
        <w:t>Розглянувши звернення зацікавленої особи, відповідно до Земельного кодексу України, Закону України «Про оренду землі» та Порядку набуття прав на землю із земель комунальної</w:t>
      </w:r>
    </w:p>
    <w:p w14:paraId="509D551C" w14:textId="318AF238" w:rsidR="006A19DF" w:rsidRPr="00772C24" w:rsidRDefault="006A19DF" w:rsidP="00603291">
      <w:pPr>
        <w:pStyle w:val="af1"/>
        <w:jc w:val="both"/>
        <w:rPr>
          <w:rFonts w:ascii="Times New Roman" w:hAnsi="Times New Roman" w:cs="Times New Roman"/>
          <w:i/>
        </w:rPr>
      </w:pPr>
      <w:r w:rsidRPr="00772C24">
        <w:rPr>
          <w:rFonts w:ascii="Times New Roman" w:hAnsi="Times New Roman" w:cs="Times New Roman"/>
        </w:rPr>
        <w:t>власності у місті Києві, затвердженого рішенням Київської міської ради від 20</w:t>
      </w:r>
      <w:r w:rsidR="001B1510" w:rsidRPr="00772C24">
        <w:rPr>
          <w:rFonts w:ascii="Times New Roman" w:hAnsi="Times New Roman" w:cs="Times New Roman"/>
        </w:rPr>
        <w:t>.04.</w:t>
      </w:r>
      <w:r w:rsidRPr="00772C24">
        <w:rPr>
          <w:rFonts w:ascii="Times New Roman" w:hAnsi="Times New Roman" w:cs="Times New Roman"/>
        </w:rPr>
        <w:t>2017</w:t>
      </w:r>
      <w:r w:rsidR="00B312AA">
        <w:rPr>
          <w:rFonts w:ascii="Times New Roman" w:hAnsi="Times New Roman" w:cs="Times New Roman"/>
        </w:rPr>
        <w:t xml:space="preserve">                            </w:t>
      </w:r>
      <w:r w:rsidRPr="00772C24">
        <w:rPr>
          <w:rFonts w:ascii="Times New Roman" w:hAnsi="Times New Roman" w:cs="Times New Roman"/>
        </w:rPr>
        <w:t xml:space="preserve">№ 241/2463, Департаментом земельних ресурсів виконавчого органу Київської міської ради (Київської міської державної адміністрації) розроблено цей </w:t>
      </w:r>
      <w:proofErr w:type="spellStart"/>
      <w:r w:rsidRPr="00772C24">
        <w:rPr>
          <w:rFonts w:ascii="Times New Roman" w:hAnsi="Times New Roman" w:cs="Times New Roman"/>
        </w:rPr>
        <w:t>проєкт</w:t>
      </w:r>
      <w:proofErr w:type="spellEnd"/>
      <w:r w:rsidRPr="00772C24">
        <w:rPr>
          <w:rFonts w:ascii="Times New Roman" w:hAnsi="Times New Roman" w:cs="Times New Roman"/>
        </w:rPr>
        <w:t xml:space="preserve"> рішення.</w:t>
      </w:r>
    </w:p>
    <w:p w14:paraId="54A31108" w14:textId="77777777" w:rsidR="006A19DF" w:rsidRPr="00772C24" w:rsidRDefault="006A19DF" w:rsidP="00772C24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</w:rPr>
      </w:pPr>
    </w:p>
    <w:p w14:paraId="1152F837" w14:textId="3ED6E1D9" w:rsidR="00823CCF" w:rsidRPr="00553E8C" w:rsidRDefault="00823CCF" w:rsidP="00664F25">
      <w:pPr>
        <w:pStyle w:val="1"/>
        <w:shd w:val="clear" w:color="auto" w:fill="auto"/>
        <w:ind w:firstLine="440"/>
        <w:jc w:val="both"/>
        <w:rPr>
          <w:i w:val="0"/>
          <w:sz w:val="24"/>
          <w:szCs w:val="24"/>
        </w:rPr>
      </w:pPr>
      <w:r w:rsidRPr="00553E8C">
        <w:rPr>
          <w:b/>
          <w:bCs/>
          <w:i w:val="0"/>
          <w:sz w:val="24"/>
          <w:szCs w:val="24"/>
        </w:rPr>
        <w:t>4. Мета прийняття рішення.</w:t>
      </w:r>
    </w:p>
    <w:p w14:paraId="4DD3598D" w14:textId="41258893" w:rsidR="00006BE6" w:rsidRPr="00346957" w:rsidRDefault="00823CCF" w:rsidP="00346957">
      <w:pPr>
        <w:pStyle w:val="1"/>
        <w:shd w:val="clear" w:color="auto" w:fill="auto"/>
        <w:ind w:firstLine="440"/>
        <w:jc w:val="both"/>
        <w:rPr>
          <w:i w:val="0"/>
          <w:sz w:val="24"/>
          <w:szCs w:val="24"/>
        </w:rPr>
      </w:pPr>
      <w:r w:rsidRPr="00037B84">
        <w:rPr>
          <w:i w:val="0"/>
          <w:sz w:val="24"/>
          <w:szCs w:val="24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на землю.</w:t>
      </w:r>
    </w:p>
    <w:p w14:paraId="62199BE1" w14:textId="77777777" w:rsidR="00FA3A53" w:rsidRDefault="00FA3A53" w:rsidP="00FC32B6">
      <w:pPr>
        <w:pStyle w:val="a7"/>
        <w:shd w:val="clear" w:color="auto" w:fill="auto"/>
        <w:ind w:right="283" w:firstLine="440"/>
        <w:rPr>
          <w:sz w:val="24"/>
          <w:szCs w:val="24"/>
        </w:rPr>
      </w:pPr>
    </w:p>
    <w:p w14:paraId="270AC128" w14:textId="307A624B" w:rsidR="00823CCF" w:rsidRPr="00037B84" w:rsidRDefault="00823CCF" w:rsidP="00FC32B6">
      <w:pPr>
        <w:pStyle w:val="a7"/>
        <w:shd w:val="clear" w:color="auto" w:fill="auto"/>
        <w:ind w:right="283" w:firstLine="440"/>
        <w:rPr>
          <w:sz w:val="24"/>
          <w:szCs w:val="24"/>
        </w:rPr>
      </w:pPr>
      <w:r w:rsidRPr="00037B84">
        <w:rPr>
          <w:sz w:val="24"/>
          <w:szCs w:val="24"/>
        </w:rPr>
        <w:t>5. О</w:t>
      </w:r>
      <w:r w:rsidR="00FC32B6">
        <w:rPr>
          <w:sz w:val="24"/>
          <w:szCs w:val="24"/>
        </w:rPr>
        <w:t>собливі характеристики ділянки.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823CCF" w:rsidRPr="00037B84" w14:paraId="3425DFB0" w14:textId="77777777" w:rsidTr="00B312AA">
        <w:trPr>
          <w:cantSplit/>
          <w:trHeight w:val="2106"/>
        </w:trPr>
        <w:tc>
          <w:tcPr>
            <w:tcW w:w="2972" w:type="dxa"/>
          </w:tcPr>
          <w:p w14:paraId="09EACFBD" w14:textId="77777777" w:rsidR="00776E89" w:rsidRPr="00776E89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  <w:lang w:val="ru-RU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 xml:space="preserve">Наявність будівель і </w:t>
            </w: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</w:p>
          <w:p w14:paraId="62A0DDEA" w14:textId="328758BA" w:rsidR="00823CCF" w:rsidRPr="00037B84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споруд на ділянці:</w:t>
            </w:r>
          </w:p>
        </w:tc>
        <w:tc>
          <w:tcPr>
            <w:tcW w:w="6662" w:type="dxa"/>
          </w:tcPr>
          <w:p w14:paraId="1BB6FADA" w14:textId="0684234E" w:rsidR="00603291" w:rsidRPr="00F906DA" w:rsidRDefault="00056A2A" w:rsidP="00B455FE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 w:rsidRPr="00F906DA">
              <w:rPr>
                <w:b w:val="0"/>
                <w:i/>
                <w:sz w:val="24"/>
                <w:szCs w:val="24"/>
              </w:rPr>
              <w:t>Забудована</w:t>
            </w:r>
            <w:r w:rsidR="001104AC" w:rsidRPr="00F906DA">
              <w:rPr>
                <w:b w:val="0"/>
                <w:i/>
                <w:sz w:val="24"/>
                <w:szCs w:val="24"/>
              </w:rPr>
              <w:t>.</w:t>
            </w:r>
          </w:p>
          <w:p w14:paraId="2E3AF910" w14:textId="76F73CDA" w:rsidR="00FF0A55" w:rsidRDefault="001104AC" w:rsidP="00B455FE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  <w:lang w:val="ru-RU"/>
              </w:rPr>
            </w:pPr>
            <w:r w:rsidRPr="00F906DA">
              <w:rPr>
                <w:b w:val="0"/>
                <w:i/>
                <w:sz w:val="24"/>
                <w:szCs w:val="24"/>
              </w:rPr>
              <w:t xml:space="preserve">Відповідно до </w:t>
            </w:r>
            <w:proofErr w:type="spellStart"/>
            <w:r w:rsidR="00FF0A55" w:rsidRPr="00F906DA">
              <w:rPr>
                <w:b w:val="0"/>
                <w:i/>
                <w:sz w:val="24"/>
                <w:szCs w:val="24"/>
              </w:rPr>
              <w:t>акт</w:t>
            </w:r>
            <w:r w:rsidR="00982D43">
              <w:rPr>
                <w:b w:val="0"/>
                <w:i/>
                <w:sz w:val="24"/>
                <w:szCs w:val="24"/>
              </w:rPr>
              <w:t>а</w:t>
            </w:r>
            <w:proofErr w:type="spellEnd"/>
            <w:r w:rsidR="00FF0A55" w:rsidRPr="00F906DA">
              <w:rPr>
                <w:b w:val="0"/>
                <w:i/>
                <w:sz w:val="24"/>
                <w:szCs w:val="24"/>
              </w:rPr>
              <w:t xml:space="preserve"> обстеження </w:t>
            </w:r>
            <w:r w:rsidR="007A5002" w:rsidRPr="00F906DA">
              <w:rPr>
                <w:b w:val="0"/>
                <w:i/>
                <w:sz w:val="24"/>
                <w:szCs w:val="24"/>
              </w:rPr>
              <w:t xml:space="preserve">земельної ділянки </w:t>
            </w:r>
            <w:r w:rsidR="00FF0A55" w:rsidRPr="00F906DA">
              <w:rPr>
                <w:b w:val="0"/>
                <w:i/>
                <w:sz w:val="24"/>
                <w:szCs w:val="24"/>
              </w:rPr>
              <w:t>від</w:t>
            </w:r>
            <w:r w:rsidRPr="00F906DA">
              <w:rPr>
                <w:b w:val="0"/>
                <w:i/>
                <w:sz w:val="24"/>
                <w:szCs w:val="24"/>
              </w:rPr>
              <w:t xml:space="preserve"> 30.01.2023 № ДК/14-АО/2023</w:t>
            </w:r>
            <w:r w:rsidRPr="00F906DA">
              <w:rPr>
                <w:b w:val="0"/>
                <w:i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F906DA">
              <w:rPr>
                <w:b w:val="0"/>
                <w:i/>
                <w:sz w:val="24"/>
                <w:szCs w:val="24"/>
                <w:lang w:val="ru-RU"/>
              </w:rPr>
              <w:t>земельній</w:t>
            </w:r>
            <w:proofErr w:type="spellEnd"/>
            <w:r w:rsidRPr="00F906DA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06DA">
              <w:rPr>
                <w:b w:val="0"/>
                <w:i/>
                <w:sz w:val="24"/>
                <w:szCs w:val="24"/>
                <w:lang w:val="ru-RU"/>
              </w:rPr>
              <w:t>ділянці</w:t>
            </w:r>
            <w:proofErr w:type="spellEnd"/>
            <w:r w:rsidRPr="00F906DA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06DA">
              <w:rPr>
                <w:b w:val="0"/>
                <w:i/>
                <w:sz w:val="24"/>
                <w:szCs w:val="24"/>
                <w:lang w:val="ru-RU"/>
              </w:rPr>
              <w:t>розміщується</w:t>
            </w:r>
            <w:proofErr w:type="spellEnd"/>
            <w:r w:rsidRPr="00F906DA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06DA">
              <w:rPr>
                <w:b w:val="0"/>
                <w:i/>
                <w:sz w:val="24"/>
                <w:szCs w:val="24"/>
                <w:lang w:val="ru-RU"/>
              </w:rPr>
              <w:t>частина</w:t>
            </w:r>
            <w:proofErr w:type="spellEnd"/>
            <w:r w:rsidRPr="00F906DA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06DA">
              <w:rPr>
                <w:b w:val="0"/>
                <w:i/>
                <w:sz w:val="24"/>
                <w:szCs w:val="24"/>
                <w:lang w:val="ru-RU"/>
              </w:rPr>
              <w:t>будівлі</w:t>
            </w:r>
            <w:proofErr w:type="spellEnd"/>
            <w:r w:rsidRPr="00F906DA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06DA">
              <w:rPr>
                <w:b w:val="0"/>
                <w:i/>
                <w:sz w:val="24"/>
                <w:szCs w:val="24"/>
                <w:lang w:val="ru-RU"/>
              </w:rPr>
              <w:t>Університету</w:t>
            </w:r>
            <w:proofErr w:type="spellEnd"/>
            <w:r w:rsidR="00FF0A55" w:rsidRPr="00F906DA">
              <w:rPr>
                <w:b w:val="0"/>
                <w:i/>
                <w:sz w:val="24"/>
                <w:szCs w:val="24"/>
                <w:lang w:val="ru-RU"/>
              </w:rPr>
              <w:t>.</w:t>
            </w:r>
          </w:p>
          <w:p w14:paraId="003BB76E" w14:textId="77777777" w:rsidR="00B44AA3" w:rsidRDefault="00B44AA3" w:rsidP="00B455FE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  <w:lang w:val="ru-RU"/>
              </w:rPr>
            </w:pPr>
            <w:proofErr w:type="spellStart"/>
            <w:r>
              <w:rPr>
                <w:b w:val="0"/>
                <w:i/>
                <w:sz w:val="24"/>
                <w:szCs w:val="24"/>
                <w:lang w:val="ru-RU"/>
              </w:rPr>
              <w:t>Інші</w:t>
            </w:r>
            <w:proofErr w:type="spellEnd"/>
            <w:r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i/>
                <w:sz w:val="24"/>
                <w:szCs w:val="24"/>
                <w:lang w:val="ru-RU"/>
              </w:rPr>
              <w:t>частини</w:t>
            </w:r>
            <w:proofErr w:type="spellEnd"/>
            <w:r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i/>
                <w:sz w:val="24"/>
                <w:szCs w:val="24"/>
                <w:lang w:val="ru-RU"/>
              </w:rPr>
              <w:t>будівлі</w:t>
            </w:r>
            <w:proofErr w:type="spellEnd"/>
            <w:r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i/>
                <w:sz w:val="24"/>
                <w:szCs w:val="24"/>
                <w:lang w:val="ru-RU"/>
              </w:rPr>
              <w:t>розміщуються</w:t>
            </w:r>
            <w:proofErr w:type="spellEnd"/>
            <w:r>
              <w:rPr>
                <w:b w:val="0"/>
                <w:i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b w:val="0"/>
                <w:i/>
                <w:sz w:val="24"/>
                <w:szCs w:val="24"/>
                <w:lang w:val="ru-RU"/>
              </w:rPr>
              <w:t>суміжних</w:t>
            </w:r>
            <w:proofErr w:type="spellEnd"/>
            <w:r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i/>
                <w:sz w:val="24"/>
                <w:szCs w:val="24"/>
                <w:lang w:val="ru-RU"/>
              </w:rPr>
              <w:t>земельних</w:t>
            </w:r>
            <w:proofErr w:type="spellEnd"/>
            <w:r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b w:val="0"/>
                <w:i/>
                <w:sz w:val="24"/>
                <w:szCs w:val="24"/>
                <w:lang w:val="ru-RU"/>
              </w:rPr>
              <w:t>ділянках</w:t>
            </w:r>
            <w:proofErr w:type="spellEnd"/>
            <w:r>
              <w:rPr>
                <w:b w:val="0"/>
                <w:i/>
                <w:sz w:val="24"/>
                <w:szCs w:val="24"/>
                <w:lang w:val="ru-RU"/>
              </w:rPr>
              <w:t xml:space="preserve">  з</w:t>
            </w:r>
            <w:proofErr w:type="gramEnd"/>
            <w:r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i/>
                <w:sz w:val="24"/>
                <w:szCs w:val="24"/>
                <w:lang w:val="ru-RU"/>
              </w:rPr>
              <w:t>кадастровими</w:t>
            </w:r>
            <w:proofErr w:type="spellEnd"/>
            <w:r>
              <w:rPr>
                <w:b w:val="0"/>
                <w:i/>
                <w:sz w:val="24"/>
                <w:szCs w:val="24"/>
                <w:lang w:val="ru-RU"/>
              </w:rPr>
              <w:t xml:space="preserve"> номерами: </w:t>
            </w:r>
          </w:p>
          <w:p w14:paraId="3B3BC7BF" w14:textId="4549D5A2" w:rsidR="00B44AA3" w:rsidRDefault="00B44AA3" w:rsidP="00B455FE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  <w:lang w:val="ru-RU"/>
              </w:rPr>
            </w:pPr>
            <w:r>
              <w:rPr>
                <w:b w:val="0"/>
                <w:i/>
                <w:sz w:val="24"/>
                <w:szCs w:val="24"/>
                <w:lang w:val="ru-RU"/>
              </w:rPr>
              <w:t>- 8000000000:</w:t>
            </w:r>
            <w:r w:rsidRPr="00B44AA3">
              <w:rPr>
                <w:b w:val="0"/>
                <w:i/>
                <w:sz w:val="24"/>
                <w:szCs w:val="24"/>
                <w:lang w:val="ru-RU"/>
              </w:rPr>
              <w:t>75:211:0020</w:t>
            </w:r>
            <w:r>
              <w:rPr>
                <w:b w:val="0"/>
                <w:i/>
                <w:sz w:val="24"/>
                <w:szCs w:val="24"/>
                <w:lang w:val="ru-RU"/>
              </w:rPr>
              <w:t xml:space="preserve"> – </w:t>
            </w:r>
            <w:proofErr w:type="spellStart"/>
            <w:r>
              <w:rPr>
                <w:b w:val="0"/>
                <w:i/>
                <w:sz w:val="24"/>
                <w:szCs w:val="24"/>
                <w:lang w:val="ru-RU"/>
              </w:rPr>
              <w:t>перебуває</w:t>
            </w:r>
            <w:proofErr w:type="spellEnd"/>
            <w:r>
              <w:rPr>
                <w:b w:val="0"/>
                <w:i/>
                <w:sz w:val="24"/>
                <w:szCs w:val="24"/>
                <w:lang w:val="ru-RU"/>
              </w:rPr>
              <w:t xml:space="preserve"> у </w:t>
            </w:r>
            <w:proofErr w:type="spellStart"/>
            <w:r>
              <w:rPr>
                <w:b w:val="0"/>
                <w:i/>
                <w:sz w:val="24"/>
                <w:szCs w:val="24"/>
                <w:lang w:val="ru-RU"/>
              </w:rPr>
              <w:t>власності</w:t>
            </w:r>
            <w:proofErr w:type="spellEnd"/>
            <w:r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i/>
                <w:sz w:val="24"/>
                <w:szCs w:val="24"/>
                <w:lang w:val="ru-RU"/>
              </w:rPr>
              <w:t>Університету</w:t>
            </w:r>
            <w:proofErr w:type="spellEnd"/>
            <w:r>
              <w:rPr>
                <w:b w:val="0"/>
                <w:i/>
                <w:sz w:val="24"/>
                <w:szCs w:val="24"/>
                <w:lang w:val="ru-RU"/>
              </w:rPr>
              <w:t>;</w:t>
            </w:r>
          </w:p>
          <w:p w14:paraId="506E57A9" w14:textId="769E3E68" w:rsidR="00DB2B3B" w:rsidRPr="00346957" w:rsidRDefault="00DB2B3B" w:rsidP="00F906DA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  <w:lang w:val="ru-RU"/>
              </w:rPr>
            </w:pPr>
          </w:p>
        </w:tc>
      </w:tr>
      <w:tr w:rsidR="00346957" w:rsidRPr="00037B84" w14:paraId="466936B0" w14:textId="77777777" w:rsidTr="00B312AA">
        <w:trPr>
          <w:cantSplit/>
          <w:trHeight w:val="2106"/>
        </w:trPr>
        <w:tc>
          <w:tcPr>
            <w:tcW w:w="2972" w:type="dxa"/>
          </w:tcPr>
          <w:p w14:paraId="65362EB8" w14:textId="77777777" w:rsidR="00346957" w:rsidRPr="00776E89" w:rsidRDefault="00346957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  <w:lang w:val="ru-RU"/>
              </w:rPr>
            </w:pPr>
          </w:p>
        </w:tc>
        <w:tc>
          <w:tcPr>
            <w:tcW w:w="6662" w:type="dxa"/>
          </w:tcPr>
          <w:p w14:paraId="1AA275FB" w14:textId="6F192D46" w:rsidR="00346957" w:rsidRDefault="00346957" w:rsidP="00B455FE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  <w:lang w:val="ru-RU"/>
              </w:rPr>
            </w:pPr>
            <w:r>
              <w:rPr>
                <w:b w:val="0"/>
                <w:i/>
                <w:sz w:val="24"/>
                <w:szCs w:val="24"/>
                <w:lang w:val="ru-RU"/>
              </w:rPr>
              <w:t xml:space="preserve">- </w:t>
            </w:r>
            <w:r w:rsidRPr="00B44AA3">
              <w:rPr>
                <w:b w:val="0"/>
                <w:i/>
                <w:sz w:val="24"/>
                <w:szCs w:val="24"/>
                <w:lang w:val="ru-RU"/>
              </w:rPr>
              <w:t>8000000000:75:211:00</w:t>
            </w:r>
            <w:r w:rsidR="00982D43">
              <w:rPr>
                <w:b w:val="0"/>
                <w:i/>
                <w:sz w:val="24"/>
                <w:szCs w:val="24"/>
                <w:lang w:val="ru-RU"/>
              </w:rPr>
              <w:t>37</w:t>
            </w:r>
            <w:r w:rsidRPr="00B44AA3">
              <w:rPr>
                <w:b w:val="0"/>
                <w:i/>
                <w:sz w:val="24"/>
                <w:szCs w:val="24"/>
                <w:lang w:val="ru-RU"/>
              </w:rPr>
              <w:t xml:space="preserve"> – </w:t>
            </w:r>
            <w:proofErr w:type="spellStart"/>
            <w:proofErr w:type="gramStart"/>
            <w:r w:rsidRPr="00B44AA3">
              <w:rPr>
                <w:b w:val="0"/>
                <w:i/>
                <w:sz w:val="24"/>
                <w:szCs w:val="24"/>
                <w:lang w:val="ru-RU"/>
              </w:rPr>
              <w:t>перебува</w:t>
            </w:r>
            <w:r>
              <w:rPr>
                <w:b w:val="0"/>
                <w:i/>
                <w:sz w:val="24"/>
                <w:szCs w:val="24"/>
                <w:lang w:val="ru-RU"/>
              </w:rPr>
              <w:t>ла</w:t>
            </w:r>
            <w:proofErr w:type="spellEnd"/>
            <w:r w:rsidRPr="00B44AA3">
              <w:rPr>
                <w:b w:val="0"/>
                <w:i/>
                <w:sz w:val="24"/>
                <w:szCs w:val="24"/>
                <w:lang w:val="ru-RU"/>
              </w:rPr>
              <w:t xml:space="preserve">  </w:t>
            </w:r>
            <w:r>
              <w:rPr>
                <w:b w:val="0"/>
                <w:i/>
                <w:sz w:val="24"/>
                <w:szCs w:val="24"/>
                <w:lang w:val="ru-RU"/>
              </w:rPr>
              <w:t>в</w:t>
            </w:r>
            <w:proofErr w:type="gramEnd"/>
            <w:r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i/>
                <w:sz w:val="24"/>
                <w:szCs w:val="24"/>
                <w:lang w:val="ru-RU"/>
              </w:rPr>
              <w:t>оренді</w:t>
            </w:r>
            <w:proofErr w:type="spellEnd"/>
            <w:r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Pr="00B44AA3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4AA3">
              <w:rPr>
                <w:b w:val="0"/>
                <w:i/>
                <w:sz w:val="24"/>
                <w:szCs w:val="24"/>
                <w:lang w:val="ru-RU"/>
              </w:rPr>
              <w:t>Університету</w:t>
            </w:r>
            <w:proofErr w:type="spellEnd"/>
            <w:r>
              <w:rPr>
                <w:b w:val="0"/>
                <w:i/>
                <w:sz w:val="24"/>
                <w:szCs w:val="24"/>
                <w:lang w:val="ru-RU"/>
              </w:rPr>
              <w:t xml:space="preserve"> до </w:t>
            </w:r>
            <w:r w:rsidRPr="00B44AA3">
              <w:rPr>
                <w:b w:val="0"/>
                <w:i/>
                <w:sz w:val="24"/>
                <w:szCs w:val="24"/>
                <w:lang w:val="ru-RU"/>
              </w:rPr>
              <w:t>30.06.2019</w:t>
            </w:r>
            <w:r>
              <w:rPr>
                <w:b w:val="0"/>
                <w:i/>
                <w:sz w:val="24"/>
                <w:szCs w:val="24"/>
                <w:lang w:val="ru-RU"/>
              </w:rPr>
              <w:t>.</w:t>
            </w:r>
          </w:p>
          <w:p w14:paraId="3DF3686A" w14:textId="77777777" w:rsidR="00346957" w:rsidRDefault="00346957" w:rsidP="00B455FE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</w:p>
          <w:p w14:paraId="6AAB3DA8" w14:textId="5D7D2491" w:rsidR="00346957" w:rsidRPr="00F906DA" w:rsidRDefault="00346957" w:rsidP="00B455FE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 w:rsidRPr="00F906DA">
              <w:rPr>
                <w:b w:val="0"/>
                <w:i/>
                <w:sz w:val="24"/>
                <w:szCs w:val="24"/>
              </w:rPr>
              <w:t xml:space="preserve">Відповідно до відомостей Державного реєстру речових прав на нерухоме майно на вул. Львівській, 49 розташовано  нежитловий будинок - навчально-адміністративний                  (літ. А) загальною площею 30748,4 </w:t>
            </w:r>
            <w:proofErr w:type="spellStart"/>
            <w:r w:rsidRPr="00F906DA">
              <w:rPr>
                <w:b w:val="0"/>
                <w:i/>
                <w:sz w:val="24"/>
                <w:szCs w:val="24"/>
              </w:rPr>
              <w:t>кв</w:t>
            </w:r>
            <w:proofErr w:type="spellEnd"/>
            <w:r w:rsidRPr="00F906DA">
              <w:rPr>
                <w:b w:val="0"/>
                <w:i/>
                <w:sz w:val="24"/>
                <w:szCs w:val="24"/>
              </w:rPr>
              <w:t>.</w:t>
            </w: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Pr="00F906DA">
              <w:rPr>
                <w:b w:val="0"/>
                <w:i/>
                <w:sz w:val="24"/>
                <w:szCs w:val="24"/>
              </w:rPr>
              <w:t xml:space="preserve">м, який належить Університету на праві </w:t>
            </w:r>
            <w:r>
              <w:rPr>
                <w:b w:val="0"/>
                <w:i/>
                <w:sz w:val="24"/>
                <w:szCs w:val="24"/>
              </w:rPr>
              <w:t xml:space="preserve">приватної </w:t>
            </w:r>
            <w:r w:rsidRPr="00F906DA">
              <w:rPr>
                <w:b w:val="0"/>
                <w:i/>
                <w:sz w:val="24"/>
                <w:szCs w:val="24"/>
              </w:rPr>
              <w:t>власності  (реєстраційний номер об’єкта нерухомого майна 33248580000,</w:t>
            </w:r>
            <w:r w:rsidRPr="00F906DA">
              <w:t xml:space="preserve"> </w:t>
            </w:r>
            <w:r w:rsidRPr="00F906DA">
              <w:rPr>
                <w:b w:val="0"/>
                <w:i/>
                <w:sz w:val="24"/>
                <w:szCs w:val="24"/>
              </w:rPr>
              <w:t>номер відомостей про речове право від 20.02.2013 № 533515)</w:t>
            </w:r>
            <w:r>
              <w:rPr>
                <w:b w:val="0"/>
                <w:i/>
                <w:sz w:val="24"/>
                <w:szCs w:val="24"/>
              </w:rPr>
              <w:t>.</w:t>
            </w:r>
          </w:p>
        </w:tc>
      </w:tr>
      <w:tr w:rsidR="00823CCF" w:rsidRPr="00037B84" w14:paraId="411B143D" w14:textId="77777777" w:rsidTr="00F906DA">
        <w:trPr>
          <w:cantSplit/>
          <w:trHeight w:val="451"/>
        </w:trPr>
        <w:tc>
          <w:tcPr>
            <w:tcW w:w="2972" w:type="dxa"/>
          </w:tcPr>
          <w:p w14:paraId="2C032EFE" w14:textId="4705779A" w:rsidR="00823CCF" w:rsidRPr="00037B84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DB2B3B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Наявність ДПТ:</w:t>
            </w:r>
          </w:p>
        </w:tc>
        <w:tc>
          <w:tcPr>
            <w:tcW w:w="6662" w:type="dxa"/>
          </w:tcPr>
          <w:p w14:paraId="112E87C4" w14:textId="5EC2E580" w:rsidR="00823CCF" w:rsidRPr="00F906DA" w:rsidRDefault="0018193A" w:rsidP="00F906DA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 w:rsidRPr="00F906DA">
              <w:rPr>
                <w:b w:val="0"/>
                <w:i/>
                <w:sz w:val="24"/>
                <w:szCs w:val="24"/>
              </w:rPr>
              <w:t>Детальний план території відсутній</w:t>
            </w:r>
            <w:r w:rsidR="00F906DA" w:rsidRPr="00F906DA">
              <w:rPr>
                <w:b w:val="0"/>
                <w:i/>
                <w:sz w:val="24"/>
                <w:szCs w:val="24"/>
              </w:rPr>
              <w:t>.</w:t>
            </w:r>
          </w:p>
        </w:tc>
      </w:tr>
      <w:tr w:rsidR="00823CCF" w:rsidRPr="00037B84" w14:paraId="49FE8B42" w14:textId="77777777" w:rsidTr="00430CA4">
        <w:trPr>
          <w:cantSplit/>
          <w:trHeight w:val="804"/>
        </w:trPr>
        <w:tc>
          <w:tcPr>
            <w:tcW w:w="2972" w:type="dxa"/>
          </w:tcPr>
          <w:p w14:paraId="33123E55" w14:textId="77777777" w:rsidR="00776E89" w:rsidRPr="00776E89" w:rsidRDefault="00776E89" w:rsidP="00430CA4">
            <w:pPr>
              <w:pStyle w:val="a7"/>
              <w:ind w:left="-120"/>
              <w:rPr>
                <w:b w:val="0"/>
                <w:i/>
                <w:sz w:val="24"/>
                <w:szCs w:val="24"/>
                <w:lang w:val="ru-RU"/>
              </w:rPr>
            </w:pPr>
            <w:r w:rsidRPr="002F2D3F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Функціональне</w:t>
            </w:r>
            <w:r w:rsidR="00037B84" w:rsidRPr="00FC7A92">
              <w:rPr>
                <w:b w:val="0"/>
                <w:i/>
                <w:sz w:val="24"/>
                <w:szCs w:val="24"/>
              </w:rPr>
              <w:t xml:space="preserve"> </w:t>
            </w: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</w:p>
          <w:p w14:paraId="46E43E2E" w14:textId="35051440" w:rsidR="00823CCF" w:rsidRPr="00037B84" w:rsidRDefault="00776E89" w:rsidP="00430CA4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037B84" w:rsidRPr="00FC7A92">
              <w:rPr>
                <w:b w:val="0"/>
                <w:i/>
                <w:sz w:val="24"/>
                <w:szCs w:val="24"/>
              </w:rPr>
              <w:t>п</w:t>
            </w:r>
            <w:r w:rsidR="00823CCF" w:rsidRPr="00037B84">
              <w:rPr>
                <w:b w:val="0"/>
                <w:i/>
                <w:sz w:val="24"/>
                <w:szCs w:val="24"/>
              </w:rPr>
              <w:t>ризначення</w:t>
            </w:r>
          </w:p>
          <w:p w14:paraId="3D323245" w14:textId="4BF211BB" w:rsidR="00823CCF" w:rsidRPr="00037B84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згідно</w:t>
            </w:r>
            <w:r w:rsidR="00823CCF" w:rsidRPr="004D4B3C">
              <w:rPr>
                <w:b w:val="0"/>
                <w:i/>
                <w:sz w:val="24"/>
                <w:szCs w:val="24"/>
              </w:rPr>
              <w:t xml:space="preserve"> </w:t>
            </w:r>
            <w:r w:rsidR="004D4B3C" w:rsidRPr="004D4B3C">
              <w:rPr>
                <w:b w:val="0"/>
                <w:i/>
                <w:sz w:val="24"/>
                <w:szCs w:val="24"/>
              </w:rPr>
              <w:t>з Генпланом</w:t>
            </w:r>
            <w:r w:rsidR="004D4B3C" w:rsidRPr="004D4B3C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49BF4673" w14:textId="43AC8E37" w:rsidR="00823CCF" w:rsidRPr="00F906DA" w:rsidRDefault="0095354E" w:rsidP="00B455FE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 w:rsidRPr="00F906DA">
              <w:rPr>
                <w:b w:val="0"/>
                <w:i/>
                <w:sz w:val="24"/>
                <w:szCs w:val="24"/>
              </w:rPr>
              <w:t>Території житлової забудови багатоповерхової (існуючі)</w:t>
            </w:r>
            <w:r w:rsidR="00C80013" w:rsidRPr="00F906DA">
              <w:rPr>
                <w:b w:val="0"/>
                <w:i/>
                <w:sz w:val="24"/>
                <w:szCs w:val="24"/>
              </w:rPr>
              <w:t>.</w:t>
            </w:r>
          </w:p>
        </w:tc>
      </w:tr>
      <w:tr w:rsidR="00823CCF" w:rsidRPr="00037B84" w14:paraId="529B325E" w14:textId="77777777" w:rsidTr="00430CA4">
        <w:trPr>
          <w:cantSplit/>
          <w:trHeight w:val="1689"/>
        </w:trPr>
        <w:tc>
          <w:tcPr>
            <w:tcW w:w="2972" w:type="dxa"/>
          </w:tcPr>
          <w:p w14:paraId="453148E1" w14:textId="4637054F" w:rsidR="00823CCF" w:rsidRPr="00037B84" w:rsidRDefault="00776E89" w:rsidP="003F4C80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95354E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Правовий режим:</w:t>
            </w:r>
          </w:p>
        </w:tc>
        <w:tc>
          <w:tcPr>
            <w:tcW w:w="6662" w:type="dxa"/>
          </w:tcPr>
          <w:p w14:paraId="2118C5FB" w14:textId="47CECFF9" w:rsidR="006A19DF" w:rsidRPr="00F906DA" w:rsidRDefault="006A19DF" w:rsidP="00B455FE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 w:rsidRPr="00F906DA">
              <w:rPr>
                <w:b w:val="0"/>
                <w:i/>
                <w:sz w:val="24"/>
                <w:szCs w:val="24"/>
              </w:rPr>
              <w:t xml:space="preserve">Земельна ділянка </w:t>
            </w:r>
            <w:r w:rsidR="00532056" w:rsidRPr="00F906DA">
              <w:rPr>
                <w:b w:val="0"/>
                <w:i/>
                <w:sz w:val="24"/>
                <w:szCs w:val="24"/>
              </w:rPr>
              <w:t xml:space="preserve">згідно з відомостями Державного реєстру речових прав на нерухоме майно </w:t>
            </w:r>
            <w:r w:rsidRPr="00F906DA">
              <w:rPr>
                <w:b w:val="0"/>
                <w:i/>
                <w:sz w:val="24"/>
                <w:szCs w:val="24"/>
              </w:rPr>
              <w:t>перебуває у комунальній власності тер</w:t>
            </w:r>
            <w:r w:rsidR="0095354E" w:rsidRPr="00F906DA">
              <w:rPr>
                <w:b w:val="0"/>
                <w:i/>
                <w:sz w:val="24"/>
                <w:szCs w:val="24"/>
              </w:rPr>
              <w:t>иторіальної громади міста Києва.</w:t>
            </w:r>
          </w:p>
          <w:p w14:paraId="0EC5BAC8" w14:textId="59B46F21" w:rsidR="00823CCF" w:rsidRPr="00907FF6" w:rsidRDefault="006A19DF" w:rsidP="0095354E">
            <w:pPr>
              <w:pStyle w:val="a7"/>
              <w:shd w:val="clear" w:color="auto" w:fill="auto"/>
              <w:jc w:val="both"/>
              <w:rPr>
                <w:i/>
                <w:sz w:val="24"/>
                <w:szCs w:val="24"/>
              </w:rPr>
            </w:pPr>
            <w:r w:rsidRPr="00F906DA">
              <w:rPr>
                <w:b w:val="0"/>
                <w:i/>
                <w:sz w:val="24"/>
                <w:szCs w:val="24"/>
              </w:rPr>
              <w:t>Згідно з відомостями Д</w:t>
            </w:r>
            <w:r w:rsidR="003F4C80" w:rsidRPr="00F906DA">
              <w:rPr>
                <w:b w:val="0"/>
                <w:i/>
                <w:sz w:val="24"/>
                <w:szCs w:val="24"/>
              </w:rPr>
              <w:t>ержавного земельного кадастру</w:t>
            </w:r>
            <w:r w:rsidRPr="00F906DA">
              <w:rPr>
                <w:b w:val="0"/>
                <w:i/>
                <w:sz w:val="24"/>
                <w:szCs w:val="24"/>
              </w:rPr>
              <w:t xml:space="preserve">: категорія земель - </w:t>
            </w:r>
            <w:r w:rsidR="0095354E" w:rsidRPr="00F906DA">
              <w:rPr>
                <w:b w:val="0"/>
                <w:i/>
                <w:sz w:val="24"/>
                <w:szCs w:val="24"/>
              </w:rPr>
              <w:t>н</w:t>
            </w:r>
            <w:r w:rsidRPr="00F906DA">
              <w:rPr>
                <w:b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 xml:space="preserve">е </w:t>
            </w:r>
            <w:proofErr w:type="spellStart"/>
            <w:r w:rsidRPr="00F906DA">
              <w:rPr>
                <w:b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>визначено</w:t>
            </w:r>
            <w:proofErr w:type="spellEnd"/>
            <w:r w:rsidRPr="00F906DA">
              <w:rPr>
                <w:b w:val="0"/>
                <w:i/>
                <w:sz w:val="24"/>
                <w:szCs w:val="24"/>
              </w:rPr>
              <w:t xml:space="preserve">, </w:t>
            </w:r>
            <w:r w:rsidR="00564A02" w:rsidRPr="00F906DA">
              <w:rPr>
                <w:b w:val="0"/>
                <w:i/>
                <w:sz w:val="24"/>
                <w:szCs w:val="24"/>
              </w:rPr>
              <w:t xml:space="preserve">код виду цільового призначення </w:t>
            </w:r>
            <w:r w:rsidRPr="00F906DA">
              <w:rPr>
                <w:b w:val="0"/>
                <w:i/>
                <w:sz w:val="24"/>
                <w:szCs w:val="24"/>
              </w:rPr>
              <w:t>-</w:t>
            </w:r>
            <w:r w:rsidRPr="00F906DA">
              <w:rPr>
                <w:b w:val="0"/>
                <w:i/>
                <w:color w:val="auto"/>
                <w:sz w:val="24"/>
                <w:szCs w:val="24"/>
              </w:rPr>
              <w:t xml:space="preserve"> </w:t>
            </w:r>
            <w:r w:rsidRPr="00F906DA">
              <w:rPr>
                <w:b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>03.02</w:t>
            </w:r>
            <w:r w:rsidRPr="00F906DA">
              <w:rPr>
                <w:b w:val="0"/>
                <w:i/>
                <w:sz w:val="24"/>
                <w:szCs w:val="24"/>
              </w:rPr>
              <w:t>.</w:t>
            </w:r>
          </w:p>
        </w:tc>
      </w:tr>
      <w:tr w:rsidR="00823CCF" w:rsidRPr="00037B84" w14:paraId="03F8D26F" w14:textId="77777777" w:rsidTr="00430CA4">
        <w:trPr>
          <w:cantSplit/>
          <w:trHeight w:val="1413"/>
        </w:trPr>
        <w:tc>
          <w:tcPr>
            <w:tcW w:w="2972" w:type="dxa"/>
          </w:tcPr>
          <w:p w14:paraId="381C544B" w14:textId="77777777" w:rsidR="00776E89" w:rsidRDefault="00776E89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  <w:lang w:val="en-US"/>
              </w:rPr>
            </w:pPr>
            <w:r w:rsidRPr="002F2D3F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Розташування</w:t>
            </w:r>
            <w:r w:rsidR="00037B84" w:rsidRPr="00184E7D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 xml:space="preserve">в зеленій </w:t>
            </w: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</w:p>
          <w:p w14:paraId="26E82454" w14:textId="5E422A20" w:rsidR="00823CCF" w:rsidRPr="00037B84" w:rsidRDefault="00776E89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зоні:</w:t>
            </w:r>
          </w:p>
        </w:tc>
        <w:tc>
          <w:tcPr>
            <w:tcW w:w="6662" w:type="dxa"/>
          </w:tcPr>
          <w:p w14:paraId="32C67EBC" w14:textId="310BCE6C" w:rsidR="00823CCF" w:rsidRPr="00F906DA" w:rsidRDefault="0095354E" w:rsidP="00B312AA">
            <w:pPr>
              <w:jc w:val="both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F906DA">
              <w:rPr>
                <w:rFonts w:ascii="Times New Roman" w:eastAsia="Times New Roman" w:hAnsi="Times New Roman" w:cs="Times New Roman"/>
                <w:bCs/>
                <w:i/>
              </w:rPr>
              <w:t>Земельна ділянка не відноситься до територій зелених насаджень загального користування, визначених рішенням Київської міської ради від 08.07.2021 № 1583/1624 «Про затвердження показників розвитку зеленої зони м. Києва до 2022 року та концепції формування зелених насаджень в центральній частині міста».</w:t>
            </w:r>
          </w:p>
        </w:tc>
      </w:tr>
      <w:tr w:rsidR="00FA3A53" w:rsidRPr="00037B84" w14:paraId="7B92EE30" w14:textId="77777777" w:rsidTr="00430CA4">
        <w:trPr>
          <w:cantSplit/>
          <w:trHeight w:val="1413"/>
        </w:trPr>
        <w:tc>
          <w:tcPr>
            <w:tcW w:w="2972" w:type="dxa"/>
          </w:tcPr>
          <w:p w14:paraId="30C27064" w14:textId="0BF84511" w:rsidR="00FA3A53" w:rsidRPr="002F2D3F" w:rsidRDefault="00FA3A53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  <w:lang w:val="ru-RU"/>
              </w:rPr>
            </w:pPr>
            <w:proofErr w:type="spellStart"/>
            <w:r w:rsidRPr="00FA3A53">
              <w:rPr>
                <w:b w:val="0"/>
                <w:i/>
                <w:sz w:val="24"/>
                <w:szCs w:val="24"/>
                <w:lang w:val="ru-RU"/>
              </w:rPr>
              <w:t>Інші</w:t>
            </w:r>
            <w:proofErr w:type="spellEnd"/>
            <w:r w:rsidRPr="00FA3A53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3A53">
              <w:rPr>
                <w:b w:val="0"/>
                <w:i/>
                <w:sz w:val="24"/>
                <w:szCs w:val="24"/>
                <w:lang w:val="ru-RU"/>
              </w:rPr>
              <w:t>особливості</w:t>
            </w:r>
            <w:proofErr w:type="spellEnd"/>
            <w:r w:rsidRPr="00FA3A53">
              <w:rPr>
                <w:b w:val="0"/>
                <w:i/>
                <w:sz w:val="24"/>
                <w:szCs w:val="24"/>
                <w:lang w:val="ru-RU"/>
              </w:rPr>
              <w:t>:</w:t>
            </w:r>
          </w:p>
        </w:tc>
        <w:tc>
          <w:tcPr>
            <w:tcW w:w="6662" w:type="dxa"/>
          </w:tcPr>
          <w:p w14:paraId="222562E2" w14:textId="77777777" w:rsidR="00FA3A53" w:rsidRPr="00F906DA" w:rsidRDefault="00FA3A53" w:rsidP="00FA3A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</w:rPr>
            </w:pPr>
            <w:r w:rsidRPr="00F906DA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Земельна ділянка відповідно до рішення Київської міської ради від 18.09.2008 № 291/291 надана в оренду на 5 років Університету</w:t>
            </w:r>
            <w:r w:rsidRPr="00F906DA">
              <w:rPr>
                <w:rFonts w:ascii="Times New Roman" w:hAnsi="Times New Roman" w:cs="Times New Roman"/>
                <w:i/>
              </w:rPr>
              <w:t xml:space="preserve"> </w:t>
            </w:r>
            <w:r w:rsidRPr="00F906DA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для реконструкції будівлі університету з подальшими її експлуатацією та обслуговуванням  (договір оренди від 30.06.2009 № 75-6-00453).</w:t>
            </w:r>
          </w:p>
          <w:p w14:paraId="0F4F352C" w14:textId="77777777" w:rsidR="00FA3A53" w:rsidRPr="00F906DA" w:rsidRDefault="00FA3A53" w:rsidP="00FA3A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</w:rPr>
            </w:pPr>
            <w:r w:rsidRPr="00F906DA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Постійною комісією Київської міської ради з питань містобудування, архітектури та землекористування на засіданні 05.09.2017 (протокол № 17) вирішено поновити договір на 5 років (договір про поновлення договору оренди земельної ділянки від 28.03.2018  № 79).</w:t>
            </w:r>
          </w:p>
          <w:p w14:paraId="6CB78DE2" w14:textId="77777777" w:rsidR="00FA3A53" w:rsidRPr="00F906DA" w:rsidRDefault="00FA3A53" w:rsidP="00FA3A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</w:rPr>
            </w:pPr>
          </w:p>
          <w:p w14:paraId="58CAFA15" w14:textId="77777777" w:rsidR="00FA3A53" w:rsidRPr="00F906DA" w:rsidRDefault="00FA3A53" w:rsidP="00FA3A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</w:rPr>
            </w:pPr>
            <w:r w:rsidRPr="00F906DA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Термін оренди за договором до </w:t>
            </w:r>
            <w:r w:rsidRPr="00F906DA">
              <w:rPr>
                <w:rFonts w:ascii="Times New Roman" w:eastAsia="Times New Roman" w:hAnsi="Times New Roman" w:cs="Times New Roman"/>
                <w:bCs/>
                <w:i/>
                <w:color w:val="auto"/>
                <w:lang w:val="ru-RU"/>
              </w:rPr>
              <w:t xml:space="preserve"> 08.03.2023</w:t>
            </w:r>
            <w:r w:rsidRPr="00F906DA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.</w:t>
            </w:r>
          </w:p>
          <w:p w14:paraId="7DE8CF84" w14:textId="77777777" w:rsidR="00FA3A53" w:rsidRPr="00F906DA" w:rsidRDefault="00FA3A53" w:rsidP="00FA3A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</w:rPr>
            </w:pPr>
          </w:p>
          <w:p w14:paraId="676DFDA0" w14:textId="072B00DB" w:rsidR="00FA3A53" w:rsidRPr="00F906DA" w:rsidRDefault="00FA3A53" w:rsidP="00FA3A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</w:rPr>
            </w:pPr>
            <w:r w:rsidRPr="00F906DA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Згідно з довідкою ГУ ДПС у м. Києві від 13.06.2023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                               </w:t>
            </w:r>
            <w:r w:rsidRPr="00F906DA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№ 48679/6/26-15-13-03-12 станом на 12.06.2023 </w:t>
            </w:r>
            <w:r w:rsidR="00FE02FA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за </w:t>
            </w:r>
            <w:r w:rsidRPr="00F906DA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Університетом податковий борг не обліковується.</w:t>
            </w:r>
          </w:p>
          <w:p w14:paraId="15B9F3ED" w14:textId="77777777" w:rsidR="00FA3A53" w:rsidRDefault="00FA3A53" w:rsidP="00FA3A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</w:rPr>
            </w:pPr>
          </w:p>
          <w:p w14:paraId="7AE1BD9A" w14:textId="77777777" w:rsidR="00346957" w:rsidRDefault="00346957" w:rsidP="00346957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FE02FA">
              <w:rPr>
                <w:rFonts w:ascii="Times New Roman" w:eastAsia="Times New Roman" w:hAnsi="Times New Roman" w:cs="Times New Roman"/>
                <w:bCs/>
                <w:i/>
                <w:iCs/>
              </w:rPr>
              <w:t>Відповідно до листа ГУ ДПС у м. Києві від 01.10.2023                           № 32596/5/26-15-13-01-05 станом на 01.10.2023 Університет не включено до переліку підприємств-боржників зі сплати земельного податку та орендної плати за землю.</w:t>
            </w:r>
          </w:p>
          <w:p w14:paraId="4133B1FC" w14:textId="77777777" w:rsidR="00346957" w:rsidRDefault="00346957" w:rsidP="00346957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</w:p>
          <w:p w14:paraId="773FDFE5" w14:textId="77777777" w:rsidR="00346957" w:rsidRDefault="00346957" w:rsidP="00346957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FA3A53">
              <w:rPr>
                <w:rFonts w:ascii="Times New Roman" w:eastAsia="Times New Roman" w:hAnsi="Times New Roman" w:cs="Times New Roman"/>
                <w:bCs/>
                <w:i/>
                <w:iCs/>
              </w:rPr>
              <w:t>Земельна ділянка розташована в межах червоних ліній.</w:t>
            </w:r>
          </w:p>
          <w:p w14:paraId="2E5E87F8" w14:textId="588231B6" w:rsidR="00346957" w:rsidRPr="00FA3A53" w:rsidRDefault="00346957" w:rsidP="00FA3A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</w:rPr>
            </w:pPr>
          </w:p>
        </w:tc>
      </w:tr>
      <w:tr w:rsidR="00FC7A92" w:rsidRPr="00037B84" w14:paraId="4912F663" w14:textId="77777777" w:rsidTr="00006BE6">
        <w:trPr>
          <w:cantSplit/>
          <w:trHeight w:val="1835"/>
        </w:trPr>
        <w:tc>
          <w:tcPr>
            <w:tcW w:w="2972" w:type="dxa"/>
          </w:tcPr>
          <w:p w14:paraId="171FC032" w14:textId="6B34F10F" w:rsidR="00FC7A92" w:rsidRPr="00037B84" w:rsidRDefault="00776E89" w:rsidP="00006BE6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 w:rsidRPr="002F2D3F">
              <w:rPr>
                <w:b w:val="0"/>
                <w:i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6662" w:type="dxa"/>
          </w:tcPr>
          <w:p w14:paraId="381CEF3E" w14:textId="0999371C" w:rsidR="00DE0E7B" w:rsidRPr="002D6E0D" w:rsidRDefault="00332DC4" w:rsidP="002D6E0D">
            <w:pPr>
              <w:jc w:val="both"/>
            </w:pPr>
            <w:r w:rsidRPr="00F906DA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Зважаючи на положення статей 9, 122 Земельного кодексу України та пункту 34 частини першої статті 26 Закону України «Про місцеве самоврядування в Україні» (щодо обов’язковості розгляду питань землекористування на пленарних засіданнях) вказаний </w:t>
            </w:r>
            <w:proofErr w:type="spellStart"/>
            <w:r w:rsidRPr="00F906DA">
              <w:rPr>
                <w:rFonts w:ascii="Times New Roman" w:eastAsia="Times New Roman" w:hAnsi="Times New Roman" w:cs="Times New Roman"/>
                <w:bCs/>
                <w:i/>
                <w:iCs/>
              </w:rPr>
              <w:t>проєкт</w:t>
            </w:r>
            <w:proofErr w:type="spellEnd"/>
            <w:r w:rsidRPr="00F906DA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 рішення направляється для подальшого розгляду Київською міською радою.</w:t>
            </w:r>
          </w:p>
        </w:tc>
      </w:tr>
    </w:tbl>
    <w:p w14:paraId="7BADA185" w14:textId="77777777" w:rsidR="00823CCF" w:rsidRPr="00037B84" w:rsidRDefault="00823CCF" w:rsidP="00823CCF">
      <w:pPr>
        <w:pStyle w:val="a7"/>
        <w:shd w:val="clear" w:color="auto" w:fill="auto"/>
        <w:rPr>
          <w:sz w:val="24"/>
          <w:szCs w:val="24"/>
        </w:rPr>
      </w:pPr>
    </w:p>
    <w:p w14:paraId="3D94B9F3" w14:textId="77777777" w:rsidR="006A19DF" w:rsidRPr="00037B84" w:rsidRDefault="006A19DF" w:rsidP="00765401">
      <w:pPr>
        <w:pStyle w:val="a7"/>
        <w:shd w:val="clear" w:color="auto" w:fill="auto"/>
        <w:spacing w:line="233" w:lineRule="auto"/>
        <w:ind w:firstLine="426"/>
        <w:jc w:val="both"/>
        <w:rPr>
          <w:sz w:val="24"/>
          <w:szCs w:val="24"/>
        </w:rPr>
      </w:pPr>
      <w:r w:rsidRPr="00037B84">
        <w:rPr>
          <w:sz w:val="24"/>
          <w:szCs w:val="24"/>
        </w:rPr>
        <w:t>6. Стан нормативно-правової бази у даній сфері правового регулювання.</w:t>
      </w:r>
    </w:p>
    <w:p w14:paraId="0DAE8269" w14:textId="77777777" w:rsidR="006A19DF" w:rsidRPr="00037B84" w:rsidRDefault="006A19DF" w:rsidP="00765401">
      <w:pPr>
        <w:spacing w:after="59" w:line="1" w:lineRule="exact"/>
        <w:ind w:firstLine="709"/>
        <w:rPr>
          <w:rFonts w:ascii="Times New Roman" w:hAnsi="Times New Roman" w:cs="Times New Roman"/>
        </w:rPr>
      </w:pPr>
    </w:p>
    <w:p w14:paraId="7ACDB588" w14:textId="1458ED1D" w:rsidR="006A19DF" w:rsidRDefault="006A19DF" w:rsidP="006A19DF">
      <w:pPr>
        <w:pStyle w:val="1"/>
        <w:shd w:val="clear" w:color="auto" w:fill="auto"/>
        <w:spacing w:line="233" w:lineRule="auto"/>
        <w:ind w:firstLine="440"/>
        <w:jc w:val="both"/>
        <w:rPr>
          <w:i w:val="0"/>
          <w:sz w:val="24"/>
          <w:szCs w:val="24"/>
        </w:rPr>
      </w:pPr>
      <w:r w:rsidRPr="00225909">
        <w:rPr>
          <w:i w:val="0"/>
          <w:sz w:val="24"/>
          <w:szCs w:val="24"/>
        </w:rPr>
        <w:t xml:space="preserve">Загальні засади та порядок </w:t>
      </w:r>
      <w:r>
        <w:rPr>
          <w:i w:val="0"/>
          <w:sz w:val="24"/>
          <w:szCs w:val="24"/>
        </w:rPr>
        <w:t>поновлення</w:t>
      </w:r>
      <w:r w:rsidRPr="00225909">
        <w:rPr>
          <w:i w:val="0"/>
          <w:sz w:val="24"/>
          <w:szCs w:val="24"/>
        </w:rPr>
        <w:t xml:space="preserve"> договорів оренди земельних ділянок</w:t>
      </w:r>
      <w:r w:rsidRPr="008B6D56">
        <w:rPr>
          <w:i w:val="0"/>
          <w:sz w:val="24"/>
          <w:szCs w:val="24"/>
        </w:rPr>
        <w:t xml:space="preserve"> (шляхом укладення договор</w:t>
      </w:r>
      <w:r>
        <w:rPr>
          <w:i w:val="0"/>
          <w:sz w:val="24"/>
          <w:szCs w:val="24"/>
        </w:rPr>
        <w:t>ів</w:t>
      </w:r>
      <w:r w:rsidRPr="008B6D56">
        <w:rPr>
          <w:i w:val="0"/>
          <w:sz w:val="24"/>
          <w:szCs w:val="24"/>
        </w:rPr>
        <w:t xml:space="preserve"> на новий строк)</w:t>
      </w:r>
      <w:r w:rsidRPr="00C92F50">
        <w:rPr>
          <w:i w:val="0"/>
          <w:sz w:val="24"/>
          <w:szCs w:val="24"/>
        </w:rPr>
        <w:t xml:space="preserve"> </w:t>
      </w:r>
      <w:r w:rsidRPr="00225909">
        <w:rPr>
          <w:i w:val="0"/>
          <w:sz w:val="24"/>
          <w:szCs w:val="24"/>
        </w:rPr>
        <w:t>визначено Закон</w:t>
      </w:r>
      <w:r w:rsidR="00332DC4">
        <w:rPr>
          <w:i w:val="0"/>
          <w:sz w:val="24"/>
          <w:szCs w:val="24"/>
        </w:rPr>
        <w:t>ом</w:t>
      </w:r>
      <w:r w:rsidRPr="00225909">
        <w:rPr>
          <w:i w:val="0"/>
          <w:sz w:val="24"/>
          <w:szCs w:val="24"/>
        </w:rPr>
        <w:t xml:space="preserve"> України «Про оренду землі» </w:t>
      </w:r>
      <w:r>
        <w:rPr>
          <w:i w:val="0"/>
          <w:sz w:val="24"/>
          <w:szCs w:val="24"/>
        </w:rPr>
        <w:t>і</w:t>
      </w:r>
      <w:r w:rsidRPr="00225909">
        <w:rPr>
          <w:i w:val="0"/>
          <w:sz w:val="24"/>
          <w:szCs w:val="24"/>
        </w:rPr>
        <w:t xml:space="preserve"> Порядком набуття прав на землю із земель комунальної власності у місті Києві, затвер</w:t>
      </w:r>
      <w:r>
        <w:rPr>
          <w:i w:val="0"/>
          <w:sz w:val="24"/>
          <w:szCs w:val="24"/>
        </w:rPr>
        <w:t>дженим рішенням Київської міської ради від 20.04.2017 № </w:t>
      </w:r>
      <w:r w:rsidRPr="00225909">
        <w:rPr>
          <w:i w:val="0"/>
          <w:sz w:val="24"/>
          <w:szCs w:val="24"/>
        </w:rPr>
        <w:t>241/2463</w:t>
      </w:r>
      <w:r>
        <w:rPr>
          <w:i w:val="0"/>
          <w:sz w:val="24"/>
          <w:szCs w:val="24"/>
        </w:rPr>
        <w:t>.</w:t>
      </w:r>
    </w:p>
    <w:p w14:paraId="5636980B" w14:textId="392B502F" w:rsidR="00061CD4" w:rsidRDefault="00061CD4" w:rsidP="003C2921">
      <w:pPr>
        <w:pStyle w:val="1"/>
        <w:shd w:val="clear" w:color="auto" w:fill="auto"/>
        <w:tabs>
          <w:tab w:val="left" w:pos="709"/>
          <w:tab w:val="left" w:pos="851"/>
        </w:tabs>
        <w:ind w:firstLine="425"/>
        <w:jc w:val="both"/>
        <w:rPr>
          <w:i w:val="0"/>
          <w:color w:val="auto"/>
          <w:sz w:val="24"/>
          <w:szCs w:val="24"/>
        </w:rPr>
      </w:pPr>
      <w:proofErr w:type="spellStart"/>
      <w:r>
        <w:rPr>
          <w:i w:val="0"/>
          <w:sz w:val="24"/>
          <w:szCs w:val="24"/>
        </w:rPr>
        <w:t>Про</w:t>
      </w:r>
      <w:r w:rsidR="007A5002">
        <w:rPr>
          <w:i w:val="0"/>
          <w:sz w:val="24"/>
          <w:szCs w:val="24"/>
        </w:rPr>
        <w:t>є</w:t>
      </w:r>
      <w:r>
        <w:rPr>
          <w:i w:val="0"/>
          <w:sz w:val="24"/>
          <w:szCs w:val="24"/>
        </w:rPr>
        <w:t>кт</w:t>
      </w:r>
      <w:proofErr w:type="spellEnd"/>
      <w:r>
        <w:rPr>
          <w:i w:val="0"/>
          <w:sz w:val="24"/>
          <w:szCs w:val="24"/>
        </w:rPr>
        <w:t xml:space="preserve"> рішення не містить інформацію з обмеженим доступом у розумінні статті 6 Закону України «Про доступ до публічної інформації».</w:t>
      </w:r>
    </w:p>
    <w:p w14:paraId="4C69672E" w14:textId="77777777" w:rsidR="003C2921" w:rsidRPr="00E8544C" w:rsidRDefault="003C2921" w:rsidP="003C2921">
      <w:pPr>
        <w:tabs>
          <w:tab w:val="left" w:pos="993"/>
        </w:tabs>
        <w:ind w:firstLine="426"/>
        <w:jc w:val="both"/>
        <w:rPr>
          <w:rFonts w:ascii="Times New Roman" w:eastAsia="Times New Roman" w:hAnsi="Times New Roman" w:cs="Times New Roman"/>
          <w:iCs/>
        </w:rPr>
      </w:pPr>
      <w:proofErr w:type="spellStart"/>
      <w:r w:rsidRPr="00E8544C">
        <w:rPr>
          <w:rFonts w:ascii="Times New Roman" w:eastAsia="Times New Roman" w:hAnsi="Times New Roman" w:cs="Times New Roman"/>
          <w:iCs/>
        </w:rPr>
        <w:t>Проєкт</w:t>
      </w:r>
      <w:proofErr w:type="spellEnd"/>
      <w:r w:rsidRPr="00E8544C">
        <w:rPr>
          <w:rFonts w:ascii="Times New Roman" w:eastAsia="Times New Roman" w:hAnsi="Times New Roman" w:cs="Times New Roman"/>
          <w:iCs/>
        </w:rPr>
        <w:t xml:space="preserve">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40BA15DF" w14:textId="77777777" w:rsidR="006A19DF" w:rsidRPr="00037B84" w:rsidRDefault="006A19DF" w:rsidP="006A19DF">
      <w:pPr>
        <w:pStyle w:val="1"/>
        <w:shd w:val="clear" w:color="auto" w:fill="auto"/>
        <w:spacing w:line="233" w:lineRule="auto"/>
        <w:ind w:firstLine="440"/>
        <w:jc w:val="both"/>
        <w:rPr>
          <w:i w:val="0"/>
          <w:sz w:val="24"/>
          <w:szCs w:val="24"/>
        </w:rPr>
      </w:pPr>
    </w:p>
    <w:p w14:paraId="3DE5E268" w14:textId="77777777" w:rsidR="006A19DF" w:rsidRPr="00553E8C" w:rsidRDefault="006A19DF" w:rsidP="00765401">
      <w:pPr>
        <w:pStyle w:val="1"/>
        <w:shd w:val="clear" w:color="auto" w:fill="auto"/>
        <w:spacing w:line="230" w:lineRule="auto"/>
        <w:ind w:firstLine="426"/>
        <w:rPr>
          <w:i w:val="0"/>
          <w:sz w:val="24"/>
          <w:szCs w:val="24"/>
        </w:rPr>
      </w:pPr>
      <w:r w:rsidRPr="00553E8C">
        <w:rPr>
          <w:b/>
          <w:bCs/>
          <w:i w:val="0"/>
          <w:sz w:val="24"/>
          <w:szCs w:val="24"/>
        </w:rPr>
        <w:t>7. Фінансово-економічне обґрунтування.</w:t>
      </w:r>
    </w:p>
    <w:p w14:paraId="372B73D1" w14:textId="7B479DBC" w:rsidR="006A19DF" w:rsidRDefault="006A19DF" w:rsidP="006A19DF">
      <w:pPr>
        <w:pStyle w:val="1"/>
        <w:shd w:val="clear" w:color="auto" w:fill="auto"/>
        <w:spacing w:line="230" w:lineRule="auto"/>
        <w:ind w:firstLine="440"/>
        <w:rPr>
          <w:i w:val="0"/>
          <w:sz w:val="24"/>
          <w:szCs w:val="24"/>
        </w:rPr>
      </w:pPr>
      <w:r w:rsidRPr="00037B84">
        <w:rPr>
          <w:i w:val="0"/>
          <w:sz w:val="24"/>
          <w:szCs w:val="24"/>
        </w:rPr>
        <w:t>Реалізація рішення не потребує додаткових витрат міського бюджету.</w:t>
      </w:r>
    </w:p>
    <w:p w14:paraId="1906F012" w14:textId="4D3ECDD0" w:rsidR="006A19DF" w:rsidRPr="006D7E33" w:rsidRDefault="006A19DF" w:rsidP="006A19DF">
      <w:pPr>
        <w:pStyle w:val="1"/>
        <w:shd w:val="clear" w:color="auto" w:fill="auto"/>
        <w:spacing w:line="230" w:lineRule="auto"/>
        <w:ind w:firstLine="440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Відповідно до Податкового к</w:t>
      </w:r>
      <w:r w:rsidRPr="00037B84">
        <w:rPr>
          <w:i w:val="0"/>
          <w:sz w:val="24"/>
          <w:szCs w:val="24"/>
        </w:rPr>
        <w:t>о</w:t>
      </w:r>
      <w:r>
        <w:rPr>
          <w:i w:val="0"/>
          <w:sz w:val="24"/>
          <w:szCs w:val="24"/>
        </w:rPr>
        <w:t xml:space="preserve">дексу України </w:t>
      </w:r>
      <w:r w:rsidRPr="00037B84">
        <w:rPr>
          <w:i w:val="0"/>
          <w:sz w:val="24"/>
          <w:szCs w:val="24"/>
        </w:rPr>
        <w:t xml:space="preserve">та </w:t>
      </w:r>
      <w:r w:rsidRPr="00714CB9">
        <w:rPr>
          <w:i w:val="0"/>
          <w:sz w:val="24"/>
          <w:szCs w:val="24"/>
        </w:rPr>
        <w:t xml:space="preserve">рішення </w:t>
      </w:r>
      <w:r>
        <w:rPr>
          <w:i w:val="0"/>
          <w:sz w:val="24"/>
          <w:szCs w:val="24"/>
        </w:rPr>
        <w:t>Київської міської ради</w:t>
      </w:r>
      <w:r w:rsidR="00B312AA">
        <w:rPr>
          <w:i w:val="0"/>
          <w:sz w:val="24"/>
          <w:szCs w:val="24"/>
        </w:rPr>
        <w:t xml:space="preserve">                             </w:t>
      </w:r>
      <w:r w:rsidRPr="00714CB9">
        <w:rPr>
          <w:i w:val="0"/>
          <w:sz w:val="24"/>
          <w:szCs w:val="24"/>
        </w:rPr>
        <w:t xml:space="preserve"> </w:t>
      </w:r>
      <w:r w:rsidR="002F2D3F" w:rsidRPr="002F2D3F">
        <w:rPr>
          <w:i w:val="0"/>
          <w:sz w:val="24"/>
          <w:szCs w:val="24"/>
        </w:rPr>
        <w:t xml:space="preserve">від </w:t>
      </w:r>
      <w:r w:rsidR="00474616" w:rsidRPr="00474616">
        <w:rPr>
          <w:i w:val="0"/>
          <w:sz w:val="24"/>
          <w:szCs w:val="24"/>
        </w:rPr>
        <w:t>08.12.2022 № 5828/5869 «Про бюджет міста Києва на 2023 рік</w:t>
      </w:r>
      <w:r w:rsidR="002F2D3F" w:rsidRPr="002F2D3F">
        <w:rPr>
          <w:i w:val="0"/>
          <w:sz w:val="24"/>
          <w:szCs w:val="24"/>
        </w:rPr>
        <w:t xml:space="preserve">» </w:t>
      </w:r>
      <w:r w:rsidRPr="002F2D3F">
        <w:rPr>
          <w:i w:val="0"/>
          <w:sz w:val="24"/>
          <w:szCs w:val="24"/>
        </w:rPr>
        <w:t>орієнт</w:t>
      </w:r>
      <w:r w:rsidRPr="00037B84">
        <w:rPr>
          <w:i w:val="0"/>
          <w:sz w:val="24"/>
          <w:szCs w:val="24"/>
        </w:rPr>
        <w:t xml:space="preserve">овний розмір </w:t>
      </w:r>
      <w:r>
        <w:rPr>
          <w:i w:val="0"/>
          <w:sz w:val="24"/>
          <w:szCs w:val="24"/>
        </w:rPr>
        <w:t xml:space="preserve">річної </w:t>
      </w:r>
      <w:r w:rsidRPr="00037B84">
        <w:rPr>
          <w:i w:val="0"/>
          <w:sz w:val="24"/>
          <w:szCs w:val="24"/>
        </w:rPr>
        <w:t>орендної плати складатиме</w:t>
      </w:r>
      <w:r>
        <w:rPr>
          <w:i w:val="0"/>
          <w:sz w:val="24"/>
          <w:szCs w:val="24"/>
        </w:rPr>
        <w:t xml:space="preserve">: </w:t>
      </w:r>
      <w:r w:rsidRPr="009C1880">
        <w:rPr>
          <w:b/>
          <w:sz w:val="24"/>
          <w:szCs w:val="24"/>
          <w:shd w:val="clear" w:color="auto" w:fill="FFFFFF"/>
        </w:rPr>
        <w:t xml:space="preserve"> </w:t>
      </w:r>
      <w:r w:rsidR="00006BE6" w:rsidRPr="00FA3A53">
        <w:rPr>
          <w:b/>
          <w:sz w:val="24"/>
          <w:szCs w:val="24"/>
          <w:shd w:val="clear" w:color="auto" w:fill="FFFFFF"/>
        </w:rPr>
        <w:t>3</w:t>
      </w:r>
      <w:r w:rsidR="00346957">
        <w:rPr>
          <w:b/>
          <w:sz w:val="24"/>
          <w:szCs w:val="24"/>
          <w:shd w:val="clear" w:color="auto" w:fill="FFFFFF"/>
        </w:rPr>
        <w:t xml:space="preserve"> грн </w:t>
      </w:r>
      <w:r w:rsidR="00006BE6" w:rsidRPr="00FA3A53">
        <w:rPr>
          <w:b/>
          <w:sz w:val="24"/>
          <w:szCs w:val="24"/>
          <w:shd w:val="clear" w:color="auto" w:fill="FFFFFF"/>
        </w:rPr>
        <w:t>20</w:t>
      </w:r>
      <w:r w:rsidRPr="00FA3A53">
        <w:rPr>
          <w:b/>
          <w:sz w:val="24"/>
          <w:szCs w:val="24"/>
          <w:shd w:val="clear" w:color="auto" w:fill="FFFFFF"/>
        </w:rPr>
        <w:t xml:space="preserve"> </w:t>
      </w:r>
      <w:r w:rsidR="00346957">
        <w:rPr>
          <w:b/>
          <w:sz w:val="24"/>
          <w:szCs w:val="24"/>
          <w:shd w:val="clear" w:color="auto" w:fill="FFFFFF"/>
        </w:rPr>
        <w:t>коп</w:t>
      </w:r>
      <w:r w:rsidRPr="009C1880">
        <w:rPr>
          <w:b/>
          <w:sz w:val="24"/>
          <w:szCs w:val="24"/>
          <w:shd w:val="clear" w:color="auto" w:fill="FFFFFF"/>
        </w:rPr>
        <w:t>.</w:t>
      </w:r>
      <w:r w:rsidR="00E80406">
        <w:rPr>
          <w:b/>
          <w:sz w:val="24"/>
          <w:szCs w:val="24"/>
          <w:shd w:val="clear" w:color="auto" w:fill="FFFFFF"/>
        </w:rPr>
        <w:t xml:space="preserve"> (0,01%)</w:t>
      </w:r>
    </w:p>
    <w:p w14:paraId="3A349F88" w14:textId="77777777" w:rsidR="006A19DF" w:rsidRPr="00037B84" w:rsidRDefault="006A19DF" w:rsidP="006A19DF">
      <w:pPr>
        <w:pStyle w:val="1"/>
        <w:shd w:val="clear" w:color="auto" w:fill="auto"/>
        <w:spacing w:line="230" w:lineRule="auto"/>
        <w:ind w:firstLine="440"/>
        <w:jc w:val="both"/>
        <w:rPr>
          <w:sz w:val="24"/>
          <w:szCs w:val="24"/>
        </w:rPr>
      </w:pPr>
    </w:p>
    <w:p w14:paraId="0FD8F8B4" w14:textId="77777777" w:rsidR="006A19DF" w:rsidRPr="00553E8C" w:rsidRDefault="006A19DF" w:rsidP="00765401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</w:rPr>
      </w:pPr>
      <w:r w:rsidRPr="00553E8C">
        <w:rPr>
          <w:b/>
          <w:bCs/>
          <w:i w:val="0"/>
          <w:sz w:val="24"/>
          <w:szCs w:val="24"/>
        </w:rPr>
        <w:t>8. Прогноз соціально-економічних та інших наслідків прийняття рішення.</w:t>
      </w:r>
    </w:p>
    <w:p w14:paraId="11C9D222" w14:textId="4A9372F8" w:rsidR="006A19DF" w:rsidRDefault="006A19DF" w:rsidP="006A19DF">
      <w:pPr>
        <w:pStyle w:val="1"/>
        <w:shd w:val="clear" w:color="auto" w:fill="auto"/>
        <w:ind w:firstLine="280"/>
        <w:jc w:val="both"/>
        <w:rPr>
          <w:i w:val="0"/>
          <w:sz w:val="24"/>
          <w:szCs w:val="24"/>
        </w:rPr>
      </w:pPr>
      <w:r w:rsidRPr="00037B84">
        <w:rPr>
          <w:i w:val="0"/>
          <w:sz w:val="24"/>
          <w:szCs w:val="24"/>
        </w:rPr>
        <w:t>Наслід</w:t>
      </w:r>
      <w:r>
        <w:rPr>
          <w:i w:val="0"/>
          <w:sz w:val="24"/>
          <w:szCs w:val="24"/>
        </w:rPr>
        <w:t xml:space="preserve">ками прийняття розробленого </w:t>
      </w:r>
      <w:proofErr w:type="spellStart"/>
      <w:r>
        <w:rPr>
          <w:i w:val="0"/>
          <w:sz w:val="24"/>
          <w:szCs w:val="24"/>
        </w:rPr>
        <w:t>проє</w:t>
      </w:r>
      <w:r w:rsidRPr="00037B84">
        <w:rPr>
          <w:i w:val="0"/>
          <w:sz w:val="24"/>
          <w:szCs w:val="24"/>
        </w:rPr>
        <w:t>кту</w:t>
      </w:r>
      <w:proofErr w:type="spellEnd"/>
      <w:r>
        <w:rPr>
          <w:i w:val="0"/>
          <w:sz w:val="24"/>
          <w:szCs w:val="24"/>
        </w:rPr>
        <w:t xml:space="preserve"> рішення стане </w:t>
      </w:r>
      <w:r w:rsidRPr="00037B84">
        <w:rPr>
          <w:i w:val="0"/>
          <w:sz w:val="24"/>
          <w:szCs w:val="24"/>
        </w:rPr>
        <w:t xml:space="preserve">реалізація зацікавленою особою своїх прав щодо </w:t>
      </w:r>
      <w:r>
        <w:rPr>
          <w:i w:val="0"/>
          <w:sz w:val="24"/>
          <w:szCs w:val="24"/>
        </w:rPr>
        <w:t>оформлення права користування</w:t>
      </w:r>
      <w:r w:rsidRPr="00037B84">
        <w:rPr>
          <w:i w:val="0"/>
          <w:sz w:val="24"/>
          <w:szCs w:val="24"/>
        </w:rPr>
        <w:t xml:space="preserve"> </w:t>
      </w:r>
      <w:r w:rsidRPr="00FA3A53">
        <w:rPr>
          <w:i w:val="0"/>
          <w:sz w:val="24"/>
          <w:szCs w:val="24"/>
        </w:rPr>
        <w:t>земельною ділянкою.</w:t>
      </w:r>
    </w:p>
    <w:p w14:paraId="7D9320DA" w14:textId="77777777" w:rsidR="00E8544C" w:rsidRPr="00037B84" w:rsidRDefault="00E8544C" w:rsidP="006A19DF">
      <w:pPr>
        <w:pStyle w:val="1"/>
        <w:shd w:val="clear" w:color="auto" w:fill="auto"/>
        <w:ind w:firstLine="280"/>
        <w:jc w:val="both"/>
        <w:rPr>
          <w:i w:val="0"/>
          <w:sz w:val="24"/>
          <w:szCs w:val="24"/>
        </w:rPr>
      </w:pPr>
    </w:p>
    <w:p w14:paraId="068F136F" w14:textId="749CBA15" w:rsidR="006A19DF" w:rsidRPr="001C3099" w:rsidRDefault="006A19DF" w:rsidP="006A19DF">
      <w:pPr>
        <w:pStyle w:val="a7"/>
        <w:shd w:val="clear" w:color="auto" w:fill="auto"/>
        <w:spacing w:line="233" w:lineRule="auto"/>
        <w:jc w:val="both"/>
        <w:rPr>
          <w:sz w:val="20"/>
          <w:szCs w:val="20"/>
          <w:lang w:val="ru-RU"/>
        </w:rPr>
      </w:pPr>
      <w:r w:rsidRPr="00C241ED">
        <w:rPr>
          <w:i/>
          <w:iCs/>
          <w:sz w:val="20"/>
          <w:szCs w:val="20"/>
        </w:rPr>
        <w:t xml:space="preserve">Доповідач: директор Департаменту земельних ресурсів </w:t>
      </w:r>
      <w:r w:rsidRPr="007B7BAF">
        <w:rPr>
          <w:rStyle w:val="ae"/>
          <w:b/>
          <w:i/>
          <w:sz w:val="20"/>
          <w:szCs w:val="20"/>
          <w:lang w:val="ru-RU"/>
        </w:rPr>
        <w:t>Валентина ПЕЛИХ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3"/>
        <w:gridCol w:w="4946"/>
      </w:tblGrid>
      <w:tr w:rsidR="0086252E" w14:paraId="4194002D" w14:textId="77777777" w:rsidTr="00765401">
        <w:trPr>
          <w:trHeight w:val="663"/>
        </w:trPr>
        <w:tc>
          <w:tcPr>
            <w:tcW w:w="4693" w:type="dxa"/>
            <w:hideMark/>
          </w:tcPr>
          <w:p w14:paraId="06EA5FBF" w14:textId="6836D375" w:rsidR="001239A5" w:rsidRDefault="001239A5" w:rsidP="000E3D00">
            <w:pPr>
              <w:pStyle w:val="30"/>
              <w:ind w:hanging="120"/>
              <w:jc w:val="both"/>
              <w:rPr>
                <w:rStyle w:val="ae"/>
                <w:sz w:val="24"/>
                <w:szCs w:val="24"/>
                <w:lang w:val="ru-RU"/>
              </w:rPr>
            </w:pPr>
          </w:p>
          <w:p w14:paraId="1A5B120A" w14:textId="77777777" w:rsidR="00E7338E" w:rsidRDefault="00E7338E" w:rsidP="000E3D00">
            <w:pPr>
              <w:pStyle w:val="30"/>
              <w:ind w:hanging="120"/>
              <w:jc w:val="both"/>
              <w:rPr>
                <w:rStyle w:val="ae"/>
                <w:sz w:val="24"/>
                <w:szCs w:val="24"/>
                <w:lang w:val="ru-RU"/>
              </w:rPr>
            </w:pPr>
          </w:p>
          <w:p w14:paraId="06F4E30F" w14:textId="58A68287" w:rsidR="0086252E" w:rsidRDefault="000E3D00" w:rsidP="00765401">
            <w:pPr>
              <w:pStyle w:val="30"/>
              <w:ind w:left="-105" w:firstLine="0"/>
              <w:jc w:val="both"/>
              <w:rPr>
                <w:rStyle w:val="ae"/>
                <w:b/>
                <w:sz w:val="24"/>
                <w:szCs w:val="24"/>
                <w:lang w:val="ru-RU"/>
              </w:rPr>
            </w:pPr>
            <w:r>
              <w:rPr>
                <w:rStyle w:val="ae"/>
                <w:sz w:val="24"/>
                <w:szCs w:val="24"/>
                <w:lang w:val="ru-RU"/>
              </w:rPr>
              <w:t xml:space="preserve">Директор </w:t>
            </w:r>
            <w:r w:rsidR="0086252E" w:rsidRPr="0086252E">
              <w:rPr>
                <w:rStyle w:val="ae"/>
                <w:sz w:val="24"/>
                <w:szCs w:val="24"/>
                <w:lang w:val="ru-RU"/>
              </w:rPr>
              <w:t xml:space="preserve">Департаменту </w:t>
            </w:r>
            <w:proofErr w:type="spellStart"/>
            <w:r w:rsidR="0086252E" w:rsidRPr="0086252E">
              <w:rPr>
                <w:rStyle w:val="ae"/>
                <w:sz w:val="24"/>
                <w:szCs w:val="24"/>
                <w:lang w:val="ru-RU"/>
              </w:rPr>
              <w:t>земельних</w:t>
            </w:r>
            <w:proofErr w:type="spellEnd"/>
            <w:r w:rsidR="0086252E" w:rsidRPr="0086252E">
              <w:rPr>
                <w:rStyle w:val="ae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6252E" w:rsidRPr="0086252E">
              <w:rPr>
                <w:rStyle w:val="ae"/>
                <w:sz w:val="24"/>
                <w:szCs w:val="24"/>
                <w:lang w:val="ru-RU"/>
              </w:rPr>
              <w:t>ресурсів</w:t>
            </w:r>
            <w:proofErr w:type="spellEnd"/>
          </w:p>
        </w:tc>
        <w:tc>
          <w:tcPr>
            <w:tcW w:w="4946" w:type="dxa"/>
          </w:tcPr>
          <w:p w14:paraId="7BB77B01" w14:textId="77777777" w:rsidR="0086252E" w:rsidRDefault="0086252E">
            <w:pPr>
              <w:pStyle w:val="30"/>
              <w:shd w:val="clear" w:color="auto" w:fill="auto"/>
              <w:jc w:val="right"/>
              <w:rPr>
                <w:rStyle w:val="ae"/>
                <w:b/>
                <w:sz w:val="24"/>
                <w:szCs w:val="24"/>
                <w:lang w:val="ru-RU"/>
              </w:rPr>
            </w:pPr>
          </w:p>
          <w:p w14:paraId="5071BAB1" w14:textId="77777777" w:rsidR="00E7338E" w:rsidRDefault="00E7338E">
            <w:pPr>
              <w:pStyle w:val="30"/>
              <w:shd w:val="clear" w:color="auto" w:fill="auto"/>
              <w:jc w:val="right"/>
              <w:rPr>
                <w:rStyle w:val="ae"/>
                <w:sz w:val="24"/>
                <w:szCs w:val="24"/>
              </w:rPr>
            </w:pPr>
          </w:p>
          <w:p w14:paraId="48F6DD48" w14:textId="478EE847" w:rsidR="0086252E" w:rsidRPr="00212FAB" w:rsidRDefault="0086252E">
            <w:pPr>
              <w:pStyle w:val="30"/>
              <w:shd w:val="clear" w:color="auto" w:fill="auto"/>
              <w:jc w:val="right"/>
              <w:rPr>
                <w:rStyle w:val="ae"/>
                <w:sz w:val="24"/>
                <w:szCs w:val="24"/>
              </w:rPr>
            </w:pPr>
            <w:r w:rsidRPr="00212FAB">
              <w:rPr>
                <w:rStyle w:val="ae"/>
                <w:sz w:val="24"/>
                <w:szCs w:val="24"/>
              </w:rPr>
              <w:t>Валентина ПЕЛИХ</w:t>
            </w:r>
          </w:p>
        </w:tc>
      </w:tr>
    </w:tbl>
    <w:p w14:paraId="27F6AA73" w14:textId="77777777" w:rsidR="00047DE7" w:rsidRPr="00D73F87" w:rsidRDefault="00047DE7" w:rsidP="00047DE7">
      <w:pPr>
        <w:pStyle w:val="1"/>
        <w:shd w:val="clear" w:color="auto" w:fill="auto"/>
        <w:ind w:firstLine="420"/>
      </w:pPr>
    </w:p>
    <w:p w14:paraId="40B89126" w14:textId="575DD6A9" w:rsidR="00823CCF" w:rsidRDefault="00823CCF" w:rsidP="00047DE7">
      <w:pPr>
        <w:pStyle w:val="1"/>
        <w:shd w:val="clear" w:color="auto" w:fill="auto"/>
        <w:rPr>
          <w:i w:val="0"/>
          <w:sz w:val="24"/>
          <w:szCs w:val="24"/>
        </w:rPr>
      </w:pPr>
    </w:p>
    <w:sectPr w:rsidR="00823CCF" w:rsidSect="00FA3A53">
      <w:headerReference w:type="default" r:id="rId11"/>
      <w:footerReference w:type="default" r:id="rId12"/>
      <w:pgSz w:w="11907" w:h="16839" w:code="9"/>
      <w:pgMar w:top="709" w:right="567" w:bottom="709" w:left="1701" w:header="279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4463F" w14:textId="77777777" w:rsidR="00C72C70" w:rsidRDefault="00C72C70">
      <w:r>
        <w:separator/>
      </w:r>
    </w:p>
  </w:endnote>
  <w:endnote w:type="continuationSeparator" w:id="0">
    <w:p w14:paraId="0BD0A866" w14:textId="77777777" w:rsidR="00C72C70" w:rsidRDefault="00C72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59D00" w14:textId="77777777" w:rsidR="009674CE" w:rsidRDefault="009674CE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C81C80E" wp14:editId="37014C95">
              <wp:simplePos x="0" y="0"/>
              <wp:positionH relativeFrom="margin">
                <wp:posOffset>4886960</wp:posOffset>
              </wp:positionH>
              <wp:positionV relativeFrom="bottomMargin">
                <wp:posOffset>1314450</wp:posOffset>
              </wp:positionV>
              <wp:extent cx="1452942" cy="72927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942" cy="7292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F1C742" w14:textId="77777777" w:rsidR="009674CE" w:rsidRPr="002D306E" w:rsidRDefault="009674CE">
                          <w:pPr>
                            <w:pStyle w:val="20"/>
                            <w:shd w:val="clear" w:color="auto" w:fill="auto"/>
                            <w:tabs>
                              <w:tab w:val="right" w:pos="3175"/>
                              <w:tab w:val="right" w:pos="6991"/>
                            </w:tabs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>Виготовлено за даними міського земельного кадастру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81C80E"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384.8pt;margin-top:103.5pt;width:114.4pt;height:5.75pt;z-index:-44040179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" filled="f" stroked="f">
              <v:textbox inset="0,0,0,0">
                <w:txbxContent>
                  <w:p w14:paraId="25F1C742" w14:textId="77777777" w:rsidR="009674CE" w:rsidRPr="002D306E" w:rsidRDefault="009674CE">
                    <w:pPr>
                      <w:pStyle w:val="20"/>
                      <w:shd w:val="clear" w:color="auto" w:fill="auto"/>
                      <w:tabs>
                        <w:tab w:val="right" w:pos="3175"/>
                        <w:tab w:val="right" w:pos="6991"/>
                      </w:tabs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  <w:t>Виготовлено за даними міського земельного кадастру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  <w:tab/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405EA" w14:textId="77777777" w:rsidR="00C72C70" w:rsidRDefault="00C72C70"/>
  </w:footnote>
  <w:footnote w:type="continuationSeparator" w:id="0">
    <w:p w14:paraId="26D533CE" w14:textId="77777777" w:rsidR="00C72C70" w:rsidRDefault="00C72C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ourier New" w:eastAsia="Courier New" w:hAnsi="Courier New" w:cs="Courier New"/>
        <w:i w:val="0"/>
        <w:iCs w:val="0"/>
        <w:color w:val="000000"/>
        <w:sz w:val="24"/>
        <w:szCs w:val="24"/>
      </w:rPr>
      <w:id w:val="-17502611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CC42619" w14:textId="77777777" w:rsidR="009674CE" w:rsidRPr="004B05D1" w:rsidRDefault="00EF4B08" w:rsidP="00EF4B08">
        <w:pPr>
          <w:pStyle w:val="22"/>
          <w:shd w:val="clear" w:color="auto" w:fill="auto"/>
          <w:spacing w:after="0"/>
          <w:ind w:left="2680"/>
          <w:jc w:val="center"/>
          <w:rPr>
            <w:i w:val="0"/>
            <w:sz w:val="12"/>
            <w:szCs w:val="12"/>
            <w:lang w:val="ru-RU"/>
          </w:rPr>
        </w:pPr>
        <w:r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</w:rPr>
          <w:t xml:space="preserve">        </w:t>
        </w:r>
        <w:r w:rsidR="008E59A5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</w:rPr>
          <w:t xml:space="preserve">      </w:t>
        </w:r>
        <w:r w:rsidR="009674CE" w:rsidRPr="00800A09">
          <w:rPr>
            <w:i w:val="0"/>
            <w:sz w:val="12"/>
            <w:szCs w:val="12"/>
          </w:rPr>
          <w:t xml:space="preserve">Пояснювальна записка № </w:t>
        </w:r>
        <w:r w:rsidR="009674CE">
          <w:rPr>
            <w:i w:val="0"/>
            <w:sz w:val="12"/>
            <w:szCs w:val="12"/>
          </w:rPr>
          <w:t>ПЗ</w:t>
        </w:r>
        <w:r w:rsidR="00EF09DB">
          <w:rPr>
            <w:i w:val="0"/>
            <w:sz w:val="12"/>
            <w:szCs w:val="12"/>
          </w:rPr>
          <w:t>Н</w:t>
        </w:r>
        <w:r w:rsidR="009674CE" w:rsidRPr="007B7BAF">
          <w:rPr>
            <w:i w:val="0"/>
            <w:sz w:val="12"/>
            <w:szCs w:val="12"/>
            <w:lang w:val="ru-RU"/>
          </w:rPr>
          <w:t>-50601</w:t>
        </w:r>
        <w:r w:rsidR="009674CE" w:rsidRPr="00800A09">
          <w:rPr>
            <w:i w:val="0"/>
            <w:sz w:val="12"/>
            <w:szCs w:val="12"/>
            <w:lang w:val="ru-RU"/>
          </w:rPr>
          <w:t xml:space="preserve"> </w:t>
        </w:r>
        <w:r w:rsidR="009674CE" w:rsidRPr="00800A09">
          <w:rPr>
            <w:i w:val="0"/>
            <w:sz w:val="12"/>
            <w:szCs w:val="12"/>
          </w:rPr>
          <w:t xml:space="preserve">від </w:t>
        </w:r>
        <w:r w:rsidR="009674CE" w:rsidRPr="007B7BAF">
          <w:rPr>
            <w:i w:val="0"/>
            <w:sz w:val="12"/>
            <w:szCs w:val="12"/>
            <w:lang w:val="ru-RU"/>
          </w:rPr>
          <w:t>20.10.2023</w:t>
        </w:r>
        <w:r w:rsidR="009674CE" w:rsidRPr="00800A09">
          <w:rPr>
            <w:i w:val="0"/>
            <w:sz w:val="12"/>
            <w:szCs w:val="12"/>
          </w:rPr>
          <w:t xml:space="preserve"> до  </w:t>
        </w:r>
        <w:r w:rsidR="009674CE" w:rsidRPr="007B7BAF">
          <w:rPr>
            <w:i w:val="0"/>
            <w:sz w:val="12"/>
            <w:szCs w:val="12"/>
            <w:lang w:val="ru-RU"/>
          </w:rPr>
          <w:t>474053904</w:t>
        </w:r>
      </w:p>
      <w:p w14:paraId="0BF67CBB" w14:textId="4CACE05F" w:rsidR="009674CE" w:rsidRPr="00800A09" w:rsidRDefault="009674CE" w:rsidP="0070323B">
        <w:pPr>
          <w:pStyle w:val="a9"/>
          <w:jc w:val="right"/>
          <w:rPr>
            <w:rFonts w:ascii="Times New Roman" w:hAnsi="Times New Roman" w:cs="Times New Roman"/>
          </w:rPr>
        </w:pPr>
        <w:r w:rsidRPr="00800A09">
          <w:rPr>
            <w:rFonts w:ascii="Times New Roman" w:hAnsi="Times New Roman" w:cs="Times New Roman"/>
            <w:sz w:val="12"/>
            <w:szCs w:val="12"/>
          </w:rPr>
          <w:t>Сторінка</w:t>
        </w:r>
        <w:r w:rsidRPr="00800A09">
          <w:rPr>
            <w:rFonts w:ascii="Times New Roman" w:hAnsi="Times New Roman" w:cs="Times New Roman"/>
            <w:sz w:val="12"/>
            <w:szCs w:val="12"/>
            <w:lang w:val="ru-RU"/>
          </w:rPr>
          <w:t xml:space="preserve"> 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800A09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982D43" w:rsidRPr="00982D43">
          <w:rPr>
            <w:rFonts w:ascii="Times New Roman" w:hAnsi="Times New Roman" w:cs="Times New Roman"/>
            <w:noProof/>
            <w:sz w:val="12"/>
            <w:szCs w:val="12"/>
            <w:lang w:val="ru-RU"/>
          </w:rPr>
          <w:t>2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end"/>
        </w:r>
      </w:p>
    </w:sdtContent>
  </w:sdt>
  <w:p w14:paraId="0A1BB7ED" w14:textId="77777777" w:rsidR="009674CE" w:rsidRDefault="009674CE" w:rsidP="007032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25F41"/>
    <w:multiLevelType w:val="hybridMultilevel"/>
    <w:tmpl w:val="9674534A"/>
    <w:lvl w:ilvl="0" w:tplc="0CA8056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4" w:hanging="360"/>
      </w:pPr>
    </w:lvl>
    <w:lvl w:ilvl="2" w:tplc="0422001B" w:tentative="1">
      <w:start w:val="1"/>
      <w:numFmt w:val="lowerRoman"/>
      <w:lvlText w:val="%3."/>
      <w:lvlJc w:val="right"/>
      <w:pPr>
        <w:ind w:left="2144" w:hanging="180"/>
      </w:pPr>
    </w:lvl>
    <w:lvl w:ilvl="3" w:tplc="0422000F" w:tentative="1">
      <w:start w:val="1"/>
      <w:numFmt w:val="decimal"/>
      <w:lvlText w:val="%4."/>
      <w:lvlJc w:val="left"/>
      <w:pPr>
        <w:ind w:left="2864" w:hanging="360"/>
      </w:pPr>
    </w:lvl>
    <w:lvl w:ilvl="4" w:tplc="04220019" w:tentative="1">
      <w:start w:val="1"/>
      <w:numFmt w:val="lowerLetter"/>
      <w:lvlText w:val="%5."/>
      <w:lvlJc w:val="left"/>
      <w:pPr>
        <w:ind w:left="3584" w:hanging="360"/>
      </w:pPr>
    </w:lvl>
    <w:lvl w:ilvl="5" w:tplc="0422001B" w:tentative="1">
      <w:start w:val="1"/>
      <w:numFmt w:val="lowerRoman"/>
      <w:lvlText w:val="%6."/>
      <w:lvlJc w:val="right"/>
      <w:pPr>
        <w:ind w:left="4304" w:hanging="180"/>
      </w:pPr>
    </w:lvl>
    <w:lvl w:ilvl="6" w:tplc="0422000F" w:tentative="1">
      <w:start w:val="1"/>
      <w:numFmt w:val="decimal"/>
      <w:lvlText w:val="%7."/>
      <w:lvlJc w:val="left"/>
      <w:pPr>
        <w:ind w:left="5024" w:hanging="360"/>
      </w:pPr>
    </w:lvl>
    <w:lvl w:ilvl="7" w:tplc="04220019" w:tentative="1">
      <w:start w:val="1"/>
      <w:numFmt w:val="lowerLetter"/>
      <w:lvlText w:val="%8."/>
      <w:lvlJc w:val="left"/>
      <w:pPr>
        <w:ind w:left="5744" w:hanging="360"/>
      </w:pPr>
    </w:lvl>
    <w:lvl w:ilvl="8" w:tplc="0422001B" w:tentative="1">
      <w:start w:val="1"/>
      <w:numFmt w:val="lowerRoman"/>
      <w:lvlText w:val="%9."/>
      <w:lvlJc w:val="right"/>
      <w:pPr>
        <w:ind w:left="6464" w:hanging="180"/>
      </w:pPr>
    </w:lvl>
  </w:abstractNum>
  <w:num w:numId="1" w16cid:durableId="219364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38E"/>
    <w:rsid w:val="00005A7B"/>
    <w:rsid w:val="00006BE6"/>
    <w:rsid w:val="00034D1E"/>
    <w:rsid w:val="00037B84"/>
    <w:rsid w:val="00045F3B"/>
    <w:rsid w:val="00047DE7"/>
    <w:rsid w:val="000502C7"/>
    <w:rsid w:val="00056A2A"/>
    <w:rsid w:val="00061CD4"/>
    <w:rsid w:val="0007432D"/>
    <w:rsid w:val="00082FF3"/>
    <w:rsid w:val="0009576B"/>
    <w:rsid w:val="000A3CAE"/>
    <w:rsid w:val="000A68A3"/>
    <w:rsid w:val="000B0281"/>
    <w:rsid w:val="000B1E6A"/>
    <w:rsid w:val="000B45AA"/>
    <w:rsid w:val="000C7B1F"/>
    <w:rsid w:val="000D7B27"/>
    <w:rsid w:val="000E3D00"/>
    <w:rsid w:val="00101DAD"/>
    <w:rsid w:val="001104AC"/>
    <w:rsid w:val="001121A7"/>
    <w:rsid w:val="00117719"/>
    <w:rsid w:val="001239A5"/>
    <w:rsid w:val="00123E08"/>
    <w:rsid w:val="001457B0"/>
    <w:rsid w:val="00150E38"/>
    <w:rsid w:val="001520B5"/>
    <w:rsid w:val="00170CE7"/>
    <w:rsid w:val="0018193A"/>
    <w:rsid w:val="00184E7D"/>
    <w:rsid w:val="00187D5B"/>
    <w:rsid w:val="001A4B62"/>
    <w:rsid w:val="001B1510"/>
    <w:rsid w:val="001C02A9"/>
    <w:rsid w:val="001C3099"/>
    <w:rsid w:val="001D01E5"/>
    <w:rsid w:val="001D7910"/>
    <w:rsid w:val="001E09C8"/>
    <w:rsid w:val="00200DA6"/>
    <w:rsid w:val="00207509"/>
    <w:rsid w:val="00212FAB"/>
    <w:rsid w:val="002140BB"/>
    <w:rsid w:val="00225909"/>
    <w:rsid w:val="00235AF8"/>
    <w:rsid w:val="0025220F"/>
    <w:rsid w:val="0027157C"/>
    <w:rsid w:val="002761B1"/>
    <w:rsid w:val="00283771"/>
    <w:rsid w:val="0029210B"/>
    <w:rsid w:val="002A27C6"/>
    <w:rsid w:val="002B1314"/>
    <w:rsid w:val="002B5778"/>
    <w:rsid w:val="002C66F6"/>
    <w:rsid w:val="002D306E"/>
    <w:rsid w:val="002D6E0D"/>
    <w:rsid w:val="002F2D3F"/>
    <w:rsid w:val="00303CF1"/>
    <w:rsid w:val="00316BBB"/>
    <w:rsid w:val="00332DC4"/>
    <w:rsid w:val="00333098"/>
    <w:rsid w:val="0033417F"/>
    <w:rsid w:val="00343979"/>
    <w:rsid w:val="00346957"/>
    <w:rsid w:val="003525A6"/>
    <w:rsid w:val="0035749D"/>
    <w:rsid w:val="003842F5"/>
    <w:rsid w:val="00385014"/>
    <w:rsid w:val="003C2921"/>
    <w:rsid w:val="003D2E2D"/>
    <w:rsid w:val="003E0CE3"/>
    <w:rsid w:val="003E1B2C"/>
    <w:rsid w:val="003E769A"/>
    <w:rsid w:val="003F1994"/>
    <w:rsid w:val="003F4C80"/>
    <w:rsid w:val="0040429C"/>
    <w:rsid w:val="00430CA4"/>
    <w:rsid w:val="004360F8"/>
    <w:rsid w:val="00452111"/>
    <w:rsid w:val="0045563D"/>
    <w:rsid w:val="00474616"/>
    <w:rsid w:val="0049406D"/>
    <w:rsid w:val="00495DE6"/>
    <w:rsid w:val="004A4541"/>
    <w:rsid w:val="004B05D1"/>
    <w:rsid w:val="004C4F16"/>
    <w:rsid w:val="004D4B3C"/>
    <w:rsid w:val="004D51B7"/>
    <w:rsid w:val="00501B43"/>
    <w:rsid w:val="00512B86"/>
    <w:rsid w:val="005156AF"/>
    <w:rsid w:val="00531BB2"/>
    <w:rsid w:val="00532056"/>
    <w:rsid w:val="00533D8E"/>
    <w:rsid w:val="00540515"/>
    <w:rsid w:val="00543C2B"/>
    <w:rsid w:val="00553E8C"/>
    <w:rsid w:val="0056117E"/>
    <w:rsid w:val="005621F8"/>
    <w:rsid w:val="00564A02"/>
    <w:rsid w:val="00567858"/>
    <w:rsid w:val="00567978"/>
    <w:rsid w:val="00567BA2"/>
    <w:rsid w:val="00591722"/>
    <w:rsid w:val="005B2FD0"/>
    <w:rsid w:val="005D67B3"/>
    <w:rsid w:val="005E272A"/>
    <w:rsid w:val="005E7630"/>
    <w:rsid w:val="00603291"/>
    <w:rsid w:val="00606B93"/>
    <w:rsid w:val="00617D3B"/>
    <w:rsid w:val="006200AE"/>
    <w:rsid w:val="00632091"/>
    <w:rsid w:val="00640E94"/>
    <w:rsid w:val="00641A5F"/>
    <w:rsid w:val="006638C7"/>
    <w:rsid w:val="00664BE9"/>
    <w:rsid w:val="00664F25"/>
    <w:rsid w:val="00673F22"/>
    <w:rsid w:val="006764C8"/>
    <w:rsid w:val="00694D51"/>
    <w:rsid w:val="006A084E"/>
    <w:rsid w:val="006A19DF"/>
    <w:rsid w:val="006A7D7F"/>
    <w:rsid w:val="006C2523"/>
    <w:rsid w:val="006D791C"/>
    <w:rsid w:val="006D7E33"/>
    <w:rsid w:val="006E16C7"/>
    <w:rsid w:val="006E7465"/>
    <w:rsid w:val="006F560A"/>
    <w:rsid w:val="0070323B"/>
    <w:rsid w:val="00714CB9"/>
    <w:rsid w:val="00721AD9"/>
    <w:rsid w:val="007223E9"/>
    <w:rsid w:val="00751508"/>
    <w:rsid w:val="0076092B"/>
    <w:rsid w:val="00765401"/>
    <w:rsid w:val="007709F8"/>
    <w:rsid w:val="00772C24"/>
    <w:rsid w:val="00776E89"/>
    <w:rsid w:val="007812BA"/>
    <w:rsid w:val="00782295"/>
    <w:rsid w:val="007A5002"/>
    <w:rsid w:val="007B2844"/>
    <w:rsid w:val="007B72F8"/>
    <w:rsid w:val="007B7BAF"/>
    <w:rsid w:val="00800A09"/>
    <w:rsid w:val="008014F8"/>
    <w:rsid w:val="00814E16"/>
    <w:rsid w:val="00815498"/>
    <w:rsid w:val="008225D8"/>
    <w:rsid w:val="00823CCF"/>
    <w:rsid w:val="0082661F"/>
    <w:rsid w:val="00826892"/>
    <w:rsid w:val="00827100"/>
    <w:rsid w:val="00836EF7"/>
    <w:rsid w:val="008506AF"/>
    <w:rsid w:val="0086252E"/>
    <w:rsid w:val="008670BE"/>
    <w:rsid w:val="00873FAA"/>
    <w:rsid w:val="00880A60"/>
    <w:rsid w:val="008A2C8C"/>
    <w:rsid w:val="008A338E"/>
    <w:rsid w:val="008B338E"/>
    <w:rsid w:val="008E59A5"/>
    <w:rsid w:val="008F0B34"/>
    <w:rsid w:val="00905988"/>
    <w:rsid w:val="00907FF6"/>
    <w:rsid w:val="0091277B"/>
    <w:rsid w:val="009131FA"/>
    <w:rsid w:val="00915DCB"/>
    <w:rsid w:val="00934E19"/>
    <w:rsid w:val="009358DE"/>
    <w:rsid w:val="0095354E"/>
    <w:rsid w:val="009674CE"/>
    <w:rsid w:val="00982A07"/>
    <w:rsid w:val="00982D43"/>
    <w:rsid w:val="009C1880"/>
    <w:rsid w:val="009D6B57"/>
    <w:rsid w:val="009E6239"/>
    <w:rsid w:val="009F0D03"/>
    <w:rsid w:val="009F4C72"/>
    <w:rsid w:val="00A12E00"/>
    <w:rsid w:val="00A26962"/>
    <w:rsid w:val="00A33A51"/>
    <w:rsid w:val="00A426A3"/>
    <w:rsid w:val="00A433F0"/>
    <w:rsid w:val="00A71A8F"/>
    <w:rsid w:val="00A87093"/>
    <w:rsid w:val="00AA7E2D"/>
    <w:rsid w:val="00AD4369"/>
    <w:rsid w:val="00AD6678"/>
    <w:rsid w:val="00B064DC"/>
    <w:rsid w:val="00B15D9C"/>
    <w:rsid w:val="00B17F43"/>
    <w:rsid w:val="00B2685F"/>
    <w:rsid w:val="00B312AA"/>
    <w:rsid w:val="00B34649"/>
    <w:rsid w:val="00B3780D"/>
    <w:rsid w:val="00B40140"/>
    <w:rsid w:val="00B44AA3"/>
    <w:rsid w:val="00B455FE"/>
    <w:rsid w:val="00B51FA5"/>
    <w:rsid w:val="00B5712F"/>
    <w:rsid w:val="00B667EA"/>
    <w:rsid w:val="00B734EF"/>
    <w:rsid w:val="00B736BD"/>
    <w:rsid w:val="00B75EAF"/>
    <w:rsid w:val="00B82614"/>
    <w:rsid w:val="00B87AD3"/>
    <w:rsid w:val="00BA5124"/>
    <w:rsid w:val="00BF1120"/>
    <w:rsid w:val="00C157EA"/>
    <w:rsid w:val="00C241ED"/>
    <w:rsid w:val="00C334B7"/>
    <w:rsid w:val="00C414E0"/>
    <w:rsid w:val="00C50743"/>
    <w:rsid w:val="00C55118"/>
    <w:rsid w:val="00C720F1"/>
    <w:rsid w:val="00C72C70"/>
    <w:rsid w:val="00C77018"/>
    <w:rsid w:val="00C80013"/>
    <w:rsid w:val="00C87AA9"/>
    <w:rsid w:val="00C91423"/>
    <w:rsid w:val="00C91E5C"/>
    <w:rsid w:val="00C93024"/>
    <w:rsid w:val="00CA77A2"/>
    <w:rsid w:val="00CB605B"/>
    <w:rsid w:val="00CC4E46"/>
    <w:rsid w:val="00CE609D"/>
    <w:rsid w:val="00CE72E0"/>
    <w:rsid w:val="00CF2164"/>
    <w:rsid w:val="00D0150C"/>
    <w:rsid w:val="00D04919"/>
    <w:rsid w:val="00D07F02"/>
    <w:rsid w:val="00D2458C"/>
    <w:rsid w:val="00D40637"/>
    <w:rsid w:val="00D50023"/>
    <w:rsid w:val="00D63B8D"/>
    <w:rsid w:val="00D70DFE"/>
    <w:rsid w:val="00D732F1"/>
    <w:rsid w:val="00D9671B"/>
    <w:rsid w:val="00DA2B06"/>
    <w:rsid w:val="00DB2B3B"/>
    <w:rsid w:val="00DD34E7"/>
    <w:rsid w:val="00DE0E7B"/>
    <w:rsid w:val="00E05220"/>
    <w:rsid w:val="00E27308"/>
    <w:rsid w:val="00E40910"/>
    <w:rsid w:val="00E5752E"/>
    <w:rsid w:val="00E7338E"/>
    <w:rsid w:val="00E77A9B"/>
    <w:rsid w:val="00E80406"/>
    <w:rsid w:val="00E8544C"/>
    <w:rsid w:val="00E94376"/>
    <w:rsid w:val="00EA1AC5"/>
    <w:rsid w:val="00EA42C9"/>
    <w:rsid w:val="00EB297C"/>
    <w:rsid w:val="00EF075A"/>
    <w:rsid w:val="00EF09DB"/>
    <w:rsid w:val="00EF4B08"/>
    <w:rsid w:val="00F075B3"/>
    <w:rsid w:val="00F13AC3"/>
    <w:rsid w:val="00F14130"/>
    <w:rsid w:val="00F201D9"/>
    <w:rsid w:val="00F23BF1"/>
    <w:rsid w:val="00F23C73"/>
    <w:rsid w:val="00F258FD"/>
    <w:rsid w:val="00F4426A"/>
    <w:rsid w:val="00F617F5"/>
    <w:rsid w:val="00F620DD"/>
    <w:rsid w:val="00F62C48"/>
    <w:rsid w:val="00F6372D"/>
    <w:rsid w:val="00F906DA"/>
    <w:rsid w:val="00F923B4"/>
    <w:rsid w:val="00FA3A53"/>
    <w:rsid w:val="00FB06DC"/>
    <w:rsid w:val="00FB4E7A"/>
    <w:rsid w:val="00FB53AB"/>
    <w:rsid w:val="00FB6120"/>
    <w:rsid w:val="00FB754A"/>
    <w:rsid w:val="00FC32B6"/>
    <w:rsid w:val="00FC7A92"/>
    <w:rsid w:val="00FD49CC"/>
    <w:rsid w:val="00FE02FA"/>
    <w:rsid w:val="00FF0A55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3075A741"/>
  <w15:docId w15:val="{9E9A9F83-B977-47F7-A7C8-4EE65F0AB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a4">
    <w:name w:val="Друго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b/>
      <w:bCs/>
      <w:sz w:val="18"/>
      <w:szCs w:val="18"/>
    </w:rPr>
  </w:style>
  <w:style w:type="table" w:styleId="a8">
    <w:name w:val="Table Grid"/>
    <w:basedOn w:val="a1"/>
    <w:uiPriority w:val="39"/>
    <w:rsid w:val="00E94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D306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2D306E"/>
    <w:rPr>
      <w:color w:val="000000"/>
    </w:rPr>
  </w:style>
  <w:style w:type="paragraph" w:styleId="ab">
    <w:name w:val="footer"/>
    <w:basedOn w:val="a"/>
    <w:link w:val="ac"/>
    <w:uiPriority w:val="99"/>
    <w:unhideWhenUsed/>
    <w:rsid w:val="002D306E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2D306E"/>
    <w:rPr>
      <w:color w:val="000000"/>
    </w:rPr>
  </w:style>
  <w:style w:type="character" w:customStyle="1" w:styleId="21">
    <w:name w:val="Основной текст (2)_"/>
    <w:basedOn w:val="a0"/>
    <w:link w:val="22"/>
    <w:rsid w:val="00823CCF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23CCF"/>
    <w:pPr>
      <w:shd w:val="clear" w:color="auto" w:fill="FFFFFF"/>
      <w:spacing w:after="160"/>
      <w:ind w:firstLine="140"/>
      <w:jc w:val="right"/>
    </w:pPr>
    <w:rPr>
      <w:rFonts w:ascii="Times New Roman" w:eastAsia="Times New Roman" w:hAnsi="Times New Roman" w:cs="Times New Roman"/>
      <w:i/>
      <w:iCs/>
      <w:color w:val="auto"/>
      <w:sz w:val="14"/>
      <w:szCs w:val="14"/>
    </w:rPr>
  </w:style>
  <w:style w:type="character" w:styleId="ad">
    <w:name w:val="Emphasis"/>
    <w:basedOn w:val="a0"/>
    <w:uiPriority w:val="20"/>
    <w:qFormat/>
    <w:rsid w:val="00495DE6"/>
    <w:rPr>
      <w:i/>
      <w:iCs/>
    </w:rPr>
  </w:style>
  <w:style w:type="character" w:styleId="ae">
    <w:name w:val="Strong"/>
    <w:basedOn w:val="a0"/>
    <w:uiPriority w:val="22"/>
    <w:qFormat/>
    <w:rsid w:val="00C241ED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836EF7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836EF7"/>
    <w:rPr>
      <w:rFonts w:ascii="Segoe UI" w:hAnsi="Segoe UI" w:cs="Segoe UI"/>
      <w:color w:val="000000"/>
      <w:sz w:val="18"/>
      <w:szCs w:val="18"/>
    </w:rPr>
  </w:style>
  <w:style w:type="character" w:customStyle="1" w:styleId="3">
    <w:name w:val="Основной текст (3)_"/>
    <w:basedOn w:val="a0"/>
    <w:link w:val="30"/>
    <w:rsid w:val="00047DE7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47DE7"/>
    <w:pPr>
      <w:shd w:val="clear" w:color="auto" w:fill="FFFFFF"/>
      <w:ind w:firstLine="140"/>
    </w:pPr>
    <w:rPr>
      <w:rFonts w:ascii="Times New Roman" w:eastAsia="Times New Roman" w:hAnsi="Times New Roman" w:cs="Times New Roman"/>
      <w:b/>
      <w:bCs/>
      <w:color w:val="auto"/>
      <w:sz w:val="34"/>
      <w:szCs w:val="34"/>
    </w:rPr>
  </w:style>
  <w:style w:type="paragraph" w:styleId="af1">
    <w:name w:val="No Spacing"/>
    <w:uiPriority w:val="1"/>
    <w:qFormat/>
    <w:rsid w:val="00772C2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4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lha.bosovych\Downloads\request_qr_co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2D0AF-4DBC-4254-B123-D8996521D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4086</Words>
  <Characters>2330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рішенням</vt:lpstr>
      <vt:lpstr>Пояснювальна записка</vt:lpstr>
    </vt:vector>
  </TitlesOfParts>
  <Manager>Відділ з питань орендних відносин</Manager>
  <Company>ДЕПАРТАМЕНТ ЗЕМЕЛЬНИХ РЕСУРСІВ</Company>
  <LinksUpToDate>false</LinksUpToDate>
  <CharactersWithSpaces>6404</CharactersWithSpaces>
  <SharedDoc>false</SharedDoc>
  <HyperlinkBase>121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рішенням</dc:title>
  <dc:subject/>
  <dc:creator>Поп Лілія Володимирівна</dc:creator>
  <cp:keywords/>
  <dc:description/>
  <cp:lastModifiedBy>Корнійчук Олеся Михайлівна</cp:lastModifiedBy>
  <cp:revision>2</cp:revision>
  <cp:lastPrinted>2023-10-20T12:23:00Z</cp:lastPrinted>
  <dcterms:created xsi:type="dcterms:W3CDTF">2023-11-17T12:26:00Z</dcterms:created>
  <dcterms:modified xsi:type="dcterms:W3CDTF">2023-11-17T12:26:00Z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2023-11-17T12:26:01Z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38d845a5-860c-46d5-aa48-9ef6ee7f3dce</vt:lpwstr>
  </property>
  <property fmtid="{D5CDD505-2E9C-101B-9397-08002B2CF9AE}" pid="8" name="MSIP_Label_defa4170-0d19-0005-0004-bc88714345d2_ContentBits">
    <vt:lpwstr>0</vt:lpwstr>
  </property>
</Properties>
</file>