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532039783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532039783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5523D1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0CBB30B3" w:rsidR="00F6318B" w:rsidRPr="00DE4A20" w:rsidRDefault="0009503E" w:rsidP="005523D1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5523D1" w:rsidRPr="00752621">
              <w:rPr>
                <w:b/>
                <w:color w:val="000000" w:themeColor="text1"/>
                <w:sz w:val="28"/>
                <w:szCs w:val="28"/>
              </w:rPr>
              <w:t xml:space="preserve">надання </w:t>
            </w:r>
            <w:r w:rsidR="005523D1">
              <w:rPr>
                <w:b/>
                <w:sz w:val="28"/>
                <w:szCs w:val="28"/>
                <w:lang w:eastAsia="ru-RU"/>
              </w:rPr>
              <w:t>Київському комунальному об’єднанню зеленого будівництва та експлуатації зелених насаджень міста «Київзеленбуд»</w:t>
            </w:r>
            <w:r w:rsidR="005523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5523D1" w:rsidRPr="00752621">
              <w:rPr>
                <w:b/>
                <w:color w:val="000000" w:themeColor="text1"/>
                <w:sz w:val="28"/>
                <w:szCs w:val="28"/>
              </w:rPr>
              <w:t>у постійне користування земельн</w:t>
            </w:r>
            <w:r w:rsidR="005523D1">
              <w:rPr>
                <w:b/>
                <w:color w:val="000000" w:themeColor="text1"/>
                <w:sz w:val="28"/>
                <w:szCs w:val="28"/>
              </w:rPr>
              <w:t>их</w:t>
            </w:r>
            <w:r w:rsidR="005523D1" w:rsidRPr="00752621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5523D1">
              <w:rPr>
                <w:b/>
                <w:color w:val="000000" w:themeColor="text1"/>
                <w:sz w:val="28"/>
                <w:szCs w:val="28"/>
              </w:rPr>
              <w:t>ок</w:t>
            </w:r>
            <w:r w:rsidR="005523D1" w:rsidRPr="00752621">
              <w:rPr>
                <w:b/>
                <w:color w:val="000000" w:themeColor="text1"/>
                <w:sz w:val="28"/>
                <w:szCs w:val="28"/>
              </w:rPr>
              <w:t xml:space="preserve"> для </w:t>
            </w:r>
            <w:r w:rsidR="005523D1">
              <w:rPr>
                <w:b/>
                <w:color w:val="000000" w:themeColor="text1"/>
                <w:sz w:val="28"/>
                <w:szCs w:val="28"/>
              </w:rPr>
              <w:t xml:space="preserve">утримання зелених насаджень та обслуговування парку біля кінотеатру ім. Т.Г. Шевченка на вул. Вишгородській, 49 у Подільському </w:t>
            </w:r>
            <w:r w:rsidR="005523D1" w:rsidRPr="00752621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3C8DF7B7" w14:textId="370BA074" w:rsidR="005523D1" w:rsidRPr="00752621" w:rsidRDefault="005523D1" w:rsidP="005523D1">
      <w:pPr>
        <w:ind w:right="-1" w:firstLine="709"/>
        <w:jc w:val="both"/>
        <w:rPr>
          <w:snapToGrid w:val="0"/>
          <w:sz w:val="28"/>
          <w:szCs w:val="28"/>
          <w:lang w:val="uk-UA"/>
        </w:rPr>
      </w:pPr>
      <w:r w:rsidRPr="00752621">
        <w:rPr>
          <w:snapToGrid w:val="0"/>
          <w:sz w:val="28"/>
          <w:szCs w:val="28"/>
          <w:lang w:val="uk-UA"/>
        </w:rPr>
        <w:t xml:space="preserve">Відповідно до статей </w:t>
      </w:r>
      <w:r w:rsidRPr="00752621">
        <w:rPr>
          <w:snapToGrid w:val="0"/>
          <w:color w:val="000000"/>
          <w:sz w:val="28"/>
          <w:szCs w:val="28"/>
          <w:lang w:val="uk-UA"/>
        </w:rPr>
        <w:t xml:space="preserve">9, </w:t>
      </w:r>
      <w:r>
        <w:rPr>
          <w:snapToGrid w:val="0"/>
          <w:color w:val="000000"/>
          <w:sz w:val="28"/>
          <w:szCs w:val="28"/>
          <w:lang w:val="uk-UA"/>
        </w:rPr>
        <w:t>79</w:t>
      </w:r>
      <w:r>
        <w:rPr>
          <w:snapToGrid w:val="0"/>
          <w:color w:val="000000"/>
          <w:sz w:val="28"/>
          <w:szCs w:val="28"/>
          <w:vertAlign w:val="superscript"/>
          <w:lang w:val="uk-UA"/>
        </w:rPr>
        <w:t>1</w:t>
      </w:r>
      <w:r>
        <w:rPr>
          <w:snapToGrid w:val="0"/>
          <w:color w:val="000000"/>
          <w:sz w:val="28"/>
          <w:szCs w:val="28"/>
          <w:lang w:val="uk-UA"/>
        </w:rPr>
        <w:t xml:space="preserve">, </w:t>
      </w:r>
      <w:r w:rsidRPr="00752621">
        <w:rPr>
          <w:snapToGrid w:val="0"/>
          <w:color w:val="000000"/>
          <w:sz w:val="28"/>
          <w:szCs w:val="28"/>
          <w:lang w:val="uk-UA"/>
        </w:rPr>
        <w:t xml:space="preserve">83, </w:t>
      </w:r>
      <w:r w:rsidRPr="00752621">
        <w:rPr>
          <w:snapToGrid w:val="0"/>
          <w:sz w:val="28"/>
          <w:szCs w:val="28"/>
          <w:lang w:val="uk-UA"/>
        </w:rPr>
        <w:t>92, 116, 122, 123</w:t>
      </w:r>
      <w:r>
        <w:rPr>
          <w:snapToGrid w:val="0"/>
          <w:sz w:val="28"/>
          <w:szCs w:val="28"/>
          <w:lang w:val="uk-UA"/>
        </w:rPr>
        <w:t>,</w:t>
      </w:r>
      <w:r w:rsidRPr="00F271AE">
        <w:rPr>
          <w:snapToGrid w:val="0"/>
          <w:sz w:val="28"/>
          <w:szCs w:val="28"/>
          <w:lang w:val="uk-UA"/>
        </w:rPr>
        <w:t xml:space="preserve"> 186 </w:t>
      </w:r>
      <w:r w:rsidRPr="00752621">
        <w:rPr>
          <w:snapToGrid w:val="0"/>
          <w:sz w:val="28"/>
          <w:szCs w:val="28"/>
          <w:lang w:val="uk-UA"/>
        </w:rPr>
        <w:t xml:space="preserve">Земельного кодексу України, Закону України </w:t>
      </w:r>
      <w:r w:rsidRPr="00752621">
        <w:rPr>
          <w:snapToGrid w:val="0"/>
          <w:color w:val="000000"/>
          <w:sz w:val="28"/>
          <w:szCs w:val="28"/>
          <w:lang w:val="uk-UA"/>
        </w:rPr>
        <w:t>«</w:t>
      </w:r>
      <w:r w:rsidRPr="00752621">
        <w:rPr>
          <w:snapToGrid w:val="0"/>
          <w:sz w:val="28"/>
          <w:szCs w:val="28"/>
          <w:lang w:val="uk-UA"/>
        </w:rPr>
        <w:t xml:space="preserve">Про внесення змін до деяких законодавчих актів України щодо розмежування земель державної та комунальної власності», </w:t>
      </w:r>
      <w:r w:rsidRPr="00752621">
        <w:rPr>
          <w:snapToGrid w:val="0"/>
          <w:color w:val="000000"/>
          <w:sz w:val="28"/>
          <w:szCs w:val="28"/>
          <w:lang w:val="uk-UA"/>
        </w:rPr>
        <w:t>пункту 34 частини першої статті 26 Закону України «Про місцеве самоврядування в Україні</w:t>
      </w:r>
      <w:r w:rsidRPr="00752621">
        <w:rPr>
          <w:snapToGrid w:val="0"/>
          <w:sz w:val="28"/>
          <w:szCs w:val="28"/>
          <w:lang w:val="uk-UA"/>
        </w:rPr>
        <w:t>» та розглянувши про</w:t>
      </w:r>
      <w:r>
        <w:rPr>
          <w:snapToGrid w:val="0"/>
          <w:sz w:val="28"/>
          <w:szCs w:val="28"/>
          <w:lang w:val="uk-UA"/>
        </w:rPr>
        <w:t>є</w:t>
      </w:r>
      <w:r w:rsidRPr="00752621">
        <w:rPr>
          <w:snapToGrid w:val="0"/>
          <w:sz w:val="28"/>
          <w:szCs w:val="28"/>
          <w:lang w:val="uk-UA"/>
        </w:rPr>
        <w:t>кт землеустрою щодо відведення земельн</w:t>
      </w:r>
      <w:r>
        <w:rPr>
          <w:snapToGrid w:val="0"/>
          <w:sz w:val="28"/>
          <w:szCs w:val="28"/>
          <w:lang w:val="uk-UA"/>
        </w:rPr>
        <w:t>их</w:t>
      </w:r>
      <w:r w:rsidRPr="00752621">
        <w:rPr>
          <w:snapToGrid w:val="0"/>
          <w:sz w:val="28"/>
          <w:szCs w:val="28"/>
          <w:lang w:val="uk-UA"/>
        </w:rPr>
        <w:t xml:space="preserve"> ділян</w:t>
      </w:r>
      <w:r>
        <w:rPr>
          <w:snapToGrid w:val="0"/>
          <w:sz w:val="28"/>
          <w:szCs w:val="28"/>
          <w:lang w:val="uk-UA"/>
        </w:rPr>
        <w:t>ок</w:t>
      </w:r>
      <w:r w:rsidRPr="00752621">
        <w:rPr>
          <w:snapToGrid w:val="0"/>
          <w:sz w:val="28"/>
          <w:szCs w:val="28"/>
          <w:lang w:val="uk-UA"/>
        </w:rPr>
        <w:t xml:space="preserve"> та </w:t>
      </w:r>
      <w:r>
        <w:rPr>
          <w:snapToGrid w:val="0"/>
          <w:sz w:val="28"/>
          <w:szCs w:val="28"/>
          <w:lang w:val="uk-UA"/>
        </w:rPr>
        <w:t xml:space="preserve">заяву </w:t>
      </w:r>
      <w:r w:rsidRPr="00F271AE">
        <w:rPr>
          <w:snapToGrid w:val="0"/>
          <w:sz w:val="28"/>
          <w:szCs w:val="28"/>
          <w:lang w:val="uk-UA"/>
        </w:rPr>
        <w:t>Київсько</w:t>
      </w:r>
      <w:r>
        <w:rPr>
          <w:snapToGrid w:val="0"/>
          <w:sz w:val="28"/>
          <w:szCs w:val="28"/>
          <w:lang w:val="uk-UA"/>
        </w:rPr>
        <w:t>го</w:t>
      </w:r>
      <w:r w:rsidRPr="00F271AE">
        <w:rPr>
          <w:snapToGrid w:val="0"/>
          <w:sz w:val="28"/>
          <w:szCs w:val="28"/>
          <w:lang w:val="uk-UA"/>
        </w:rPr>
        <w:t xml:space="preserve"> комунально</w:t>
      </w:r>
      <w:r>
        <w:rPr>
          <w:snapToGrid w:val="0"/>
          <w:sz w:val="28"/>
          <w:szCs w:val="28"/>
          <w:lang w:val="uk-UA"/>
        </w:rPr>
        <w:t>го</w:t>
      </w:r>
      <w:r w:rsidRPr="00F271AE">
        <w:rPr>
          <w:snapToGrid w:val="0"/>
          <w:sz w:val="28"/>
          <w:szCs w:val="28"/>
          <w:lang w:val="uk-UA"/>
        </w:rPr>
        <w:t xml:space="preserve"> об’єднанн</w:t>
      </w:r>
      <w:r>
        <w:rPr>
          <w:snapToGrid w:val="0"/>
          <w:sz w:val="28"/>
          <w:szCs w:val="28"/>
          <w:lang w:val="uk-UA"/>
        </w:rPr>
        <w:t>я</w:t>
      </w:r>
      <w:r w:rsidRPr="00F271AE">
        <w:rPr>
          <w:snapToGrid w:val="0"/>
          <w:sz w:val="28"/>
          <w:szCs w:val="28"/>
          <w:lang w:val="uk-UA"/>
        </w:rPr>
        <w:t xml:space="preserve">  зеленого будівництва та експлуатації зелених насаджень міста «Київзеленбуд»</w:t>
      </w:r>
      <w:r w:rsidRPr="00351DC8">
        <w:rPr>
          <w:snapToGrid w:val="0"/>
          <w:sz w:val="28"/>
          <w:szCs w:val="28"/>
          <w:lang w:val="uk-UA"/>
        </w:rPr>
        <w:t xml:space="preserve"> </w:t>
      </w:r>
      <w:r w:rsidRPr="00752621">
        <w:rPr>
          <w:snapToGrid w:val="0"/>
          <w:sz w:val="28"/>
          <w:szCs w:val="28"/>
          <w:lang w:val="uk-UA"/>
        </w:rPr>
        <w:t xml:space="preserve">від </w:t>
      </w:r>
      <w:r>
        <w:rPr>
          <w:snapToGrid w:val="0"/>
          <w:sz w:val="28"/>
          <w:szCs w:val="28"/>
          <w:lang w:val="uk-UA"/>
        </w:rPr>
        <w:t xml:space="preserve">25 липня </w:t>
      </w:r>
      <w:r w:rsidRPr="00752621">
        <w:rPr>
          <w:snapToGrid w:val="0"/>
          <w:sz w:val="28"/>
          <w:szCs w:val="28"/>
          <w:lang w:val="uk-UA"/>
        </w:rPr>
        <w:t>202</w:t>
      </w:r>
      <w:r>
        <w:rPr>
          <w:snapToGrid w:val="0"/>
          <w:sz w:val="28"/>
          <w:szCs w:val="28"/>
          <w:lang w:val="uk-UA"/>
        </w:rPr>
        <w:t>2</w:t>
      </w:r>
      <w:r w:rsidRPr="00752621">
        <w:rPr>
          <w:snapToGrid w:val="0"/>
          <w:sz w:val="28"/>
          <w:szCs w:val="28"/>
          <w:lang w:val="uk-UA"/>
        </w:rPr>
        <w:t xml:space="preserve"> року № </w:t>
      </w:r>
      <w:r>
        <w:rPr>
          <w:snapToGrid w:val="0"/>
          <w:sz w:val="28"/>
          <w:szCs w:val="28"/>
          <w:lang w:val="uk-UA"/>
        </w:rPr>
        <w:t>68016-006913590-031-03</w:t>
      </w:r>
      <w:r w:rsidRPr="00752621">
        <w:rPr>
          <w:snapToGrid w:val="0"/>
          <w:sz w:val="28"/>
          <w:szCs w:val="28"/>
          <w:lang w:val="uk-UA"/>
        </w:rPr>
        <w:t>, Київська міська рада</w:t>
      </w:r>
    </w:p>
    <w:p w14:paraId="2D64FFAC" w14:textId="77777777" w:rsidR="005523D1" w:rsidRPr="007E024A" w:rsidRDefault="005523D1" w:rsidP="005523D1">
      <w:pPr>
        <w:ind w:firstLine="709"/>
        <w:jc w:val="both"/>
        <w:rPr>
          <w:snapToGrid w:val="0"/>
          <w:color w:val="000000"/>
          <w:sz w:val="16"/>
          <w:szCs w:val="16"/>
          <w:lang w:val="uk-UA"/>
        </w:rPr>
      </w:pPr>
    </w:p>
    <w:p w14:paraId="16B13B4F" w14:textId="77777777" w:rsidR="005523D1" w:rsidRPr="00752621" w:rsidRDefault="005523D1" w:rsidP="005523D1">
      <w:pPr>
        <w:ind w:firstLine="709"/>
        <w:jc w:val="both"/>
        <w:rPr>
          <w:b/>
          <w:snapToGrid w:val="0"/>
          <w:sz w:val="28"/>
          <w:lang w:val="uk-UA"/>
        </w:rPr>
      </w:pPr>
      <w:r w:rsidRPr="00752621">
        <w:rPr>
          <w:b/>
          <w:snapToGrid w:val="0"/>
          <w:sz w:val="28"/>
          <w:lang w:val="uk-UA"/>
        </w:rPr>
        <w:t>ВИРІШИЛА:</w:t>
      </w:r>
    </w:p>
    <w:p w14:paraId="283D06AA" w14:textId="77777777" w:rsidR="005523D1" w:rsidRPr="007E024A" w:rsidRDefault="005523D1" w:rsidP="005523D1">
      <w:pPr>
        <w:ind w:firstLine="709"/>
        <w:jc w:val="both"/>
        <w:rPr>
          <w:sz w:val="16"/>
          <w:szCs w:val="16"/>
          <w:lang w:val="uk-UA"/>
        </w:rPr>
      </w:pPr>
      <w:r w:rsidRPr="007E024A">
        <w:rPr>
          <w:sz w:val="16"/>
          <w:szCs w:val="16"/>
          <w:lang w:val="uk-UA"/>
        </w:rPr>
        <w:t xml:space="preserve">  </w:t>
      </w:r>
    </w:p>
    <w:p w14:paraId="48356DBE" w14:textId="439BB886" w:rsidR="005523D1" w:rsidRPr="00752621" w:rsidRDefault="005523D1" w:rsidP="005523D1">
      <w:pPr>
        <w:ind w:firstLine="567"/>
        <w:jc w:val="both"/>
        <w:rPr>
          <w:snapToGrid w:val="0"/>
          <w:color w:val="000000"/>
          <w:sz w:val="28"/>
          <w:szCs w:val="28"/>
          <w:lang w:val="uk-UA"/>
        </w:rPr>
      </w:pPr>
      <w:r w:rsidRPr="00752621">
        <w:rPr>
          <w:snapToGrid w:val="0"/>
          <w:color w:val="000000"/>
          <w:sz w:val="28"/>
          <w:lang w:val="uk-UA"/>
        </w:rPr>
        <w:t>1. </w:t>
      </w:r>
      <w:r w:rsidRPr="00752621">
        <w:rPr>
          <w:rFonts w:eastAsia="Calibri"/>
          <w:sz w:val="28"/>
          <w:szCs w:val="22"/>
          <w:lang w:val="uk-UA" w:eastAsia="en-US"/>
        </w:rPr>
        <w:t>Затвердити проект землеустрою щодо відведення земельн</w:t>
      </w:r>
      <w:r>
        <w:rPr>
          <w:rFonts w:eastAsia="Calibri"/>
          <w:sz w:val="28"/>
          <w:szCs w:val="22"/>
          <w:lang w:val="uk-UA" w:eastAsia="en-US"/>
        </w:rPr>
        <w:t xml:space="preserve">их ділянок </w:t>
      </w:r>
      <w:r w:rsidRPr="00F271AE">
        <w:rPr>
          <w:rFonts w:eastAsia="Calibri"/>
          <w:sz w:val="28"/>
          <w:szCs w:val="22"/>
          <w:lang w:val="uk-UA" w:eastAsia="en-US"/>
        </w:rPr>
        <w:t>Київському комунальному об’єднанню  зеленого будівництва та експлуатації зелених насаджень міста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 w:rsidRPr="00F271AE">
        <w:rPr>
          <w:rFonts w:eastAsia="Calibri"/>
          <w:sz w:val="28"/>
          <w:szCs w:val="22"/>
          <w:lang w:val="uk-UA" w:eastAsia="en-US"/>
        </w:rPr>
        <w:t>«Київзеленбуд»</w:t>
      </w:r>
      <w:r w:rsidRPr="00351DC8">
        <w:rPr>
          <w:rFonts w:eastAsia="Calibri"/>
          <w:sz w:val="28"/>
          <w:szCs w:val="22"/>
          <w:lang w:val="uk-UA" w:eastAsia="en-US"/>
        </w:rPr>
        <w:t xml:space="preserve"> </w:t>
      </w:r>
      <w:r w:rsidRPr="005523D1">
        <w:rPr>
          <w:rFonts w:eastAsia="Calibri"/>
          <w:sz w:val="28"/>
          <w:szCs w:val="22"/>
          <w:lang w:val="uk-UA" w:eastAsia="en-US"/>
        </w:rPr>
        <w:t xml:space="preserve">для утримання зелених насаджень та обслуговування парку біля кінотеатру ім. Т.Г. Шевченка на </w:t>
      </w:r>
      <w:r>
        <w:rPr>
          <w:rFonts w:eastAsia="Calibri"/>
          <w:sz w:val="28"/>
          <w:szCs w:val="22"/>
          <w:lang w:val="uk-UA" w:eastAsia="en-US"/>
        </w:rPr>
        <w:br/>
      </w:r>
      <w:r w:rsidRPr="005523D1">
        <w:rPr>
          <w:rFonts w:eastAsia="Calibri"/>
          <w:sz w:val="28"/>
          <w:szCs w:val="22"/>
          <w:lang w:val="uk-UA" w:eastAsia="en-US"/>
        </w:rPr>
        <w:t xml:space="preserve">вул. Вишгородській, 49 у Подільському районі міста Києва </w:t>
      </w:r>
      <w:r w:rsidRPr="00752621">
        <w:rPr>
          <w:rFonts w:eastAsia="Calibri"/>
          <w:sz w:val="28"/>
          <w:szCs w:val="28"/>
          <w:lang w:val="uk-UA" w:eastAsia="en-US"/>
        </w:rPr>
        <w:t xml:space="preserve">(категорія земель – землі </w:t>
      </w:r>
      <w:r>
        <w:rPr>
          <w:rFonts w:eastAsia="Calibri"/>
          <w:sz w:val="28"/>
          <w:szCs w:val="28"/>
          <w:lang w:val="uk-UA" w:eastAsia="en-US"/>
        </w:rPr>
        <w:t>рекреаційного призначення</w:t>
      </w:r>
      <w:r w:rsidRPr="00752621">
        <w:rPr>
          <w:rFonts w:eastAsia="Calibri"/>
          <w:sz w:val="28"/>
          <w:szCs w:val="28"/>
          <w:lang w:val="uk-UA" w:eastAsia="en-US"/>
        </w:rPr>
        <w:t xml:space="preserve">, код </w:t>
      </w:r>
      <w:r>
        <w:rPr>
          <w:rFonts w:eastAsia="Calibri"/>
          <w:sz w:val="28"/>
          <w:szCs w:val="28"/>
          <w:lang w:val="uk-UA" w:eastAsia="en-US"/>
        </w:rPr>
        <w:t>виду цільового призначення – 07.08</w:t>
      </w:r>
      <w:r w:rsidRPr="00752621">
        <w:rPr>
          <w:rFonts w:eastAsia="Calibri"/>
          <w:sz w:val="28"/>
          <w:szCs w:val="28"/>
          <w:lang w:val="uk-UA" w:eastAsia="en-US"/>
        </w:rPr>
        <w:t xml:space="preserve">, заява ДЦ </w:t>
      </w:r>
      <w:r w:rsidRPr="00752621">
        <w:rPr>
          <w:snapToGrid w:val="0"/>
          <w:sz w:val="28"/>
          <w:szCs w:val="28"/>
          <w:lang w:val="uk-UA"/>
        </w:rPr>
        <w:t xml:space="preserve">від </w:t>
      </w:r>
      <w:r>
        <w:rPr>
          <w:snapToGrid w:val="0"/>
          <w:sz w:val="28"/>
          <w:szCs w:val="28"/>
          <w:lang w:val="uk-UA"/>
        </w:rPr>
        <w:t xml:space="preserve">25 липня </w:t>
      </w:r>
      <w:r w:rsidRPr="00752621">
        <w:rPr>
          <w:snapToGrid w:val="0"/>
          <w:sz w:val="28"/>
          <w:szCs w:val="28"/>
          <w:lang w:val="uk-UA"/>
        </w:rPr>
        <w:t>202</w:t>
      </w:r>
      <w:r>
        <w:rPr>
          <w:snapToGrid w:val="0"/>
          <w:sz w:val="28"/>
          <w:szCs w:val="28"/>
          <w:lang w:val="uk-UA"/>
        </w:rPr>
        <w:t>2</w:t>
      </w:r>
      <w:r w:rsidRPr="00752621">
        <w:rPr>
          <w:snapToGrid w:val="0"/>
          <w:sz w:val="28"/>
          <w:szCs w:val="28"/>
          <w:lang w:val="uk-UA"/>
        </w:rPr>
        <w:t xml:space="preserve"> року № </w:t>
      </w:r>
      <w:r>
        <w:rPr>
          <w:snapToGrid w:val="0"/>
          <w:sz w:val="28"/>
          <w:szCs w:val="28"/>
          <w:lang w:val="uk-UA"/>
        </w:rPr>
        <w:t>68016-006913590-031-03</w:t>
      </w:r>
      <w:r w:rsidRPr="00752621">
        <w:rPr>
          <w:rFonts w:eastAsia="Calibri"/>
          <w:sz w:val="28"/>
          <w:szCs w:val="28"/>
          <w:lang w:val="uk-UA" w:eastAsia="en-US"/>
        </w:rPr>
        <w:t xml:space="preserve">, справа </w:t>
      </w:r>
      <w:r w:rsidRPr="005523D1">
        <w:rPr>
          <w:rFonts w:eastAsia="Calibri"/>
          <w:b/>
          <w:sz w:val="28"/>
          <w:szCs w:val="28"/>
          <w:lang w:val="uk-UA" w:eastAsia="en-US"/>
        </w:rPr>
        <w:t>532039783</w:t>
      </w:r>
      <w:r w:rsidRPr="00752621">
        <w:rPr>
          <w:rFonts w:eastAsia="Calibri"/>
          <w:sz w:val="28"/>
          <w:szCs w:val="28"/>
          <w:lang w:val="uk-UA" w:eastAsia="en-US"/>
        </w:rPr>
        <w:t>)</w:t>
      </w:r>
      <w:r w:rsidRPr="00752621">
        <w:rPr>
          <w:snapToGrid w:val="0"/>
          <w:color w:val="000000"/>
          <w:sz w:val="28"/>
          <w:szCs w:val="28"/>
          <w:lang w:val="uk-UA"/>
        </w:rPr>
        <w:t>.</w:t>
      </w:r>
    </w:p>
    <w:p w14:paraId="44BFDE86" w14:textId="37483887" w:rsidR="005523D1" w:rsidRPr="00752621" w:rsidRDefault="005523D1" w:rsidP="005523D1">
      <w:pPr>
        <w:ind w:firstLine="567"/>
        <w:jc w:val="both"/>
        <w:rPr>
          <w:snapToGrid w:val="0"/>
          <w:color w:val="000000"/>
          <w:sz w:val="28"/>
          <w:szCs w:val="28"/>
          <w:lang w:val="uk-UA"/>
        </w:rPr>
      </w:pPr>
      <w:r w:rsidRPr="00752621">
        <w:rPr>
          <w:snapToGrid w:val="0"/>
          <w:color w:val="000000"/>
          <w:sz w:val="28"/>
          <w:lang w:val="uk-UA"/>
        </w:rPr>
        <w:lastRenderedPageBreak/>
        <w:t xml:space="preserve">2. Надати </w:t>
      </w:r>
      <w:r w:rsidRPr="00F271AE">
        <w:rPr>
          <w:rFonts w:eastAsia="Calibri"/>
          <w:sz w:val="28"/>
          <w:szCs w:val="22"/>
          <w:lang w:val="uk-UA" w:eastAsia="en-US"/>
        </w:rPr>
        <w:t>Київському комунальному об’єднанню  зеленого будівництва та експлуатації зелених насаджень міста «Київзеленбуд»</w:t>
      </w:r>
      <w:r w:rsidRPr="00752621">
        <w:rPr>
          <w:snapToGrid w:val="0"/>
          <w:color w:val="000000"/>
          <w:sz w:val="28"/>
          <w:lang w:val="uk-UA"/>
        </w:rPr>
        <w:t>, за умови виконання пункту 3 цього рішення, у постійне користування земельн</w:t>
      </w:r>
      <w:r>
        <w:rPr>
          <w:snapToGrid w:val="0"/>
          <w:color w:val="000000"/>
          <w:sz w:val="28"/>
          <w:lang w:val="uk-UA"/>
        </w:rPr>
        <w:t>і</w:t>
      </w:r>
      <w:r w:rsidRPr="00752621">
        <w:rPr>
          <w:snapToGrid w:val="0"/>
          <w:color w:val="000000"/>
          <w:sz w:val="28"/>
          <w:lang w:val="uk-UA"/>
        </w:rPr>
        <w:t xml:space="preserve"> ділянк</w:t>
      </w:r>
      <w:r>
        <w:rPr>
          <w:snapToGrid w:val="0"/>
          <w:color w:val="000000"/>
          <w:sz w:val="28"/>
          <w:lang w:val="uk-UA"/>
        </w:rPr>
        <w:t>и</w:t>
      </w:r>
      <w:r w:rsidRPr="00752621">
        <w:rPr>
          <w:snapToGrid w:val="0"/>
          <w:color w:val="000000"/>
          <w:sz w:val="28"/>
          <w:lang w:val="uk-UA"/>
        </w:rPr>
        <w:t xml:space="preserve"> </w:t>
      </w:r>
      <w:r>
        <w:rPr>
          <w:snapToGrid w:val="0"/>
          <w:color w:val="000000"/>
          <w:sz w:val="28"/>
          <w:lang w:val="uk-UA"/>
        </w:rPr>
        <w:br/>
      </w:r>
      <w:r w:rsidRPr="00752621">
        <w:rPr>
          <w:snapToGrid w:val="0"/>
          <w:color w:val="000000"/>
          <w:sz w:val="28"/>
          <w:lang w:val="uk-UA"/>
        </w:rPr>
        <w:t>площ</w:t>
      </w:r>
      <w:r>
        <w:rPr>
          <w:snapToGrid w:val="0"/>
          <w:color w:val="000000"/>
          <w:sz w:val="28"/>
          <w:lang w:val="uk-UA"/>
        </w:rPr>
        <w:t>ами:</w:t>
      </w:r>
      <w:r w:rsidRPr="00752621">
        <w:rPr>
          <w:snapToGrid w:val="0"/>
          <w:color w:val="000000"/>
          <w:sz w:val="28"/>
          <w:lang w:val="uk-UA"/>
        </w:rPr>
        <w:t xml:space="preserve"> </w:t>
      </w:r>
      <w:r>
        <w:rPr>
          <w:snapToGrid w:val="0"/>
          <w:color w:val="000000"/>
          <w:sz w:val="28"/>
          <w:lang w:val="uk-UA"/>
        </w:rPr>
        <w:t xml:space="preserve">0,1910 га </w:t>
      </w:r>
      <w:r w:rsidRPr="00752621">
        <w:rPr>
          <w:snapToGrid w:val="0"/>
          <w:color w:val="000000"/>
          <w:sz w:val="28"/>
          <w:lang w:val="uk-UA"/>
        </w:rPr>
        <w:t>(</w:t>
      </w:r>
      <w:r w:rsidRPr="00752621">
        <w:rPr>
          <w:snapToGrid w:val="0"/>
          <w:color w:val="000000"/>
          <w:sz w:val="28"/>
          <w:szCs w:val="28"/>
          <w:lang w:val="uk-UA"/>
        </w:rPr>
        <w:t>кадастровий номер 8000000000:</w:t>
      </w:r>
      <w:r>
        <w:rPr>
          <w:snapToGrid w:val="0"/>
          <w:color w:val="000000"/>
          <w:sz w:val="28"/>
          <w:szCs w:val="28"/>
          <w:lang w:val="uk-UA"/>
        </w:rPr>
        <w:t>85</w:t>
      </w:r>
      <w:r w:rsidRPr="00752621">
        <w:rPr>
          <w:snapToGrid w:val="0"/>
          <w:color w:val="000000"/>
          <w:sz w:val="28"/>
          <w:szCs w:val="28"/>
          <w:lang w:val="uk-UA"/>
        </w:rPr>
        <w:t>:</w:t>
      </w:r>
      <w:r>
        <w:rPr>
          <w:snapToGrid w:val="0"/>
          <w:color w:val="000000"/>
          <w:sz w:val="28"/>
          <w:szCs w:val="28"/>
          <w:lang w:val="uk-UA"/>
        </w:rPr>
        <w:t>166</w:t>
      </w:r>
      <w:r w:rsidRPr="00752621">
        <w:rPr>
          <w:snapToGrid w:val="0"/>
          <w:color w:val="000000"/>
          <w:sz w:val="28"/>
          <w:szCs w:val="28"/>
          <w:lang w:val="uk-UA"/>
        </w:rPr>
        <w:t>:000</w:t>
      </w:r>
      <w:r>
        <w:rPr>
          <w:snapToGrid w:val="0"/>
          <w:color w:val="000000"/>
          <w:sz w:val="28"/>
          <w:szCs w:val="28"/>
          <w:lang w:val="uk-UA"/>
        </w:rPr>
        <w:t>6, витяг з Державного земельного кадастру про земельну ділянку від</w:t>
      </w:r>
      <w:r w:rsidR="001502CC">
        <w:rPr>
          <w:snapToGrid w:val="0"/>
          <w:color w:val="000000"/>
          <w:sz w:val="28"/>
          <w:szCs w:val="28"/>
          <w:lang w:val="uk-UA"/>
        </w:rPr>
        <w:t xml:space="preserve"> 04</w:t>
      </w:r>
      <w:r>
        <w:rPr>
          <w:snapToGrid w:val="0"/>
          <w:color w:val="000000"/>
          <w:sz w:val="28"/>
          <w:szCs w:val="28"/>
          <w:lang w:val="uk-UA"/>
        </w:rPr>
        <w:t xml:space="preserve"> серпня 2022 року № НВ-0000</w:t>
      </w:r>
      <w:r w:rsidR="001502CC">
        <w:rPr>
          <w:snapToGrid w:val="0"/>
          <w:color w:val="000000"/>
          <w:sz w:val="28"/>
          <w:szCs w:val="28"/>
          <w:lang w:val="uk-UA"/>
        </w:rPr>
        <w:t>72966</w:t>
      </w:r>
      <w:r>
        <w:rPr>
          <w:snapToGrid w:val="0"/>
          <w:color w:val="000000"/>
          <w:sz w:val="28"/>
          <w:szCs w:val="28"/>
          <w:lang w:val="uk-UA"/>
        </w:rPr>
        <w:t>2022</w:t>
      </w:r>
      <w:r w:rsidRPr="00752621">
        <w:rPr>
          <w:snapToGrid w:val="0"/>
          <w:color w:val="000000"/>
          <w:sz w:val="28"/>
          <w:szCs w:val="28"/>
          <w:lang w:val="uk-UA"/>
        </w:rPr>
        <w:t>)</w:t>
      </w:r>
      <w:r>
        <w:rPr>
          <w:snapToGrid w:val="0"/>
          <w:color w:val="000000"/>
          <w:sz w:val="28"/>
          <w:szCs w:val="28"/>
          <w:lang w:val="uk-UA"/>
        </w:rPr>
        <w:t>, 4,1262</w:t>
      </w:r>
      <w:r>
        <w:rPr>
          <w:snapToGrid w:val="0"/>
          <w:color w:val="000000"/>
          <w:sz w:val="28"/>
          <w:lang w:val="uk-UA"/>
        </w:rPr>
        <w:t xml:space="preserve"> га </w:t>
      </w:r>
      <w:r w:rsidRPr="00752621">
        <w:rPr>
          <w:snapToGrid w:val="0"/>
          <w:color w:val="000000"/>
          <w:sz w:val="28"/>
          <w:lang w:val="uk-UA"/>
        </w:rPr>
        <w:t>(</w:t>
      </w:r>
      <w:r w:rsidRPr="00752621">
        <w:rPr>
          <w:snapToGrid w:val="0"/>
          <w:color w:val="000000"/>
          <w:sz w:val="28"/>
          <w:szCs w:val="28"/>
          <w:lang w:val="uk-UA"/>
        </w:rPr>
        <w:t>кадастровий номер 8000000000:</w:t>
      </w:r>
      <w:r>
        <w:rPr>
          <w:snapToGrid w:val="0"/>
          <w:color w:val="000000"/>
          <w:sz w:val="28"/>
          <w:szCs w:val="28"/>
          <w:lang w:val="uk-UA"/>
        </w:rPr>
        <w:t>85</w:t>
      </w:r>
      <w:r w:rsidRPr="00752621">
        <w:rPr>
          <w:snapToGrid w:val="0"/>
          <w:color w:val="000000"/>
          <w:sz w:val="28"/>
          <w:szCs w:val="28"/>
          <w:lang w:val="uk-UA"/>
        </w:rPr>
        <w:t>:</w:t>
      </w:r>
      <w:r>
        <w:rPr>
          <w:snapToGrid w:val="0"/>
          <w:color w:val="000000"/>
          <w:sz w:val="28"/>
          <w:szCs w:val="28"/>
          <w:lang w:val="uk-UA"/>
        </w:rPr>
        <w:t>166</w:t>
      </w:r>
      <w:r w:rsidRPr="00752621">
        <w:rPr>
          <w:snapToGrid w:val="0"/>
          <w:color w:val="000000"/>
          <w:sz w:val="28"/>
          <w:szCs w:val="28"/>
          <w:lang w:val="uk-UA"/>
        </w:rPr>
        <w:t>:000</w:t>
      </w:r>
      <w:r>
        <w:rPr>
          <w:snapToGrid w:val="0"/>
          <w:color w:val="000000"/>
          <w:sz w:val="28"/>
          <w:szCs w:val="28"/>
          <w:lang w:val="uk-UA"/>
        </w:rPr>
        <w:t>9, витяг з Державного земельного кадастру про земельну ділянку від</w:t>
      </w:r>
      <w:r w:rsidR="001502CC">
        <w:rPr>
          <w:snapToGrid w:val="0"/>
          <w:color w:val="000000"/>
          <w:sz w:val="28"/>
          <w:szCs w:val="28"/>
          <w:lang w:val="uk-UA"/>
        </w:rPr>
        <w:t xml:space="preserve"> 04 </w:t>
      </w:r>
      <w:r>
        <w:rPr>
          <w:snapToGrid w:val="0"/>
          <w:color w:val="000000"/>
          <w:sz w:val="28"/>
          <w:szCs w:val="28"/>
          <w:lang w:val="uk-UA"/>
        </w:rPr>
        <w:t>серпня 2022 року № НВ-0000</w:t>
      </w:r>
      <w:r w:rsidR="001502CC">
        <w:rPr>
          <w:snapToGrid w:val="0"/>
          <w:color w:val="000000"/>
          <w:sz w:val="28"/>
          <w:szCs w:val="28"/>
          <w:lang w:val="uk-UA"/>
        </w:rPr>
        <w:t>729712022</w:t>
      </w:r>
      <w:r w:rsidRPr="00752621">
        <w:rPr>
          <w:snapToGrid w:val="0"/>
          <w:color w:val="000000"/>
          <w:sz w:val="28"/>
          <w:szCs w:val="28"/>
          <w:lang w:val="uk-UA"/>
        </w:rPr>
        <w:t>)</w:t>
      </w:r>
      <w:r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5523D1">
        <w:rPr>
          <w:snapToGrid w:val="0"/>
          <w:color w:val="000000"/>
          <w:sz w:val="28"/>
          <w:szCs w:val="28"/>
          <w:lang w:val="uk-UA"/>
        </w:rPr>
        <w:t>на вул. Вишгородській, 49 у Подільському районі міста Києва</w:t>
      </w:r>
      <w:r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5523D1">
        <w:rPr>
          <w:snapToGrid w:val="0"/>
          <w:color w:val="000000"/>
          <w:sz w:val="28"/>
          <w:szCs w:val="28"/>
          <w:lang w:val="uk-UA"/>
        </w:rPr>
        <w:t>для утримання зелених насаджень та обслуговування парку біля кінотеатру ім. Т.Г. Шевченка</w:t>
      </w:r>
      <w:r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752621">
        <w:rPr>
          <w:snapToGrid w:val="0"/>
          <w:sz w:val="28"/>
          <w:szCs w:val="28"/>
          <w:lang w:val="uk-UA"/>
        </w:rPr>
        <w:t xml:space="preserve">(код </w:t>
      </w:r>
      <w:r>
        <w:rPr>
          <w:snapToGrid w:val="0"/>
          <w:sz w:val="28"/>
          <w:szCs w:val="28"/>
          <w:lang w:val="uk-UA"/>
        </w:rPr>
        <w:t>виду цільового призначення –</w:t>
      </w:r>
      <w:r w:rsidRPr="00752621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Pr="00B34D11">
        <w:rPr>
          <w:snapToGrid w:val="0"/>
          <w:sz w:val="28"/>
          <w:szCs w:val="28"/>
          <w:lang w:val="uk-UA"/>
        </w:rPr>
        <w:t>)</w:t>
      </w:r>
      <w:r w:rsidRPr="00752621">
        <w:rPr>
          <w:snapToGrid w:val="0"/>
          <w:sz w:val="28"/>
          <w:szCs w:val="28"/>
          <w:lang w:val="uk-UA"/>
        </w:rPr>
        <w:t xml:space="preserve"> </w:t>
      </w:r>
      <w:r w:rsidRPr="00752621">
        <w:rPr>
          <w:snapToGrid w:val="0"/>
          <w:color w:val="000000"/>
          <w:sz w:val="28"/>
          <w:szCs w:val="28"/>
          <w:lang w:val="uk-UA"/>
        </w:rPr>
        <w:t>і</w:t>
      </w:r>
      <w:r w:rsidRPr="00752621">
        <w:rPr>
          <w:snapToGrid w:val="0"/>
          <w:color w:val="000000"/>
          <w:sz w:val="28"/>
          <w:lang w:val="uk-UA"/>
        </w:rPr>
        <w:t>з земель комунальної власності територіальної громади міста Києва</w:t>
      </w:r>
      <w:r w:rsidRPr="00752621">
        <w:rPr>
          <w:snapToGrid w:val="0"/>
          <w:color w:val="000000"/>
          <w:sz w:val="28"/>
          <w:szCs w:val="28"/>
          <w:lang w:val="uk-UA"/>
        </w:rPr>
        <w:t>.</w:t>
      </w:r>
    </w:p>
    <w:p w14:paraId="0FC8A5FB" w14:textId="77777777" w:rsidR="005523D1" w:rsidRPr="00752621" w:rsidRDefault="005523D1" w:rsidP="005523D1">
      <w:pPr>
        <w:tabs>
          <w:tab w:val="left" w:pos="1134"/>
        </w:tabs>
        <w:ind w:firstLine="567"/>
        <w:jc w:val="both"/>
        <w:rPr>
          <w:snapToGrid w:val="0"/>
          <w:sz w:val="26"/>
          <w:szCs w:val="28"/>
          <w:lang w:val="uk-UA"/>
        </w:rPr>
      </w:pPr>
      <w:r w:rsidRPr="00752621">
        <w:rPr>
          <w:snapToGrid w:val="0"/>
          <w:sz w:val="28"/>
          <w:szCs w:val="28"/>
          <w:lang w:val="uk-UA"/>
        </w:rPr>
        <w:t>3. </w:t>
      </w:r>
      <w:r w:rsidRPr="003349EB">
        <w:rPr>
          <w:rFonts w:eastAsia="Calibri"/>
          <w:sz w:val="28"/>
          <w:szCs w:val="22"/>
          <w:lang w:val="uk-UA" w:eastAsia="en-US"/>
        </w:rPr>
        <w:t>К</w:t>
      </w:r>
      <w:r w:rsidRPr="00F271AE">
        <w:rPr>
          <w:rFonts w:eastAsia="Calibri"/>
          <w:sz w:val="28"/>
          <w:szCs w:val="22"/>
          <w:lang w:val="uk-UA" w:eastAsia="en-US"/>
        </w:rPr>
        <w:t>иївському комунальному об’єднанню  зеленого будівництва та експлуатації зелених насаджень міста «Київзеленбуд»</w:t>
      </w:r>
      <w:r w:rsidRPr="00752621">
        <w:rPr>
          <w:snapToGrid w:val="0"/>
          <w:sz w:val="28"/>
          <w:szCs w:val="28"/>
          <w:lang w:val="uk-UA"/>
        </w:rPr>
        <w:t>:</w:t>
      </w:r>
    </w:p>
    <w:p w14:paraId="1F9445DC" w14:textId="77777777" w:rsidR="005523D1" w:rsidRPr="00752621" w:rsidRDefault="005523D1" w:rsidP="005523D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752621">
        <w:rPr>
          <w:snapToGrid w:val="0"/>
          <w:sz w:val="28"/>
          <w:szCs w:val="28"/>
          <w:lang w:val="uk-UA"/>
        </w:rPr>
        <w:t>3.1. Виконувати обов'язки землекористувача відповідно до вимог статті 96</w:t>
      </w:r>
      <w:r w:rsidRPr="00752621">
        <w:rPr>
          <w:snapToGrid w:val="0"/>
          <w:sz w:val="28"/>
          <w:lang w:val="uk-UA"/>
        </w:rPr>
        <w:t xml:space="preserve"> Земельного кодексу України.</w:t>
      </w:r>
    </w:p>
    <w:p w14:paraId="1648BAD4" w14:textId="77777777" w:rsidR="005523D1" w:rsidRPr="00752621" w:rsidRDefault="005523D1" w:rsidP="005523D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752621">
        <w:rPr>
          <w:snapToGrid w:val="0"/>
          <w:sz w:val="28"/>
          <w:lang w:val="uk-UA"/>
        </w:rPr>
        <w:t>3.</w:t>
      </w:r>
      <w:r>
        <w:rPr>
          <w:snapToGrid w:val="0"/>
          <w:sz w:val="28"/>
          <w:lang w:val="uk-UA"/>
        </w:rPr>
        <w:t>2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>
        <w:rPr>
          <w:snapToGrid w:val="0"/>
          <w:sz w:val="28"/>
          <w:lang w:val="uk-UA"/>
        </w:rPr>
        <w:t>ої</w:t>
      </w:r>
      <w:r w:rsidRPr="00752621">
        <w:rPr>
          <w:snapToGrid w:val="0"/>
          <w:sz w:val="28"/>
          <w:lang w:val="uk-UA"/>
        </w:rPr>
        <w:t xml:space="preserve"> ділянк</w:t>
      </w:r>
      <w:r>
        <w:rPr>
          <w:snapToGrid w:val="0"/>
          <w:sz w:val="28"/>
          <w:lang w:val="uk-UA"/>
        </w:rPr>
        <w:t>и</w:t>
      </w:r>
      <w:r w:rsidRPr="00752621">
        <w:rPr>
          <w:snapToGrid w:val="0"/>
          <w:sz w:val="28"/>
          <w:lang w:val="uk-UA"/>
        </w:rPr>
        <w:t>.</w:t>
      </w:r>
    </w:p>
    <w:p w14:paraId="7F340970" w14:textId="77777777" w:rsidR="005523D1" w:rsidRDefault="005523D1" w:rsidP="005523D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752621">
        <w:rPr>
          <w:snapToGrid w:val="0"/>
          <w:sz w:val="28"/>
          <w:lang w:val="uk-UA"/>
        </w:rPr>
        <w:t>3.</w:t>
      </w:r>
      <w:r>
        <w:rPr>
          <w:snapToGrid w:val="0"/>
          <w:sz w:val="28"/>
          <w:lang w:val="uk-UA"/>
        </w:rPr>
        <w:t>3</w:t>
      </w:r>
      <w:r w:rsidRPr="00752621">
        <w:rPr>
          <w:snapToGrid w:val="0"/>
          <w:sz w:val="28"/>
          <w:lang w:val="uk-UA"/>
        </w:rPr>
        <w:t>. Питання майнових відносин вирішувати в установленому порядку.</w:t>
      </w:r>
    </w:p>
    <w:p w14:paraId="1CC448B4" w14:textId="0FB5AC34" w:rsidR="00CA2381" w:rsidRDefault="005523D1" w:rsidP="00CA238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645458">
        <w:rPr>
          <w:snapToGrid w:val="0"/>
          <w:sz w:val="28"/>
          <w:lang w:val="uk-UA"/>
        </w:rPr>
        <w:t>3.</w:t>
      </w:r>
      <w:r>
        <w:rPr>
          <w:snapToGrid w:val="0"/>
          <w:sz w:val="28"/>
          <w:lang w:val="uk-UA"/>
        </w:rPr>
        <w:t>4</w:t>
      </w:r>
      <w:r w:rsidRPr="00645458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Виконати вимоги, викладені у лист</w:t>
      </w:r>
      <w:r w:rsidR="00CA2381">
        <w:rPr>
          <w:snapToGrid w:val="0"/>
          <w:sz w:val="28"/>
          <w:lang w:val="uk-UA"/>
        </w:rPr>
        <w:t>ах</w:t>
      </w:r>
      <w:r>
        <w:rPr>
          <w:snapToGrid w:val="0"/>
          <w:sz w:val="28"/>
          <w:lang w:val="uk-UA"/>
        </w:rPr>
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 18 лютого 2020 року № 1489/0/09/19-20</w:t>
      </w:r>
      <w:r w:rsidR="00CA2381">
        <w:rPr>
          <w:snapToGrid w:val="0"/>
          <w:sz w:val="28"/>
          <w:lang w:val="uk-UA"/>
        </w:rPr>
        <w:t xml:space="preserve">, Департаменту охорони культурної спадщини виконавчого органу Київської міської ради (Київської міської державної адміністрації) від 30 березня 2020 року № 066-1068, Управління екології виконавчого органу Київської міської ради (Київської міської державної адміністрації) </w:t>
      </w:r>
      <w:r w:rsidR="002B2D31">
        <w:rPr>
          <w:snapToGrid w:val="0"/>
          <w:sz w:val="28"/>
          <w:lang w:val="uk-UA"/>
        </w:rPr>
        <w:t xml:space="preserve">від 30 вересня 2021 року </w:t>
      </w:r>
      <w:r w:rsidR="002B2D31">
        <w:rPr>
          <w:snapToGrid w:val="0"/>
          <w:sz w:val="28"/>
          <w:lang w:val="uk-UA"/>
        </w:rPr>
        <w:br/>
        <w:t xml:space="preserve">№ 077-4870, </w:t>
      </w:r>
      <w:r w:rsidR="00CA2381" w:rsidRPr="002B2D31">
        <w:rPr>
          <w:snapToGrid w:val="0"/>
          <w:sz w:val="28"/>
          <w:lang w:val="uk-UA"/>
        </w:rPr>
        <w:t xml:space="preserve">Міністерства культури та інформаційної політики України </w:t>
      </w:r>
      <w:r w:rsidR="00CA2381" w:rsidRPr="002B2D31">
        <w:rPr>
          <w:snapToGrid w:val="0"/>
          <w:sz w:val="28"/>
          <w:lang w:val="uk-UA"/>
        </w:rPr>
        <w:br/>
        <w:t>від 18 лютого 2022 року № 1792/6.11.1.</w:t>
      </w:r>
    </w:p>
    <w:p w14:paraId="63980555" w14:textId="77777777" w:rsidR="005523D1" w:rsidRDefault="005523D1" w:rsidP="005523D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752621">
        <w:rPr>
          <w:snapToGrid w:val="0"/>
          <w:sz w:val="28"/>
          <w:lang w:val="uk-UA"/>
        </w:rPr>
        <w:t>3.</w:t>
      </w:r>
      <w:r>
        <w:rPr>
          <w:snapToGrid w:val="0"/>
          <w:sz w:val="28"/>
          <w:lang w:val="uk-UA"/>
        </w:rPr>
        <w:t>5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5A117D39" w14:textId="6E8E3243" w:rsidR="005523D1" w:rsidRPr="002B2D31" w:rsidRDefault="005523D1" w:rsidP="002B2D3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2B2D31">
        <w:rPr>
          <w:snapToGrid w:val="0"/>
          <w:sz w:val="28"/>
          <w:lang w:val="uk-UA"/>
        </w:rPr>
        <w:t>3.6. Земельн</w:t>
      </w:r>
      <w:r w:rsidR="002B2D31" w:rsidRPr="002B2D31">
        <w:rPr>
          <w:snapToGrid w:val="0"/>
          <w:sz w:val="28"/>
          <w:lang w:val="uk-UA"/>
        </w:rPr>
        <w:t>і</w:t>
      </w:r>
      <w:r w:rsidRPr="002B2D31">
        <w:rPr>
          <w:snapToGrid w:val="0"/>
          <w:sz w:val="28"/>
          <w:lang w:val="uk-UA"/>
        </w:rPr>
        <w:t xml:space="preserve"> ділянк</w:t>
      </w:r>
      <w:r w:rsidR="002B2D31" w:rsidRPr="002B2D31">
        <w:rPr>
          <w:snapToGrid w:val="0"/>
          <w:sz w:val="28"/>
          <w:lang w:val="uk-UA"/>
        </w:rPr>
        <w:t>и</w:t>
      </w:r>
      <w:r w:rsidRPr="002B2D31">
        <w:rPr>
          <w:snapToGrid w:val="0"/>
          <w:sz w:val="28"/>
          <w:lang w:val="uk-UA"/>
        </w:rPr>
        <w:t xml:space="preserve"> в межах червоних ліній використовувати з обмеженням відповідно до вимог містобудівного законодавства.</w:t>
      </w:r>
    </w:p>
    <w:p w14:paraId="6BFDCA66" w14:textId="086D647D" w:rsidR="005523D1" w:rsidRDefault="005523D1" w:rsidP="005523D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3.7. Під час використання земельн</w:t>
      </w:r>
      <w:r w:rsidR="002B2D31">
        <w:rPr>
          <w:snapToGrid w:val="0"/>
          <w:sz w:val="28"/>
          <w:lang w:val="uk-UA"/>
        </w:rPr>
        <w:t>их</w:t>
      </w:r>
      <w:r>
        <w:rPr>
          <w:snapToGrid w:val="0"/>
          <w:sz w:val="28"/>
          <w:lang w:val="uk-UA"/>
        </w:rPr>
        <w:t xml:space="preserve"> ділян</w:t>
      </w:r>
      <w:r w:rsidR="002B2D31">
        <w:rPr>
          <w:snapToGrid w:val="0"/>
          <w:sz w:val="28"/>
          <w:lang w:val="uk-UA"/>
        </w:rPr>
        <w:t>ок</w:t>
      </w:r>
      <w:r>
        <w:rPr>
          <w:snapToGrid w:val="0"/>
          <w:sz w:val="28"/>
          <w:lang w:val="uk-UA"/>
        </w:rPr>
        <w:t xml:space="preserve"> дотримуватися обмежень у ї</w:t>
      </w:r>
      <w:r w:rsidR="002B2D31">
        <w:rPr>
          <w:snapToGrid w:val="0"/>
          <w:sz w:val="28"/>
          <w:lang w:val="uk-UA"/>
        </w:rPr>
        <w:t>х</w:t>
      </w:r>
      <w:r>
        <w:rPr>
          <w:snapToGrid w:val="0"/>
          <w:sz w:val="28"/>
          <w:lang w:val="uk-UA"/>
        </w:rPr>
        <w:t xml:space="preserve"> використанні, зареєстрованих у Державному земельному кадастрі.</w:t>
      </w:r>
    </w:p>
    <w:p w14:paraId="127FE0BA" w14:textId="4CFF7C1B" w:rsidR="002B2D31" w:rsidRPr="002B2D31" w:rsidRDefault="002B2D31" w:rsidP="002B2D3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2B2D31">
        <w:rPr>
          <w:snapToGrid w:val="0"/>
          <w:sz w:val="28"/>
          <w:lang w:val="uk-UA"/>
        </w:rPr>
        <w:t>3.</w:t>
      </w:r>
      <w:r>
        <w:rPr>
          <w:snapToGrid w:val="0"/>
          <w:sz w:val="28"/>
          <w:lang w:val="uk-UA"/>
        </w:rPr>
        <w:t>8</w:t>
      </w:r>
      <w:r w:rsidRPr="002B2D31">
        <w:rPr>
          <w:snapToGrid w:val="0"/>
          <w:sz w:val="28"/>
          <w:lang w:val="uk-UA"/>
        </w:rPr>
        <w:t>. Забезпечити виконання вимог Закону України «Про охорону культурної спадщини»</w:t>
      </w:r>
      <w:r w:rsidR="007E024A">
        <w:rPr>
          <w:snapToGrid w:val="0"/>
          <w:sz w:val="28"/>
          <w:lang w:val="uk-UA"/>
        </w:rPr>
        <w:t xml:space="preserve">, </w:t>
      </w:r>
      <w:r w:rsidRPr="002B2D31">
        <w:rPr>
          <w:snapToGrid w:val="0"/>
          <w:sz w:val="28"/>
          <w:lang w:val="uk-UA"/>
        </w:rPr>
        <w:t>Закону України «Про автомобільні дороги»</w:t>
      </w:r>
      <w:r w:rsidR="007E024A">
        <w:rPr>
          <w:snapToGrid w:val="0"/>
          <w:sz w:val="28"/>
          <w:lang w:val="uk-UA"/>
        </w:rPr>
        <w:t xml:space="preserve"> та Закону України «Про природно-заповідний фонд України».</w:t>
      </w:r>
    </w:p>
    <w:p w14:paraId="17D954C8" w14:textId="794B475D" w:rsidR="00CA2381" w:rsidRPr="002B2D31" w:rsidRDefault="00CA2381" w:rsidP="002B2D3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2B2D31">
        <w:rPr>
          <w:snapToGrid w:val="0"/>
          <w:sz w:val="28"/>
          <w:lang w:val="uk-UA"/>
        </w:rPr>
        <w:t>3.</w:t>
      </w:r>
      <w:r w:rsidR="002B2D31">
        <w:rPr>
          <w:snapToGrid w:val="0"/>
          <w:sz w:val="28"/>
          <w:lang w:val="uk-UA"/>
        </w:rPr>
        <w:t>9</w:t>
      </w:r>
      <w:r w:rsidRPr="002B2D31">
        <w:rPr>
          <w:snapToGrid w:val="0"/>
          <w:sz w:val="28"/>
          <w:lang w:val="uk-UA"/>
        </w:rPr>
        <w:t xml:space="preserve">. У разі необхідності будь-які роботи здійснювати за проєктною документацією,  розробленою і погодженою у порядку визначеному </w:t>
      </w:r>
      <w:r w:rsidRPr="002B2D31">
        <w:rPr>
          <w:snapToGrid w:val="0"/>
          <w:sz w:val="28"/>
          <w:lang w:val="uk-UA"/>
        </w:rPr>
        <w:lastRenderedPageBreak/>
        <w:t xml:space="preserve">законодавством України та державними будівельними нормами, у тому числі з центральним органом виконавчої влади, що реалізує державну політику у сфері охорони культурної спадщини (лист Міністерства культури та інформаційної політики України </w:t>
      </w:r>
      <w:r w:rsidR="002B2D31" w:rsidRPr="002B2D31">
        <w:rPr>
          <w:snapToGrid w:val="0"/>
          <w:sz w:val="28"/>
          <w:lang w:val="uk-UA"/>
        </w:rPr>
        <w:t>від 18 лютого 2022 року № 1792/6.11.1</w:t>
      </w:r>
      <w:r w:rsidRPr="002B2D31">
        <w:rPr>
          <w:snapToGrid w:val="0"/>
          <w:sz w:val="28"/>
          <w:lang w:val="uk-UA"/>
        </w:rPr>
        <w:t>).</w:t>
      </w:r>
    </w:p>
    <w:p w14:paraId="024A8AF8" w14:textId="02192BB2" w:rsidR="005523D1" w:rsidRPr="00752621" w:rsidRDefault="005523D1" w:rsidP="005523D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752621">
        <w:rPr>
          <w:snapToGrid w:val="0"/>
          <w:sz w:val="28"/>
          <w:lang w:val="uk-UA"/>
        </w:rPr>
        <w:t>4.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Попередити землекористувача, що право користування земельн</w:t>
      </w:r>
      <w:r w:rsidR="002B2D31">
        <w:rPr>
          <w:snapToGrid w:val="0"/>
          <w:sz w:val="28"/>
          <w:lang w:val="uk-UA"/>
        </w:rPr>
        <w:t>ими</w:t>
      </w:r>
      <w:r>
        <w:rPr>
          <w:snapToGrid w:val="0"/>
          <w:sz w:val="28"/>
          <w:lang w:val="uk-UA"/>
        </w:rPr>
        <w:t xml:space="preserve"> </w:t>
      </w:r>
      <w:r w:rsidRPr="00752621">
        <w:rPr>
          <w:snapToGrid w:val="0"/>
          <w:sz w:val="28"/>
          <w:lang w:val="uk-UA"/>
        </w:rPr>
        <w:t>ділянк</w:t>
      </w:r>
      <w:r w:rsidR="002B2D31">
        <w:rPr>
          <w:snapToGrid w:val="0"/>
          <w:sz w:val="28"/>
          <w:lang w:val="uk-UA"/>
        </w:rPr>
        <w:t>ами</w:t>
      </w:r>
      <w:r w:rsidRPr="00752621">
        <w:rPr>
          <w:snapToGrid w:val="0"/>
          <w:sz w:val="28"/>
          <w:lang w:val="uk-UA"/>
        </w:rPr>
        <w:t xml:space="preserve"> може бути припинено відповідно до статей 141, 143 Земельного кодексу України.</w:t>
      </w:r>
    </w:p>
    <w:p w14:paraId="00C1EC64" w14:textId="77777777" w:rsidR="005523D1" w:rsidRPr="00105124" w:rsidRDefault="005523D1" w:rsidP="002B2D31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2B2D31">
        <w:rPr>
          <w:snapToGrid w:val="0"/>
          <w:sz w:val="28"/>
          <w:lang w:val="uk-UA"/>
        </w:rPr>
        <w:t>5. Контроль за виконанням цього рішення покласти на постійну комісію Київської м</w:t>
      </w:r>
      <w:r w:rsidRPr="000F751E">
        <w:rPr>
          <w:sz w:val="28"/>
          <w:szCs w:val="28"/>
          <w:lang w:val="uk-UA"/>
        </w:rPr>
        <w:t>іської ради з питань архітектури</w:t>
      </w:r>
      <w:r>
        <w:rPr>
          <w:sz w:val="28"/>
          <w:szCs w:val="28"/>
          <w:lang w:val="uk-UA"/>
        </w:rPr>
        <w:t>,</w:t>
      </w:r>
      <w:r w:rsidRPr="000155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містобудування та земельних відносин</w:t>
      </w:r>
      <w:r w:rsidRPr="00023E74">
        <w:rPr>
          <w:sz w:val="28"/>
          <w:szCs w:val="28"/>
          <w:lang w:val="uk-UA"/>
        </w:rPr>
        <w:t>.</w:t>
      </w:r>
    </w:p>
    <w:p w14:paraId="45D313E4" w14:textId="1AAE02F7" w:rsidR="002D0F5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20B47329" w14:textId="77777777" w:rsidR="002B2D31" w:rsidRPr="00105124" w:rsidRDefault="002B2D31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2A050F1D" w14:textId="77777777" w:rsidR="002B2D31" w:rsidRPr="004549D3" w:rsidRDefault="005A2FC6" w:rsidP="002B2D31">
      <w:pPr>
        <w:pStyle w:val="16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uk-UA"/>
        </w:rPr>
        <w:br w:type="page"/>
      </w:r>
      <w:r w:rsidR="002B2D31" w:rsidRPr="004549D3">
        <w:rPr>
          <w:rFonts w:ascii="Times New Roman" w:hAnsi="Times New Roman"/>
          <w:b/>
          <w:color w:val="auto"/>
          <w:sz w:val="28"/>
          <w:szCs w:val="28"/>
          <w:lang w:val="uk-UA"/>
        </w:rPr>
        <w:t>ПОДАННЯ:</w:t>
      </w:r>
    </w:p>
    <w:p w14:paraId="1F21857A" w14:textId="77777777" w:rsidR="002B2D31" w:rsidRPr="004549D3" w:rsidRDefault="002B2D31" w:rsidP="002B2D31">
      <w:pPr>
        <w:rPr>
          <w:snapToGrid w:val="0"/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230"/>
        <w:gridCol w:w="3402"/>
      </w:tblGrid>
      <w:tr w:rsidR="002B2D31" w:rsidRPr="004549D3" w14:paraId="61C47606" w14:textId="77777777" w:rsidTr="002B2D31">
        <w:trPr>
          <w:trHeight w:val="952"/>
        </w:trPr>
        <w:tc>
          <w:tcPr>
            <w:tcW w:w="7230" w:type="dxa"/>
            <w:vAlign w:val="bottom"/>
          </w:tcPr>
          <w:p w14:paraId="640A5496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7B5BF254" w14:textId="77777777" w:rsidR="002B2D31" w:rsidRPr="004549D3" w:rsidRDefault="002B2D31" w:rsidP="00CC7691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549D3">
              <w:rPr>
                <w:sz w:val="28"/>
                <w:szCs w:val="28"/>
              </w:rPr>
              <w:t>аступник голови</w:t>
            </w:r>
          </w:p>
          <w:p w14:paraId="116C79AE" w14:textId="77777777" w:rsidR="002B2D31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Київської міської державної адміністрації</w:t>
            </w:r>
            <w:r>
              <w:rPr>
                <w:sz w:val="28"/>
                <w:szCs w:val="28"/>
              </w:rPr>
              <w:t xml:space="preserve"> </w:t>
            </w:r>
          </w:p>
          <w:p w14:paraId="0984B0C0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здійснення самоврядних повноважень</w:t>
            </w:r>
          </w:p>
        </w:tc>
        <w:tc>
          <w:tcPr>
            <w:tcW w:w="3402" w:type="dxa"/>
            <w:vAlign w:val="bottom"/>
          </w:tcPr>
          <w:p w14:paraId="427D737E" w14:textId="77777777" w:rsidR="002B2D31" w:rsidRPr="004549D3" w:rsidRDefault="002B2D31" w:rsidP="00CC7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 ОЛЕНИЧ</w:t>
            </w:r>
          </w:p>
        </w:tc>
      </w:tr>
      <w:tr w:rsidR="002B2D31" w:rsidRPr="004549D3" w14:paraId="3493F335" w14:textId="77777777" w:rsidTr="002B2D31">
        <w:trPr>
          <w:trHeight w:val="952"/>
        </w:trPr>
        <w:tc>
          <w:tcPr>
            <w:tcW w:w="7230" w:type="dxa"/>
            <w:vAlign w:val="bottom"/>
          </w:tcPr>
          <w:p w14:paraId="48F0A86F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537A8583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549D3">
              <w:rPr>
                <w:sz w:val="28"/>
                <w:szCs w:val="28"/>
              </w:rPr>
              <w:t>иректор</w:t>
            </w:r>
          </w:p>
          <w:p w14:paraId="1E60CE9B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Департаменту земельних ресурсів</w:t>
            </w:r>
          </w:p>
          <w:p w14:paraId="02E2C5E3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виконавчого органу Київської міської ради</w:t>
            </w:r>
          </w:p>
          <w:p w14:paraId="50CE4412" w14:textId="77777777" w:rsidR="002B2D31" w:rsidRPr="004549D3" w:rsidRDefault="002B2D31" w:rsidP="00CC7691">
            <w:pPr>
              <w:rPr>
                <w:snapToGrid w:val="0"/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(Київської міської державної адміністрації)</w:t>
            </w:r>
          </w:p>
        </w:tc>
        <w:tc>
          <w:tcPr>
            <w:tcW w:w="3402" w:type="dxa"/>
            <w:vAlign w:val="bottom"/>
          </w:tcPr>
          <w:p w14:paraId="14163FA2" w14:textId="77777777" w:rsidR="002B2D31" w:rsidRPr="004549D3" w:rsidRDefault="002B2D31" w:rsidP="00CC7691">
            <w:pPr>
              <w:ind w:right="176"/>
              <w:rPr>
                <w:snapToGrid w:val="0"/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 xml:space="preserve">Валентина ПЕЛИХ </w:t>
            </w:r>
          </w:p>
        </w:tc>
      </w:tr>
      <w:tr w:rsidR="002B2D31" w:rsidRPr="004549D3" w14:paraId="08F74B36" w14:textId="77777777" w:rsidTr="002B2D31">
        <w:trPr>
          <w:trHeight w:val="137"/>
        </w:trPr>
        <w:tc>
          <w:tcPr>
            <w:tcW w:w="7230" w:type="dxa"/>
            <w:vAlign w:val="bottom"/>
          </w:tcPr>
          <w:p w14:paraId="2AE60B6D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56511FE6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4549D3">
              <w:rPr>
                <w:sz w:val="28"/>
                <w:szCs w:val="28"/>
              </w:rPr>
              <w:t>аступник директора</w:t>
            </w:r>
          </w:p>
          <w:p w14:paraId="0141A974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Департаменту земельних ресурсів</w:t>
            </w:r>
          </w:p>
          <w:p w14:paraId="4F0E7406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виконавчого органу Київської міської ради</w:t>
            </w:r>
          </w:p>
          <w:p w14:paraId="7885DC73" w14:textId="77777777" w:rsidR="002B2D31" w:rsidRPr="004549D3" w:rsidRDefault="002B2D31" w:rsidP="00CC7691">
            <w:pPr>
              <w:rPr>
                <w:snapToGrid w:val="0"/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(Київської міської державної адміністрації)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2671E04" w14:textId="77777777" w:rsidR="002B2D31" w:rsidRPr="004549D3" w:rsidRDefault="002B2D31" w:rsidP="00CC7691">
            <w:pPr>
              <w:ind w:right="176"/>
              <w:rPr>
                <w:snapToGrid w:val="0"/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>В</w:t>
            </w:r>
            <w:r>
              <w:rPr>
                <w:snapToGrid w:val="0"/>
                <w:sz w:val="28"/>
                <w:szCs w:val="28"/>
              </w:rPr>
              <w:t>іктор ДВОРНІКОВ</w:t>
            </w:r>
          </w:p>
        </w:tc>
      </w:tr>
      <w:tr w:rsidR="002B2D31" w:rsidRPr="004549D3" w14:paraId="620EF1C6" w14:textId="77777777" w:rsidTr="002B2D31">
        <w:trPr>
          <w:trHeight w:val="1125"/>
        </w:trPr>
        <w:tc>
          <w:tcPr>
            <w:tcW w:w="7230" w:type="dxa"/>
            <w:vAlign w:val="bottom"/>
          </w:tcPr>
          <w:p w14:paraId="120CFC3C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17354452" w14:textId="77777777" w:rsidR="002B2D31" w:rsidRDefault="002B2D31" w:rsidP="00CC7691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ачальник юридичного управління </w:t>
            </w:r>
          </w:p>
          <w:p w14:paraId="718AABF1" w14:textId="77777777" w:rsidR="002B2D31" w:rsidRDefault="002B2D31" w:rsidP="00CC7691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Департаменту земельних ресурсів</w:t>
            </w:r>
          </w:p>
          <w:p w14:paraId="6FF3388E" w14:textId="77777777" w:rsidR="002B2D31" w:rsidRDefault="002B2D31" w:rsidP="00CC7691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виконавчого органу Київської міської ради</w:t>
            </w:r>
          </w:p>
          <w:p w14:paraId="60CD911A" w14:textId="77777777" w:rsidR="002B2D31" w:rsidRPr="004549D3" w:rsidRDefault="002B2D31" w:rsidP="00CC7691">
            <w:pPr>
              <w:ind w:left="397" w:hanging="397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(Київської міської державної адміністрації)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944737A" w14:textId="77777777" w:rsidR="002B2D31" w:rsidRPr="001F64C2" w:rsidRDefault="002B2D31" w:rsidP="00CC7691">
            <w:pPr>
              <w:rPr>
                <w:snapToGrid w:val="0"/>
                <w:sz w:val="28"/>
                <w:szCs w:val="28"/>
              </w:rPr>
            </w:pPr>
            <w:r w:rsidRPr="00B1694A">
              <w:rPr>
                <w:snapToGrid w:val="0"/>
                <w:sz w:val="28"/>
                <w:szCs w:val="28"/>
              </w:rPr>
              <w:t>Дмитро РА</w:t>
            </w:r>
            <w:r>
              <w:rPr>
                <w:snapToGrid w:val="0"/>
                <w:sz w:val="28"/>
                <w:szCs w:val="28"/>
              </w:rPr>
              <w:t>ДЗІЄВСЬКИЙ</w:t>
            </w:r>
          </w:p>
        </w:tc>
      </w:tr>
      <w:tr w:rsidR="002B2D31" w:rsidRPr="004549D3" w14:paraId="2CBAE5FB" w14:textId="77777777" w:rsidTr="002B2D31">
        <w:trPr>
          <w:trHeight w:val="287"/>
        </w:trPr>
        <w:tc>
          <w:tcPr>
            <w:tcW w:w="7230" w:type="dxa"/>
            <w:vAlign w:val="bottom"/>
          </w:tcPr>
          <w:p w14:paraId="725E2CB1" w14:textId="77777777" w:rsidR="002B2D31" w:rsidRDefault="002B2D31" w:rsidP="00CC7691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21E5747E" w14:textId="77777777" w:rsidR="002B2D31" w:rsidRPr="0073559A" w:rsidRDefault="002B2D31" w:rsidP="00CC7691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Заступник директора Департаменту -</w:t>
            </w:r>
          </w:p>
          <w:p w14:paraId="7AB2D8B7" w14:textId="77777777" w:rsidR="002B2D31" w:rsidRPr="0073559A" w:rsidRDefault="002B2D31" w:rsidP="00CC7691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начальник управління землеустрою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та ринку земель</w:t>
            </w:r>
          </w:p>
          <w:p w14:paraId="3A30E79B" w14:textId="77777777" w:rsidR="002B2D31" w:rsidRPr="0073559A" w:rsidRDefault="002B2D31" w:rsidP="00CC7691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Департаменту земельних ресурсів</w:t>
            </w:r>
          </w:p>
          <w:p w14:paraId="0131FA5B" w14:textId="77777777" w:rsidR="002B2D31" w:rsidRPr="0073559A" w:rsidRDefault="002B2D31" w:rsidP="00CC7691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виконавчого органу Київської міської ради</w:t>
            </w:r>
          </w:p>
          <w:p w14:paraId="755E2EC0" w14:textId="77777777" w:rsidR="002B2D31" w:rsidRPr="000D64D5" w:rsidRDefault="002B2D31" w:rsidP="00CC7691">
            <w:pPr>
              <w:rPr>
                <w:color w:val="000000"/>
                <w:sz w:val="28"/>
                <w:szCs w:val="28"/>
                <w:lang w:eastAsia="uk-UA"/>
              </w:rPr>
            </w:pPr>
            <w:r w:rsidRPr="0073559A">
              <w:rPr>
                <w:color w:val="000000"/>
                <w:sz w:val="28"/>
                <w:szCs w:val="28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93476B6" w14:textId="77777777" w:rsidR="002B2D31" w:rsidRPr="004549D3" w:rsidRDefault="002B2D31" w:rsidP="00CC7691">
            <w:pPr>
              <w:ind w:right="-103"/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Анна МІЗІН</w:t>
            </w:r>
          </w:p>
        </w:tc>
      </w:tr>
      <w:tr w:rsidR="002B2D31" w:rsidRPr="004549D3" w14:paraId="79C6587F" w14:textId="77777777" w:rsidTr="002B2D31">
        <w:trPr>
          <w:trHeight w:val="117"/>
        </w:trPr>
        <w:tc>
          <w:tcPr>
            <w:tcW w:w="7230" w:type="dxa"/>
            <w:vAlign w:val="bottom"/>
          </w:tcPr>
          <w:p w14:paraId="19159B10" w14:textId="77777777" w:rsidR="002B2D31" w:rsidRPr="004549D3" w:rsidRDefault="002B2D31" w:rsidP="00CC7691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6CEA7639" w14:textId="77777777" w:rsidR="002B2D31" w:rsidRPr="004549D3" w:rsidRDefault="002B2D31" w:rsidP="00CC7691">
            <w:pPr>
              <w:ind w:right="-103"/>
              <w:rPr>
                <w:snapToGrid w:val="0"/>
                <w:sz w:val="28"/>
                <w:szCs w:val="28"/>
              </w:rPr>
            </w:pPr>
          </w:p>
        </w:tc>
      </w:tr>
      <w:tr w:rsidR="002B2D31" w:rsidRPr="004549D3" w14:paraId="69140444" w14:textId="77777777" w:rsidTr="002B2D31">
        <w:trPr>
          <w:trHeight w:val="953"/>
        </w:trPr>
        <w:tc>
          <w:tcPr>
            <w:tcW w:w="7230" w:type="dxa"/>
            <w:vAlign w:val="bottom"/>
          </w:tcPr>
          <w:p w14:paraId="493E00A3" w14:textId="77777777" w:rsidR="002B2D31" w:rsidRDefault="002B2D31" w:rsidP="00CC7691">
            <w:pPr>
              <w:ind w:right="-566"/>
              <w:rPr>
                <w:snapToGrid w:val="0"/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 xml:space="preserve">Начальник </w:t>
            </w:r>
            <w:r>
              <w:rPr>
                <w:snapToGrid w:val="0"/>
                <w:sz w:val="28"/>
                <w:szCs w:val="28"/>
              </w:rPr>
              <w:t xml:space="preserve">третього </w:t>
            </w:r>
            <w:r w:rsidRPr="004549D3">
              <w:rPr>
                <w:snapToGrid w:val="0"/>
                <w:sz w:val="28"/>
                <w:szCs w:val="28"/>
              </w:rPr>
              <w:t xml:space="preserve">відділу </w:t>
            </w:r>
          </w:p>
          <w:p w14:paraId="6AAB5AD5" w14:textId="77777777" w:rsidR="002B2D31" w:rsidRPr="004549D3" w:rsidRDefault="002B2D31" w:rsidP="00CC7691">
            <w:pPr>
              <w:ind w:right="-566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управління землеустрою та ринку земель </w:t>
            </w:r>
            <w:r w:rsidRPr="004549D3">
              <w:rPr>
                <w:snapToGrid w:val="0"/>
                <w:sz w:val="28"/>
                <w:szCs w:val="28"/>
              </w:rPr>
              <w:t xml:space="preserve"> </w:t>
            </w:r>
          </w:p>
          <w:p w14:paraId="4AC8939E" w14:textId="77777777" w:rsidR="002B2D31" w:rsidRPr="004549D3" w:rsidRDefault="002B2D31" w:rsidP="00CC7691">
            <w:pPr>
              <w:ind w:right="-566"/>
              <w:rPr>
                <w:sz w:val="28"/>
              </w:rPr>
            </w:pPr>
            <w:r w:rsidRPr="004549D3">
              <w:rPr>
                <w:sz w:val="28"/>
              </w:rPr>
              <w:t xml:space="preserve">Департаменту земельних ресурсів </w:t>
            </w:r>
          </w:p>
          <w:p w14:paraId="0BD3E001" w14:textId="77777777" w:rsidR="002B2D31" w:rsidRPr="004549D3" w:rsidRDefault="002B2D31" w:rsidP="00CC7691">
            <w:pPr>
              <w:pStyle w:val="16"/>
              <w:ind w:right="482" w:firstLine="0"/>
              <w:jc w:val="left"/>
              <w:rPr>
                <w:rFonts w:ascii="Times New Roman" w:hAnsi="Times New Roman"/>
                <w:color w:val="auto"/>
                <w:sz w:val="28"/>
                <w:lang w:val="uk-UA"/>
              </w:rPr>
            </w:pPr>
            <w:r w:rsidRPr="004549D3">
              <w:rPr>
                <w:rFonts w:ascii="Times New Roman" w:hAnsi="Times New Roman"/>
                <w:color w:val="auto"/>
                <w:sz w:val="28"/>
                <w:lang w:val="uk-UA"/>
              </w:rPr>
              <w:t xml:space="preserve">виконавчого органу Київської міської ради </w:t>
            </w:r>
          </w:p>
          <w:p w14:paraId="5A454467" w14:textId="77777777" w:rsidR="002B2D31" w:rsidRPr="004549D3" w:rsidRDefault="002B2D31" w:rsidP="00CC7691">
            <w:pPr>
              <w:ind w:right="-566"/>
              <w:rPr>
                <w:snapToGrid w:val="0"/>
                <w:sz w:val="28"/>
                <w:szCs w:val="28"/>
              </w:rPr>
            </w:pPr>
            <w:r w:rsidRPr="004549D3">
              <w:rPr>
                <w:sz w:val="28"/>
              </w:rPr>
              <w:t>(Київської міської державної адміністрації)</w:t>
            </w:r>
          </w:p>
        </w:tc>
        <w:tc>
          <w:tcPr>
            <w:tcW w:w="3402" w:type="dxa"/>
            <w:vAlign w:val="bottom"/>
          </w:tcPr>
          <w:p w14:paraId="2E5E0C8B" w14:textId="77777777" w:rsidR="002B2D31" w:rsidRPr="004549D3" w:rsidRDefault="002B2D31" w:rsidP="00CC7691">
            <w:pPr>
              <w:ind w:right="176"/>
              <w:rPr>
                <w:snapToGrid w:val="0"/>
                <w:sz w:val="28"/>
                <w:szCs w:val="28"/>
              </w:rPr>
            </w:pPr>
            <w:r w:rsidRPr="00036910">
              <w:rPr>
                <w:sz w:val="28"/>
                <w:szCs w:val="28"/>
                <w:lang w:val="en-US" w:eastAsia="uk-UA"/>
              </w:rPr>
              <w:t>Раїса ОЛЕЩЕНКО</w:t>
            </w:r>
            <w:r w:rsidRPr="004549D3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</w:tbl>
    <w:p w14:paraId="3FF48164" w14:textId="77777777" w:rsidR="002B2D31" w:rsidRPr="004549D3" w:rsidRDefault="002B2D31" w:rsidP="002B2D31">
      <w:pPr>
        <w:rPr>
          <w:b/>
          <w:sz w:val="28"/>
          <w:szCs w:val="28"/>
        </w:rPr>
      </w:pPr>
      <w:r w:rsidRPr="004549D3">
        <w:rPr>
          <w:snapToGrid w:val="0"/>
          <w:sz w:val="28"/>
          <w:szCs w:val="28"/>
        </w:rPr>
        <w:br w:type="page"/>
      </w:r>
      <w:r w:rsidRPr="004549D3">
        <w:rPr>
          <w:b/>
          <w:sz w:val="28"/>
          <w:szCs w:val="28"/>
        </w:rPr>
        <w:t>ПОДАННЯ:</w:t>
      </w:r>
    </w:p>
    <w:p w14:paraId="2214A741" w14:textId="77777777" w:rsidR="002B2D31" w:rsidRPr="004549D3" w:rsidRDefault="002B2D31" w:rsidP="002B2D31">
      <w:pPr>
        <w:rPr>
          <w:snapToGrid w:val="0"/>
          <w:sz w:val="16"/>
          <w:szCs w:val="16"/>
        </w:rPr>
      </w:pPr>
    </w:p>
    <w:tbl>
      <w:tblPr>
        <w:tblW w:w="10831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7046"/>
        <w:gridCol w:w="3785"/>
      </w:tblGrid>
      <w:tr w:rsidR="002B2D31" w:rsidRPr="004549D3" w14:paraId="38DF1EE3" w14:textId="77777777" w:rsidTr="002B2D31">
        <w:trPr>
          <w:trHeight w:val="952"/>
        </w:trPr>
        <w:tc>
          <w:tcPr>
            <w:tcW w:w="7046" w:type="dxa"/>
            <w:vAlign w:val="bottom"/>
          </w:tcPr>
          <w:p w14:paraId="0D613EDC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66B53405" w14:textId="77777777" w:rsidR="002B2D31" w:rsidRPr="004549D3" w:rsidRDefault="002B2D31" w:rsidP="00CC7691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549D3">
              <w:rPr>
                <w:sz w:val="28"/>
                <w:szCs w:val="28"/>
              </w:rPr>
              <w:t>аступник голови</w:t>
            </w:r>
          </w:p>
          <w:p w14:paraId="50998333" w14:textId="77777777" w:rsidR="002B2D31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Київської міської державної адміністрації</w:t>
            </w:r>
            <w:r>
              <w:rPr>
                <w:sz w:val="28"/>
                <w:szCs w:val="28"/>
              </w:rPr>
              <w:t xml:space="preserve"> </w:t>
            </w:r>
          </w:p>
          <w:p w14:paraId="2C4B1E22" w14:textId="77777777" w:rsidR="002B2D31" w:rsidRPr="004549D3" w:rsidRDefault="002B2D31" w:rsidP="00CC7691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здійснення самоврядних повноважень</w:t>
            </w:r>
          </w:p>
        </w:tc>
        <w:tc>
          <w:tcPr>
            <w:tcW w:w="3785" w:type="dxa"/>
            <w:vAlign w:val="bottom"/>
          </w:tcPr>
          <w:p w14:paraId="58CFD9B0" w14:textId="77777777" w:rsidR="002B2D31" w:rsidRPr="004549D3" w:rsidRDefault="002B2D31" w:rsidP="00CC7691">
            <w:pPr>
              <w:rPr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>Петро ОЛЕНИЧ</w:t>
            </w:r>
          </w:p>
        </w:tc>
      </w:tr>
      <w:tr w:rsidR="002B2D31" w:rsidRPr="004549D3" w14:paraId="0302DAFC" w14:textId="77777777" w:rsidTr="002B2D31">
        <w:trPr>
          <w:trHeight w:val="952"/>
        </w:trPr>
        <w:tc>
          <w:tcPr>
            <w:tcW w:w="7046" w:type="dxa"/>
            <w:vAlign w:val="bottom"/>
          </w:tcPr>
          <w:p w14:paraId="62B0BE28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317C009D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549D3">
              <w:rPr>
                <w:sz w:val="28"/>
                <w:szCs w:val="28"/>
              </w:rPr>
              <w:t>иректор</w:t>
            </w:r>
          </w:p>
          <w:p w14:paraId="7D305914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Департаменту земельних ресурсів</w:t>
            </w:r>
          </w:p>
          <w:p w14:paraId="42D6507F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виконавчого органу Київської міської ради</w:t>
            </w:r>
          </w:p>
          <w:p w14:paraId="32DAF845" w14:textId="77777777" w:rsidR="002B2D31" w:rsidRPr="004549D3" w:rsidRDefault="002B2D31" w:rsidP="00CC7691">
            <w:pPr>
              <w:ind w:left="397" w:hanging="397"/>
              <w:outlineLvl w:val="0"/>
              <w:rPr>
                <w:snapToGrid w:val="0"/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14:paraId="15734AA2" w14:textId="77777777" w:rsidR="002B2D31" w:rsidRPr="004549D3" w:rsidRDefault="002B2D31" w:rsidP="00CC7691">
            <w:pPr>
              <w:rPr>
                <w:snapToGrid w:val="0"/>
                <w:sz w:val="28"/>
                <w:szCs w:val="28"/>
              </w:rPr>
            </w:pPr>
            <w:r w:rsidRPr="004549D3">
              <w:rPr>
                <w:snapToGrid w:val="0"/>
                <w:sz w:val="28"/>
                <w:szCs w:val="28"/>
              </w:rPr>
              <w:t xml:space="preserve">Валентина ПЕЛИХ </w:t>
            </w:r>
          </w:p>
        </w:tc>
      </w:tr>
      <w:tr w:rsidR="002B2D31" w:rsidRPr="004549D3" w14:paraId="44F24A1D" w14:textId="77777777" w:rsidTr="002B2D31">
        <w:trPr>
          <w:trHeight w:val="953"/>
        </w:trPr>
        <w:tc>
          <w:tcPr>
            <w:tcW w:w="7046" w:type="dxa"/>
            <w:vAlign w:val="bottom"/>
          </w:tcPr>
          <w:p w14:paraId="1F979685" w14:textId="77777777" w:rsidR="002B2D31" w:rsidRPr="004549D3" w:rsidRDefault="002B2D31" w:rsidP="00CC7691">
            <w:pPr>
              <w:ind w:left="397" w:hanging="397"/>
              <w:outlineLvl w:val="0"/>
              <w:rPr>
                <w:sz w:val="28"/>
                <w:szCs w:val="28"/>
              </w:rPr>
            </w:pPr>
          </w:p>
          <w:p w14:paraId="15761CCD" w14:textId="77777777" w:rsidR="002B2D31" w:rsidRDefault="002B2D31" w:rsidP="00CC7691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ачальник юридичного управління </w:t>
            </w:r>
          </w:p>
          <w:p w14:paraId="6F3B9C97" w14:textId="77777777" w:rsidR="002B2D31" w:rsidRDefault="002B2D31" w:rsidP="00CC7691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Департаменту земельних ресурсів</w:t>
            </w:r>
          </w:p>
          <w:p w14:paraId="5CF34EEE" w14:textId="77777777" w:rsidR="002B2D31" w:rsidRDefault="002B2D31" w:rsidP="00CC7691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виконавчого органу Київської міської ради</w:t>
            </w:r>
          </w:p>
          <w:p w14:paraId="7D27E6E2" w14:textId="77777777" w:rsidR="002B2D31" w:rsidRPr="004549D3" w:rsidRDefault="002B2D31" w:rsidP="00CC7691">
            <w:pPr>
              <w:ind w:left="397" w:hanging="397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14:paraId="7ED177EA" w14:textId="77777777" w:rsidR="002B2D31" w:rsidRPr="001F64C2" w:rsidRDefault="002B2D31" w:rsidP="00CC7691">
            <w:pPr>
              <w:rPr>
                <w:snapToGrid w:val="0"/>
                <w:sz w:val="28"/>
                <w:szCs w:val="28"/>
              </w:rPr>
            </w:pPr>
            <w:r w:rsidRPr="00B1694A">
              <w:rPr>
                <w:snapToGrid w:val="0"/>
                <w:sz w:val="28"/>
                <w:szCs w:val="28"/>
              </w:rPr>
              <w:t>Дмитро РА</w:t>
            </w:r>
            <w:r>
              <w:rPr>
                <w:snapToGrid w:val="0"/>
                <w:sz w:val="28"/>
                <w:szCs w:val="28"/>
              </w:rPr>
              <w:t>ДЗІЄВСЬКИЙ</w:t>
            </w:r>
          </w:p>
        </w:tc>
      </w:tr>
      <w:tr w:rsidR="002B2D31" w:rsidRPr="004549D3" w14:paraId="3797981A" w14:textId="77777777" w:rsidTr="002B2D31">
        <w:trPr>
          <w:trHeight w:val="953"/>
        </w:trPr>
        <w:tc>
          <w:tcPr>
            <w:tcW w:w="7046" w:type="dxa"/>
            <w:vAlign w:val="bottom"/>
          </w:tcPr>
          <w:p w14:paraId="1E1208FD" w14:textId="77777777" w:rsidR="002B2D31" w:rsidRPr="004549D3" w:rsidRDefault="002B2D31" w:rsidP="00CC7691">
            <w:pPr>
              <w:ind w:right="-709"/>
              <w:rPr>
                <w:sz w:val="28"/>
                <w:szCs w:val="28"/>
              </w:rPr>
            </w:pPr>
          </w:p>
          <w:p w14:paraId="34EF8C35" w14:textId="77777777" w:rsidR="002B2D31" w:rsidRPr="004549D3" w:rsidRDefault="002B2D31" w:rsidP="00CC7691">
            <w:pPr>
              <w:ind w:right="-709"/>
              <w:rPr>
                <w:b/>
                <w:snapToGrid w:val="0"/>
                <w:sz w:val="28"/>
                <w:szCs w:val="28"/>
              </w:rPr>
            </w:pPr>
          </w:p>
          <w:p w14:paraId="64E28CDE" w14:textId="77777777" w:rsidR="002B2D31" w:rsidRPr="004549D3" w:rsidRDefault="002B2D31" w:rsidP="00CC7691">
            <w:pPr>
              <w:ind w:right="-709"/>
              <w:rPr>
                <w:sz w:val="28"/>
                <w:szCs w:val="28"/>
              </w:rPr>
            </w:pPr>
            <w:r w:rsidRPr="004549D3">
              <w:rPr>
                <w:b/>
                <w:snapToGrid w:val="0"/>
                <w:sz w:val="28"/>
                <w:szCs w:val="28"/>
              </w:rPr>
              <w:t>ПОГОДЖЕНО:</w:t>
            </w:r>
          </w:p>
          <w:p w14:paraId="624302A7" w14:textId="77777777" w:rsidR="002B2D31" w:rsidRPr="004549D3" w:rsidRDefault="002B2D31" w:rsidP="00CC7691">
            <w:pPr>
              <w:ind w:right="-709"/>
              <w:rPr>
                <w:sz w:val="28"/>
                <w:szCs w:val="28"/>
              </w:rPr>
            </w:pPr>
          </w:p>
        </w:tc>
        <w:tc>
          <w:tcPr>
            <w:tcW w:w="3785" w:type="dxa"/>
            <w:vAlign w:val="bottom"/>
          </w:tcPr>
          <w:p w14:paraId="3FC9B0FC" w14:textId="77777777" w:rsidR="002B2D31" w:rsidRPr="004549D3" w:rsidRDefault="002B2D31" w:rsidP="00CC7691">
            <w:pPr>
              <w:rPr>
                <w:snapToGrid w:val="0"/>
                <w:sz w:val="28"/>
                <w:szCs w:val="28"/>
              </w:rPr>
            </w:pPr>
          </w:p>
        </w:tc>
      </w:tr>
      <w:tr w:rsidR="002B2D31" w:rsidRPr="004549D3" w14:paraId="7AA80735" w14:textId="77777777" w:rsidTr="002B2D31">
        <w:trPr>
          <w:trHeight w:val="953"/>
        </w:trPr>
        <w:tc>
          <w:tcPr>
            <w:tcW w:w="7046" w:type="dxa"/>
            <w:vAlign w:val="bottom"/>
          </w:tcPr>
          <w:p w14:paraId="4DB2EE24" w14:textId="77777777" w:rsidR="002B2D31" w:rsidRPr="004549D3" w:rsidRDefault="002B2D31" w:rsidP="00CC7691">
            <w:pPr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Постійна комісія Київської міської ради</w:t>
            </w:r>
          </w:p>
          <w:p w14:paraId="6466CCF8" w14:textId="77777777" w:rsidR="002B2D31" w:rsidRPr="004549D3" w:rsidRDefault="002B2D31" w:rsidP="00CC7691">
            <w:pPr>
              <w:ind w:right="-92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 xml:space="preserve">з питань архітектури, містобудування </w:t>
            </w:r>
            <w:r w:rsidRPr="004549D3">
              <w:rPr>
                <w:sz w:val="28"/>
                <w:szCs w:val="28"/>
              </w:rPr>
              <w:br/>
              <w:t>та земельних відносин</w:t>
            </w:r>
          </w:p>
          <w:p w14:paraId="56D22387" w14:textId="77777777" w:rsidR="002B2D31" w:rsidRPr="004549D3" w:rsidRDefault="002B2D31" w:rsidP="00CC7691">
            <w:pPr>
              <w:ind w:right="-92"/>
              <w:outlineLvl w:val="0"/>
              <w:rPr>
                <w:sz w:val="28"/>
                <w:szCs w:val="28"/>
              </w:rPr>
            </w:pPr>
          </w:p>
          <w:p w14:paraId="56A9DF4A" w14:textId="77777777" w:rsidR="002B2D31" w:rsidRPr="004549D3" w:rsidRDefault="002B2D31" w:rsidP="00CC7691">
            <w:pPr>
              <w:ind w:right="-92"/>
              <w:outlineLvl w:val="0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Голова</w:t>
            </w:r>
            <w:r w:rsidRPr="004549D3">
              <w:rPr>
                <w:sz w:val="28"/>
                <w:szCs w:val="28"/>
              </w:rPr>
              <w:tab/>
            </w:r>
          </w:p>
          <w:p w14:paraId="4DE7ED47" w14:textId="77777777" w:rsidR="002B2D31" w:rsidRDefault="002B2D31" w:rsidP="00CC7691">
            <w:pPr>
              <w:ind w:right="-92"/>
              <w:outlineLvl w:val="0"/>
              <w:rPr>
                <w:sz w:val="28"/>
                <w:szCs w:val="28"/>
              </w:rPr>
            </w:pPr>
          </w:p>
          <w:p w14:paraId="55869D00" w14:textId="77777777" w:rsidR="002B2D31" w:rsidRDefault="002B2D31" w:rsidP="00CC7691">
            <w:pPr>
              <w:ind w:right="-92"/>
              <w:outlineLvl w:val="0"/>
              <w:rPr>
                <w:sz w:val="28"/>
                <w:szCs w:val="28"/>
              </w:rPr>
            </w:pPr>
          </w:p>
          <w:p w14:paraId="2841EB88" w14:textId="77777777" w:rsidR="002B2D31" w:rsidRPr="004549D3" w:rsidRDefault="002B2D31" w:rsidP="00CC7691">
            <w:pPr>
              <w:outlineLvl w:val="0"/>
              <w:rPr>
                <w:snapToGrid w:val="0"/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Секретар</w:t>
            </w:r>
            <w:r w:rsidRPr="004549D3">
              <w:rPr>
                <w:sz w:val="28"/>
                <w:szCs w:val="28"/>
              </w:rPr>
              <w:tab/>
            </w:r>
          </w:p>
        </w:tc>
        <w:tc>
          <w:tcPr>
            <w:tcW w:w="3785" w:type="dxa"/>
            <w:vAlign w:val="center"/>
          </w:tcPr>
          <w:p w14:paraId="03F594C8" w14:textId="77777777" w:rsidR="002B2D31" w:rsidRPr="004549D3" w:rsidRDefault="002B2D31" w:rsidP="00CC7691">
            <w:pPr>
              <w:ind w:right="139"/>
              <w:jc w:val="both"/>
              <w:rPr>
                <w:sz w:val="28"/>
                <w:szCs w:val="28"/>
              </w:rPr>
            </w:pPr>
          </w:p>
          <w:p w14:paraId="7F595DFF" w14:textId="77777777" w:rsidR="002B2D31" w:rsidRDefault="002B2D31" w:rsidP="00CC7691">
            <w:pPr>
              <w:ind w:right="139"/>
              <w:jc w:val="both"/>
              <w:rPr>
                <w:sz w:val="28"/>
                <w:szCs w:val="28"/>
              </w:rPr>
            </w:pPr>
          </w:p>
          <w:p w14:paraId="2277F953" w14:textId="77777777" w:rsidR="002B2D31" w:rsidRPr="004549D3" w:rsidRDefault="002B2D31" w:rsidP="00CC7691">
            <w:pPr>
              <w:ind w:right="139"/>
              <w:jc w:val="both"/>
              <w:rPr>
                <w:sz w:val="28"/>
                <w:szCs w:val="28"/>
              </w:rPr>
            </w:pPr>
          </w:p>
          <w:p w14:paraId="6FA49807" w14:textId="77777777" w:rsidR="002B2D31" w:rsidRPr="004549D3" w:rsidRDefault="002B2D31" w:rsidP="00CC7691">
            <w:pPr>
              <w:ind w:right="139"/>
              <w:jc w:val="both"/>
              <w:rPr>
                <w:sz w:val="28"/>
                <w:szCs w:val="28"/>
              </w:rPr>
            </w:pPr>
          </w:p>
          <w:p w14:paraId="18692B33" w14:textId="77777777" w:rsidR="002B2D31" w:rsidRPr="004549D3" w:rsidRDefault="002B2D31" w:rsidP="00CC7691">
            <w:pPr>
              <w:ind w:right="139"/>
              <w:jc w:val="both"/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Михайло ТЕРЕНТЬЄВ</w:t>
            </w:r>
          </w:p>
          <w:p w14:paraId="15AAF150" w14:textId="77777777" w:rsidR="002B2D31" w:rsidRDefault="002B2D31" w:rsidP="00CC7691">
            <w:pPr>
              <w:rPr>
                <w:sz w:val="28"/>
                <w:szCs w:val="28"/>
              </w:rPr>
            </w:pPr>
          </w:p>
          <w:p w14:paraId="59F83CDD" w14:textId="77777777" w:rsidR="002B2D31" w:rsidRPr="004549D3" w:rsidRDefault="002B2D31" w:rsidP="00CC7691">
            <w:pPr>
              <w:rPr>
                <w:sz w:val="28"/>
                <w:szCs w:val="28"/>
              </w:rPr>
            </w:pPr>
          </w:p>
          <w:p w14:paraId="2343C9F8" w14:textId="77777777" w:rsidR="002B2D31" w:rsidRPr="004549D3" w:rsidRDefault="002B2D31" w:rsidP="00CC7691">
            <w:pPr>
              <w:rPr>
                <w:sz w:val="28"/>
                <w:szCs w:val="28"/>
              </w:rPr>
            </w:pPr>
            <w:r w:rsidRPr="004549D3">
              <w:rPr>
                <w:sz w:val="28"/>
                <w:szCs w:val="28"/>
              </w:rPr>
              <w:t>Юрій ФЕДОРЕНКО</w:t>
            </w:r>
          </w:p>
        </w:tc>
      </w:tr>
      <w:tr w:rsidR="002B2D31" w:rsidRPr="00FA1628" w14:paraId="364DE75D" w14:textId="77777777" w:rsidTr="002B2D31">
        <w:trPr>
          <w:trHeight w:val="80"/>
        </w:trPr>
        <w:tc>
          <w:tcPr>
            <w:tcW w:w="7046" w:type="dxa"/>
            <w:vAlign w:val="bottom"/>
          </w:tcPr>
          <w:p w14:paraId="1B296D79" w14:textId="77777777" w:rsidR="002B2D31" w:rsidRPr="00FA1628" w:rsidRDefault="002B2D31" w:rsidP="00CC7691">
            <w:pPr>
              <w:tabs>
                <w:tab w:val="num" w:pos="0"/>
              </w:tabs>
              <w:ind w:right="-92"/>
              <w:rPr>
                <w:sz w:val="28"/>
                <w:szCs w:val="28"/>
              </w:rPr>
            </w:pPr>
          </w:p>
          <w:p w14:paraId="1F59801E" w14:textId="77777777" w:rsidR="002B2D31" w:rsidRPr="00FA1628" w:rsidRDefault="002B2D31" w:rsidP="00CC769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В.о. начальника </w:t>
            </w:r>
            <w:r w:rsidRPr="00FA1628">
              <w:rPr>
                <w:sz w:val="28"/>
                <w:szCs w:val="28"/>
              </w:rPr>
              <w:t xml:space="preserve">управління </w:t>
            </w:r>
          </w:p>
          <w:p w14:paraId="4794CB7A" w14:textId="77777777" w:rsidR="002B2D31" w:rsidRPr="00FA1628" w:rsidRDefault="002B2D31" w:rsidP="00CC769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A1628">
              <w:rPr>
                <w:sz w:val="28"/>
                <w:szCs w:val="28"/>
              </w:rPr>
              <w:t xml:space="preserve">правового забезпечення діяльності </w:t>
            </w:r>
          </w:p>
          <w:p w14:paraId="324ED339" w14:textId="77777777" w:rsidR="002B2D31" w:rsidRPr="00FA1628" w:rsidRDefault="002B2D31" w:rsidP="00CC7691">
            <w:pPr>
              <w:rPr>
                <w:snapToGrid w:val="0"/>
                <w:sz w:val="28"/>
                <w:szCs w:val="28"/>
              </w:rPr>
            </w:pPr>
            <w:r w:rsidRPr="00FA1628">
              <w:rPr>
                <w:sz w:val="28"/>
                <w:szCs w:val="28"/>
              </w:rPr>
              <w:t>Київської міської ради</w:t>
            </w:r>
          </w:p>
        </w:tc>
        <w:tc>
          <w:tcPr>
            <w:tcW w:w="3785" w:type="dxa"/>
            <w:vAlign w:val="center"/>
          </w:tcPr>
          <w:p w14:paraId="150A0BA0" w14:textId="77777777" w:rsidR="002B2D31" w:rsidRDefault="002B2D31" w:rsidP="00CC7691">
            <w:pPr>
              <w:rPr>
                <w:sz w:val="28"/>
                <w:szCs w:val="28"/>
              </w:rPr>
            </w:pPr>
          </w:p>
          <w:p w14:paraId="3D6CAB67" w14:textId="77777777" w:rsidR="002B2D31" w:rsidRDefault="002B2D31" w:rsidP="00CC7691">
            <w:pPr>
              <w:ind w:right="139"/>
              <w:jc w:val="both"/>
              <w:rPr>
                <w:sz w:val="28"/>
                <w:szCs w:val="28"/>
              </w:rPr>
            </w:pPr>
          </w:p>
          <w:p w14:paraId="0CF863B1" w14:textId="77777777" w:rsidR="002B2D31" w:rsidRPr="0025010B" w:rsidRDefault="002B2D31" w:rsidP="00CC7691">
            <w:pPr>
              <w:ind w:right="139"/>
              <w:jc w:val="both"/>
              <w:rPr>
                <w:sz w:val="28"/>
                <w:szCs w:val="28"/>
              </w:rPr>
            </w:pPr>
          </w:p>
          <w:p w14:paraId="3015258A" w14:textId="77777777" w:rsidR="002B2D31" w:rsidRPr="00881AEB" w:rsidRDefault="002B2D31" w:rsidP="00CC7691">
            <w:pPr>
              <w:rPr>
                <w:color w:val="FFFFFF"/>
                <w:sz w:val="28"/>
                <w:szCs w:val="28"/>
              </w:rPr>
            </w:pPr>
            <w:r w:rsidRPr="0025010B">
              <w:rPr>
                <w:sz w:val="28"/>
                <w:szCs w:val="28"/>
              </w:rPr>
              <w:t>Валентина</w:t>
            </w:r>
            <w:r>
              <w:rPr>
                <w:sz w:val="28"/>
                <w:szCs w:val="28"/>
              </w:rPr>
              <w:t xml:space="preserve"> </w:t>
            </w:r>
            <w:r w:rsidRPr="0025010B">
              <w:rPr>
                <w:sz w:val="28"/>
                <w:szCs w:val="28"/>
              </w:rPr>
              <w:t>ПОЛОЖИШНИК</w:t>
            </w:r>
          </w:p>
        </w:tc>
      </w:tr>
      <w:tr w:rsidR="002B2D31" w:rsidRPr="004549D3" w14:paraId="128F9C47" w14:textId="77777777" w:rsidTr="002B2D31">
        <w:trPr>
          <w:trHeight w:val="953"/>
        </w:trPr>
        <w:tc>
          <w:tcPr>
            <w:tcW w:w="7046" w:type="dxa"/>
            <w:vAlign w:val="bottom"/>
          </w:tcPr>
          <w:p w14:paraId="65B1B885" w14:textId="77777777" w:rsidR="002B2D31" w:rsidRDefault="002B2D31" w:rsidP="00CC7691">
            <w:pPr>
              <w:rPr>
                <w:snapToGrid w:val="0"/>
                <w:sz w:val="28"/>
                <w:szCs w:val="28"/>
              </w:rPr>
            </w:pPr>
          </w:p>
          <w:p w14:paraId="6E00A912" w14:textId="77777777" w:rsidR="002B2D31" w:rsidRDefault="002B2D31" w:rsidP="00CC7691">
            <w:pPr>
              <w:rPr>
                <w:color w:val="000000"/>
                <w:sz w:val="28"/>
                <w:szCs w:val="28"/>
                <w:lang w:eastAsia="uk-UA"/>
              </w:rPr>
            </w:pPr>
            <w:r w:rsidRPr="00A55D83">
              <w:rPr>
                <w:color w:val="000000"/>
                <w:sz w:val="28"/>
                <w:szCs w:val="28"/>
                <w:lang w:eastAsia="uk-UA"/>
              </w:rPr>
              <w:t>Постійна комісія Київської міської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55D83">
              <w:rPr>
                <w:color w:val="000000"/>
                <w:sz w:val="28"/>
                <w:szCs w:val="28"/>
                <w:lang w:eastAsia="uk-UA"/>
              </w:rPr>
              <w:t xml:space="preserve">ради </w:t>
            </w:r>
          </w:p>
          <w:p w14:paraId="2A6300D1" w14:textId="77777777" w:rsidR="002B2D31" w:rsidRPr="00605CEF" w:rsidRDefault="002B2D31" w:rsidP="00CC7691">
            <w:pPr>
              <w:rPr>
                <w:sz w:val="28"/>
                <w:szCs w:val="28"/>
              </w:rPr>
            </w:pPr>
            <w:r w:rsidRPr="00A55D83">
              <w:rPr>
                <w:color w:val="000000"/>
                <w:sz w:val="28"/>
                <w:szCs w:val="28"/>
                <w:lang w:eastAsia="uk-UA"/>
              </w:rPr>
              <w:t xml:space="preserve">з питань </w:t>
            </w:r>
            <w:r w:rsidRPr="00605CEF">
              <w:rPr>
                <w:sz w:val="28"/>
                <w:szCs w:val="28"/>
              </w:rPr>
              <w:t>екологічної політики</w:t>
            </w:r>
          </w:p>
          <w:p w14:paraId="33230D58" w14:textId="77777777" w:rsidR="002B2D31" w:rsidRDefault="002B2D31" w:rsidP="00CC7691">
            <w:pPr>
              <w:rPr>
                <w:snapToGrid w:val="0"/>
                <w:sz w:val="28"/>
                <w:szCs w:val="28"/>
              </w:rPr>
            </w:pPr>
          </w:p>
          <w:p w14:paraId="62C3C461" w14:textId="77777777" w:rsidR="002B2D31" w:rsidRDefault="002B2D31" w:rsidP="00CC7691">
            <w:pPr>
              <w:rPr>
                <w:color w:val="000000"/>
                <w:sz w:val="28"/>
                <w:szCs w:val="28"/>
                <w:lang w:eastAsia="uk-UA"/>
              </w:rPr>
            </w:pPr>
            <w:r w:rsidRPr="00A55D83">
              <w:rPr>
                <w:color w:val="000000"/>
                <w:sz w:val="28"/>
                <w:szCs w:val="28"/>
                <w:lang w:eastAsia="uk-UA"/>
              </w:rPr>
              <w:t>Голова</w:t>
            </w:r>
          </w:p>
          <w:p w14:paraId="0B51AE29" w14:textId="77777777" w:rsidR="002B2D31" w:rsidRDefault="002B2D31" w:rsidP="00CC7691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5793041B" w14:textId="77777777" w:rsidR="002B2D31" w:rsidRPr="004549D3" w:rsidRDefault="002B2D31" w:rsidP="00CC7691">
            <w:pPr>
              <w:rPr>
                <w:snapToGrid w:val="0"/>
                <w:sz w:val="28"/>
                <w:szCs w:val="28"/>
              </w:rPr>
            </w:pPr>
            <w:r w:rsidRPr="00A55D83">
              <w:rPr>
                <w:color w:val="000000"/>
                <w:sz w:val="28"/>
                <w:szCs w:val="28"/>
                <w:lang w:eastAsia="uk-UA"/>
              </w:rPr>
              <w:t>Секретар</w:t>
            </w:r>
          </w:p>
        </w:tc>
        <w:tc>
          <w:tcPr>
            <w:tcW w:w="3785" w:type="dxa"/>
            <w:vAlign w:val="center"/>
          </w:tcPr>
          <w:p w14:paraId="3E1155E7" w14:textId="77777777" w:rsidR="002B2D31" w:rsidRDefault="002B2D31" w:rsidP="00CC7691">
            <w:pPr>
              <w:rPr>
                <w:snapToGrid w:val="0"/>
                <w:sz w:val="28"/>
                <w:szCs w:val="28"/>
              </w:rPr>
            </w:pPr>
          </w:p>
          <w:p w14:paraId="3A194D72" w14:textId="77777777" w:rsidR="002B2D31" w:rsidRDefault="002B2D31" w:rsidP="00CC7691">
            <w:pPr>
              <w:rPr>
                <w:snapToGrid w:val="0"/>
                <w:sz w:val="28"/>
                <w:szCs w:val="28"/>
              </w:rPr>
            </w:pPr>
          </w:p>
          <w:p w14:paraId="77BCCFAC" w14:textId="77777777" w:rsidR="002B2D31" w:rsidRDefault="002B2D31" w:rsidP="00CC7691">
            <w:pPr>
              <w:rPr>
                <w:snapToGrid w:val="0"/>
                <w:sz w:val="28"/>
                <w:szCs w:val="28"/>
              </w:rPr>
            </w:pPr>
          </w:p>
          <w:p w14:paraId="217801B5" w14:textId="77777777" w:rsidR="002B2D31" w:rsidRDefault="002B2D31" w:rsidP="00CC7691">
            <w:pPr>
              <w:rPr>
                <w:snapToGrid w:val="0"/>
                <w:sz w:val="28"/>
                <w:szCs w:val="28"/>
              </w:rPr>
            </w:pPr>
          </w:p>
          <w:p w14:paraId="13E638ED" w14:textId="77777777" w:rsidR="002B2D31" w:rsidRDefault="002B2D31" w:rsidP="00CC7691">
            <w:pPr>
              <w:rPr>
                <w:snapToGrid w:val="0"/>
                <w:sz w:val="28"/>
                <w:szCs w:val="28"/>
              </w:rPr>
            </w:pPr>
            <w:r w:rsidRPr="004E051C">
              <w:rPr>
                <w:snapToGrid w:val="0"/>
                <w:sz w:val="28"/>
                <w:szCs w:val="28"/>
              </w:rPr>
              <w:t>Денис МОСКАЛЬ</w:t>
            </w:r>
          </w:p>
          <w:p w14:paraId="02228A1C" w14:textId="77777777" w:rsidR="002B2D31" w:rsidRDefault="002B2D31" w:rsidP="00CC7691">
            <w:pPr>
              <w:rPr>
                <w:snapToGrid w:val="0"/>
                <w:sz w:val="28"/>
                <w:szCs w:val="28"/>
              </w:rPr>
            </w:pPr>
          </w:p>
          <w:p w14:paraId="0218F585" w14:textId="77777777" w:rsidR="002B2D31" w:rsidRPr="004549D3" w:rsidRDefault="002B2D31" w:rsidP="00CC7691">
            <w:pPr>
              <w:rPr>
                <w:snapToGrid w:val="0"/>
                <w:sz w:val="28"/>
                <w:szCs w:val="28"/>
              </w:rPr>
            </w:pPr>
            <w:r w:rsidRPr="004E051C">
              <w:rPr>
                <w:snapToGrid w:val="0"/>
                <w:sz w:val="28"/>
                <w:szCs w:val="28"/>
              </w:rPr>
              <w:t>Євгенія КУЛЕБА</w:t>
            </w:r>
          </w:p>
        </w:tc>
      </w:tr>
    </w:tbl>
    <w:p w14:paraId="2A6B19AB" w14:textId="77777777" w:rsidR="002B2D31" w:rsidRPr="004549D3" w:rsidRDefault="002B2D31" w:rsidP="002B2D31">
      <w:pPr>
        <w:pStyle w:val="16"/>
        <w:ind w:right="482" w:firstLine="0"/>
        <w:rPr>
          <w:color w:val="auto"/>
          <w:lang w:val="uk-UA"/>
        </w:rPr>
      </w:pPr>
    </w:p>
    <w:p w14:paraId="27622FC7" w14:textId="134DC82D" w:rsidR="0098169A" w:rsidRPr="006600D7" w:rsidRDefault="006600D7" w:rsidP="002B2D31">
      <w:pPr>
        <w:rPr>
          <w:b/>
          <w:bCs/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7E024A">
      <w:pgSz w:w="11906" w:h="16838"/>
      <w:pgMar w:top="1134" w:right="567" w:bottom="170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893D5" w14:textId="77777777" w:rsidR="00855D2A" w:rsidRDefault="00855D2A">
      <w:r>
        <w:separator/>
      </w:r>
    </w:p>
  </w:endnote>
  <w:endnote w:type="continuationSeparator" w:id="0">
    <w:p w14:paraId="46302AFB" w14:textId="77777777" w:rsidR="00855D2A" w:rsidRDefault="0085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CE872" w14:textId="77777777" w:rsidR="00855D2A" w:rsidRDefault="00855D2A">
      <w:r>
        <w:separator/>
      </w:r>
    </w:p>
  </w:footnote>
  <w:footnote w:type="continuationSeparator" w:id="0">
    <w:p w14:paraId="004422A9" w14:textId="77777777" w:rsidR="00855D2A" w:rsidRDefault="0085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56C5"/>
    <w:rsid w:val="000064E7"/>
    <w:rsid w:val="0001097F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02CC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2D31"/>
    <w:rsid w:val="002B5950"/>
    <w:rsid w:val="002C3E93"/>
    <w:rsid w:val="002C708B"/>
    <w:rsid w:val="002C7C08"/>
    <w:rsid w:val="002D0F54"/>
    <w:rsid w:val="002D63FE"/>
    <w:rsid w:val="002E1CE0"/>
    <w:rsid w:val="002E4A82"/>
    <w:rsid w:val="002E78EC"/>
    <w:rsid w:val="002F087A"/>
    <w:rsid w:val="002F15EE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76D6"/>
    <w:rsid w:val="0044042A"/>
    <w:rsid w:val="004425F4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23D1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024A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5D2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3B69"/>
    <w:rsid w:val="009F73C5"/>
    <w:rsid w:val="00A04249"/>
    <w:rsid w:val="00A11093"/>
    <w:rsid w:val="00A1150A"/>
    <w:rsid w:val="00A127D2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76CD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2381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ий текст1"/>
    <w:rsid w:val="002B2D3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6743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Корнійчук Олеся Михайлівна</cp:lastModifiedBy>
  <cp:revision>2</cp:revision>
  <cp:lastPrinted>2022-08-09T07:36:00Z</cp:lastPrinted>
  <dcterms:created xsi:type="dcterms:W3CDTF">2022-08-12T12:00:00Z</dcterms:created>
  <dcterms:modified xsi:type="dcterms:W3CDTF">2022-08-12T12:00:00Z</dcterms:modified>
</cp:coreProperties>
</file>