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FB3ACD" w14:textId="77777777" w:rsidR="005C1A32" w:rsidRPr="00B0357E" w:rsidRDefault="005C1A32" w:rsidP="005C1A32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8437319" wp14:editId="4EA37619">
                <wp:simplePos x="0" y="0"/>
                <wp:positionH relativeFrom="page">
                  <wp:posOffset>5934075</wp:posOffset>
                </wp:positionH>
                <wp:positionV relativeFrom="paragraph">
                  <wp:posOffset>77470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AB2570" w14:textId="77777777" w:rsidR="005C1A32" w:rsidRDefault="005C1A32" w:rsidP="005C1A32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4CC8353E" w14:textId="77777777" w:rsidR="005C1A32" w:rsidRPr="005156AF" w:rsidRDefault="005C1A32" w:rsidP="005C1A32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543111997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3731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7.25pt;margin-top:6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vDVSON8A&#10;AAAKAQAADwAAAAAAAAAAAAAAAADyAwAAZHJzL2Rvd25yZXYueG1sUEsFBgAAAAAEAAQA8wAAAP4E&#10;AAAAAA==&#10;" filled="f" stroked="f">
                <v:textbox inset="0,0,0,0">
                  <w:txbxContent>
                    <w:p w14:paraId="7CAB2570" w14:textId="77777777" w:rsidR="005C1A32" w:rsidRDefault="005C1A32" w:rsidP="005C1A32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4CC8353E" w14:textId="77777777" w:rsidR="005C1A32" w:rsidRPr="005156AF" w:rsidRDefault="005C1A32" w:rsidP="005C1A3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543111997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357E">
        <w:rPr>
          <w:b/>
          <w:bCs/>
          <w:sz w:val="36"/>
          <w:szCs w:val="36"/>
          <w:lang w:val="ru-RU"/>
        </w:rPr>
        <w:t>ПОЯСНЮВАЛЬНА ЗАПИСКА</w:t>
      </w:r>
    </w:p>
    <w:p w14:paraId="0A0BB865" w14:textId="77777777" w:rsidR="005C1A32" w:rsidRDefault="008C484C" w:rsidP="005C1A32">
      <w:pPr>
        <w:pStyle w:val="1"/>
        <w:shd w:val="clear" w:color="auto" w:fill="auto"/>
        <w:ind w:right="2740"/>
        <w:jc w:val="center"/>
        <w:rPr>
          <w:i w:val="0"/>
          <w:iCs w:val="0"/>
          <w:sz w:val="24"/>
          <w:szCs w:val="24"/>
          <w:lang w:val="ru-RU"/>
        </w:rPr>
      </w:pPr>
      <w:r w:rsidRPr="001659B4">
        <w:rPr>
          <w:b/>
          <w:bCs/>
          <w:i w:val="0"/>
          <w:iCs w:val="0"/>
          <w:sz w:val="24"/>
          <w:szCs w:val="24"/>
          <w:lang w:val="ru-RU"/>
        </w:rPr>
        <w:t xml:space="preserve">№ </w:t>
      </w:r>
      <w:r w:rsidR="000D5167">
        <w:rPr>
          <w:b/>
          <w:bCs/>
          <w:i w:val="0"/>
          <w:iCs w:val="0"/>
          <w:sz w:val="24"/>
          <w:szCs w:val="24"/>
          <w:lang w:val="uk-UA"/>
        </w:rPr>
        <w:t>ПЗН</w:t>
      </w:r>
      <w:r w:rsidRPr="001659B4">
        <w:rPr>
          <w:b/>
          <w:bCs/>
          <w:i w:val="0"/>
          <w:iCs w:val="0"/>
          <w:sz w:val="24"/>
          <w:szCs w:val="24"/>
          <w:lang w:val="ru-RU"/>
        </w:rPr>
        <w:t xml:space="preserve">-51125 від </w:t>
      </w:r>
      <w:r w:rsidRPr="001659B4">
        <w:rPr>
          <w:b/>
          <w:bCs/>
          <w:i w:val="0"/>
          <w:sz w:val="24"/>
          <w:szCs w:val="24"/>
          <w:lang w:val="ru-RU"/>
        </w:rPr>
        <w:t>11.09.2023</w:t>
      </w:r>
    </w:p>
    <w:p w14:paraId="7EADC012" w14:textId="77777777" w:rsidR="005C1A32" w:rsidRPr="00127E3A" w:rsidRDefault="005C1A32" w:rsidP="005C1A32">
      <w:pPr>
        <w:pStyle w:val="1"/>
        <w:shd w:val="clear" w:color="auto" w:fill="auto"/>
        <w:ind w:right="2740" w:firstLine="426"/>
        <w:jc w:val="center"/>
        <w:rPr>
          <w:i w:val="0"/>
          <w:sz w:val="24"/>
          <w:szCs w:val="24"/>
          <w:lang w:val="uk-UA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FF68C33" wp14:editId="6B72CAE9">
            <wp:simplePos x="0" y="0"/>
            <wp:positionH relativeFrom="column">
              <wp:posOffset>5023485</wp:posOffset>
            </wp:positionH>
            <wp:positionV relativeFrom="paragraph">
              <wp:posOffset>102235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E3A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127E3A">
        <w:rPr>
          <w:i w:val="0"/>
          <w:sz w:val="24"/>
          <w:szCs w:val="24"/>
          <w:lang w:val="uk-UA"/>
        </w:rPr>
        <w:t>:</w:t>
      </w:r>
    </w:p>
    <w:p w14:paraId="6AAE7A62" w14:textId="77777777" w:rsidR="005C1A32" w:rsidRDefault="005C1A32" w:rsidP="005C1A32">
      <w:pPr>
        <w:pStyle w:val="a4"/>
        <w:shd w:val="clear" w:color="auto" w:fill="auto"/>
        <w:spacing w:line="266" w:lineRule="auto"/>
        <w:ind w:right="2739" w:firstLine="426"/>
        <w:jc w:val="center"/>
        <w:rPr>
          <w:b/>
          <w:i/>
          <w:sz w:val="24"/>
          <w:szCs w:val="24"/>
          <w:lang w:val="uk-UA"/>
        </w:rPr>
      </w:pPr>
      <w:r w:rsidRPr="00127E3A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Pr="00127E3A">
        <w:rPr>
          <w:b/>
          <w:i/>
          <w:sz w:val="24"/>
          <w:szCs w:val="24"/>
          <w:lang w:val="uk-UA"/>
        </w:rPr>
        <w:t>надання дозволу на проведення експертної грошової оцінки</w:t>
      </w:r>
      <w:r w:rsidRPr="00127E3A">
        <w:rPr>
          <w:i/>
          <w:sz w:val="24"/>
          <w:szCs w:val="24"/>
          <w:lang w:val="uk-UA"/>
        </w:rPr>
        <w:t xml:space="preserve"> </w:t>
      </w:r>
      <w:r w:rsidRPr="00127E3A">
        <w:rPr>
          <w:b/>
          <w:i/>
          <w:sz w:val="24"/>
          <w:szCs w:val="24"/>
          <w:lang w:val="uk-UA"/>
        </w:rPr>
        <w:t>земельної ділянки, що підлягає продажу</w:t>
      </w:r>
    </w:p>
    <w:p w14:paraId="4299E794" w14:textId="77777777" w:rsidR="005C1A32" w:rsidRPr="00127E3A" w:rsidRDefault="005C1A32" w:rsidP="005C1A32">
      <w:pPr>
        <w:pStyle w:val="a4"/>
        <w:shd w:val="clear" w:color="auto" w:fill="auto"/>
        <w:spacing w:line="266" w:lineRule="auto"/>
        <w:ind w:right="2739" w:firstLine="426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14:paraId="2555FAC6" w14:textId="77777777" w:rsidR="005C1A32" w:rsidRPr="005C1A32" w:rsidRDefault="005C1A32" w:rsidP="005C1A32">
      <w:pPr>
        <w:pStyle w:val="1"/>
        <w:shd w:val="clear" w:color="auto" w:fill="auto"/>
        <w:ind w:right="2740"/>
        <w:jc w:val="center"/>
        <w:rPr>
          <w:rFonts w:eastAsia="Georgia"/>
          <w:b/>
          <w:i w:val="0"/>
          <w:iCs w:val="0"/>
          <w:sz w:val="24"/>
          <w:szCs w:val="24"/>
          <w:lang w:val="uk-UA"/>
        </w:rPr>
      </w:pPr>
    </w:p>
    <w:p w14:paraId="6E8247E2" w14:textId="77777777" w:rsidR="005C1A32" w:rsidRPr="005C1A32" w:rsidRDefault="005C1A32" w:rsidP="005C1A32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170C8DA8" w14:textId="64C73961" w:rsidR="005C1A32" w:rsidRPr="001659B4" w:rsidRDefault="0024140F" w:rsidP="001659B4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r w:rsidRPr="001659B4">
        <w:rPr>
          <w:sz w:val="24"/>
          <w:szCs w:val="24"/>
          <w:lang w:val="uk-UA"/>
        </w:rPr>
        <w:t>Фізична особа</w:t>
      </w:r>
      <w:r w:rsidR="005C1A32" w:rsidRPr="001659B4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5C1A32" w:rsidRPr="00CF2418" w14:paraId="7C88B315" w14:textId="77777777" w:rsidTr="00D11842">
        <w:trPr>
          <w:cantSplit/>
          <w:trHeight w:val="505"/>
        </w:trPr>
        <w:tc>
          <w:tcPr>
            <w:tcW w:w="2977" w:type="dxa"/>
          </w:tcPr>
          <w:p w14:paraId="57A336E1" w14:textId="2CE3CAEF" w:rsidR="005C1A32" w:rsidRPr="001659B4" w:rsidRDefault="00B74016" w:rsidP="001659B4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1659B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1659B4">
              <w:rPr>
                <w:b w:val="0"/>
                <w:sz w:val="24"/>
                <w:szCs w:val="24"/>
                <w:lang w:val="uk-UA"/>
              </w:rPr>
              <w:t>П. І. Б.</w:t>
            </w:r>
          </w:p>
        </w:tc>
        <w:tc>
          <w:tcPr>
            <w:tcW w:w="6379" w:type="dxa"/>
          </w:tcPr>
          <w:p w14:paraId="2B7D2F34" w14:textId="77777777" w:rsidR="005C1A32" w:rsidRPr="001659B4" w:rsidRDefault="005C1A32" w:rsidP="005D3151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1659B4">
              <w:rPr>
                <w:i/>
                <w:sz w:val="24"/>
                <w:szCs w:val="24"/>
                <w:lang w:val="ru-RU"/>
              </w:rPr>
              <w:t>Сатарова Наталія Аркадіївна</w:t>
            </w:r>
          </w:p>
        </w:tc>
      </w:tr>
      <w:tr w:rsidR="005C1A32" w:rsidRPr="00CF2418" w14:paraId="29B789F7" w14:textId="77777777" w:rsidTr="001659B4">
        <w:trPr>
          <w:cantSplit/>
          <w:trHeight w:val="431"/>
        </w:trPr>
        <w:tc>
          <w:tcPr>
            <w:tcW w:w="2977" w:type="dxa"/>
          </w:tcPr>
          <w:p w14:paraId="451BDC10" w14:textId="77777777" w:rsidR="005C1A32" w:rsidRPr="008A789E" w:rsidRDefault="005C1A32" w:rsidP="005D315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379" w:type="dxa"/>
          </w:tcPr>
          <w:p w14:paraId="58D620DC" w14:textId="631C7A68" w:rsidR="005C1A32" w:rsidRPr="00B0357E" w:rsidRDefault="005C1A32" w:rsidP="001659B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B0357E">
              <w:rPr>
                <w:i/>
                <w:sz w:val="24"/>
                <w:szCs w:val="24"/>
                <w:lang w:val="uk-UA"/>
              </w:rPr>
              <w:t>від</w:t>
            </w:r>
            <w:r w:rsidRPr="00B0357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B0357E">
              <w:rPr>
                <w:i/>
                <w:sz w:val="24"/>
                <w:szCs w:val="24"/>
              </w:rPr>
              <w:t>03.02.2023</w:t>
            </w:r>
            <w:r w:rsidRPr="00B0357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B0357E">
              <w:rPr>
                <w:i/>
                <w:sz w:val="24"/>
                <w:szCs w:val="24"/>
                <w:lang w:val="uk-UA"/>
              </w:rPr>
              <w:t xml:space="preserve">№ </w:t>
            </w:r>
            <w:r w:rsidRPr="00B0357E">
              <w:rPr>
                <w:i/>
                <w:sz w:val="24"/>
                <w:szCs w:val="24"/>
              </w:rPr>
              <w:t>543111997</w:t>
            </w:r>
          </w:p>
        </w:tc>
      </w:tr>
    </w:tbl>
    <w:p w14:paraId="01348DBE" w14:textId="77777777" w:rsidR="005C1A32" w:rsidRPr="008A789E" w:rsidRDefault="005C1A32" w:rsidP="005C1A32">
      <w:pPr>
        <w:spacing w:line="1" w:lineRule="exact"/>
      </w:pPr>
    </w:p>
    <w:p w14:paraId="582E70AA" w14:textId="77777777" w:rsidR="005C1A32" w:rsidRPr="005036A3" w:rsidRDefault="005C1A32" w:rsidP="005C1A32">
      <w:pPr>
        <w:pStyle w:val="a7"/>
        <w:shd w:val="clear" w:color="auto" w:fill="auto"/>
        <w:ind w:firstLine="142"/>
        <w:rPr>
          <w:b w:val="0"/>
          <w:lang w:val="uk-UA"/>
        </w:rPr>
      </w:pPr>
      <w:r w:rsidRPr="005036A3">
        <w:rPr>
          <w:b w:val="0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08A4FDE8" w14:textId="77777777" w:rsidR="005C1A32" w:rsidRPr="005036A3" w:rsidRDefault="005C1A32" w:rsidP="001659B4">
      <w:pPr>
        <w:pStyle w:val="a7"/>
        <w:shd w:val="clear" w:color="auto" w:fill="auto"/>
        <w:tabs>
          <w:tab w:val="left" w:pos="851"/>
        </w:tabs>
        <w:ind w:firstLine="567"/>
        <w:rPr>
          <w:sz w:val="24"/>
          <w:szCs w:val="24"/>
          <w:lang w:val="uk-UA"/>
        </w:rPr>
      </w:pPr>
    </w:p>
    <w:p w14:paraId="3CAD6B8C" w14:textId="77777777" w:rsidR="005C1A32" w:rsidRPr="00BE5B9A" w:rsidRDefault="005C1A32" w:rsidP="001659B4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5036A3">
        <w:rPr>
          <w:sz w:val="24"/>
          <w:szCs w:val="24"/>
          <w:lang w:val="uk-UA"/>
        </w:rPr>
        <w:t>Відомості про земе</w:t>
      </w:r>
      <w:r w:rsidRPr="00BE5B9A">
        <w:rPr>
          <w:sz w:val="24"/>
          <w:szCs w:val="24"/>
          <w:lang w:val="ru-RU"/>
        </w:rPr>
        <w:t>льну ділянку (</w:t>
      </w:r>
      <w:r>
        <w:rPr>
          <w:sz w:val="24"/>
          <w:szCs w:val="24"/>
          <w:lang w:val="uk-UA"/>
        </w:rPr>
        <w:t>кадастровий</w:t>
      </w:r>
      <w:r w:rsidRPr="00BE5B9A">
        <w:rPr>
          <w:sz w:val="24"/>
          <w:szCs w:val="24"/>
          <w:lang w:val="ru-RU"/>
        </w:rPr>
        <w:t xml:space="preserve"> № </w:t>
      </w:r>
      <w:r w:rsidRPr="001659B4">
        <w:rPr>
          <w:sz w:val="24"/>
          <w:szCs w:val="24"/>
          <w:lang w:val="ru-RU"/>
        </w:rPr>
        <w:t>8000000000:62:033:0095</w:t>
      </w:r>
      <w:r w:rsidRPr="00BE5B9A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383"/>
      </w:tblGrid>
      <w:tr w:rsidR="005C1A32" w14:paraId="0FD53170" w14:textId="77777777" w:rsidTr="001659B4">
        <w:trPr>
          <w:trHeight w:hRule="exact" w:val="652"/>
        </w:trPr>
        <w:tc>
          <w:tcPr>
            <w:tcW w:w="2977" w:type="dxa"/>
            <w:shd w:val="clear" w:color="auto" w:fill="FFFFFF"/>
          </w:tcPr>
          <w:p w14:paraId="6403B186" w14:textId="77777777" w:rsidR="00B74016" w:rsidRDefault="00B74016" w:rsidP="005D315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02031">
              <w:rPr>
                <w:sz w:val="24"/>
                <w:szCs w:val="24"/>
                <w:lang w:val="ru-RU"/>
              </w:rPr>
              <w:t xml:space="preserve"> </w:t>
            </w:r>
            <w:r w:rsidR="005C1A32" w:rsidRPr="00CF2418">
              <w:rPr>
                <w:sz w:val="24"/>
                <w:szCs w:val="24"/>
              </w:rPr>
              <w:t xml:space="preserve">Місце розташування </w:t>
            </w:r>
            <w:r>
              <w:rPr>
                <w:sz w:val="24"/>
                <w:szCs w:val="24"/>
              </w:rPr>
              <w:t xml:space="preserve"> </w:t>
            </w:r>
          </w:p>
          <w:p w14:paraId="7CBE4F72" w14:textId="77777777" w:rsidR="005C1A32" w:rsidRPr="00CF2418" w:rsidRDefault="00B74016" w:rsidP="005D315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1A32" w:rsidRPr="00CF2418">
              <w:rPr>
                <w:sz w:val="24"/>
                <w:szCs w:val="24"/>
              </w:rPr>
              <w:t>(адреса)</w:t>
            </w:r>
          </w:p>
        </w:tc>
        <w:tc>
          <w:tcPr>
            <w:tcW w:w="6383" w:type="dxa"/>
            <w:shd w:val="clear" w:color="auto" w:fill="FFFFFF"/>
          </w:tcPr>
          <w:p w14:paraId="2BFACC97" w14:textId="77777777" w:rsidR="005C1A32" w:rsidRPr="001659B4" w:rsidRDefault="005C1A32" w:rsidP="005D3151">
            <w:pPr>
              <w:pStyle w:val="a4"/>
              <w:shd w:val="clear" w:color="auto" w:fill="auto"/>
              <w:spacing w:line="233" w:lineRule="auto"/>
              <w:rPr>
                <w:i/>
                <w:iCs/>
                <w:sz w:val="24"/>
                <w:szCs w:val="24"/>
              </w:rPr>
            </w:pPr>
            <w:r w:rsidRPr="001659B4">
              <w:rPr>
                <w:i/>
                <w:iCs/>
                <w:sz w:val="24"/>
                <w:szCs w:val="24"/>
                <w:lang w:val="ru-RU"/>
              </w:rPr>
              <w:t xml:space="preserve">м. Київ, р-н Деснянський, вул. </w:t>
            </w:r>
            <w:r w:rsidRPr="001659B4">
              <w:rPr>
                <w:i/>
                <w:iCs/>
                <w:sz w:val="24"/>
                <w:szCs w:val="24"/>
              </w:rPr>
              <w:t>Братиславська, 14-Б</w:t>
            </w:r>
          </w:p>
          <w:p w14:paraId="4F878037" w14:textId="77777777" w:rsidR="005C1A32" w:rsidRPr="001659B4" w:rsidRDefault="005C1A32" w:rsidP="005D3151">
            <w:pPr>
              <w:pStyle w:val="a4"/>
              <w:shd w:val="clear" w:color="auto" w:fill="auto"/>
              <w:spacing w:line="233" w:lineRule="auto"/>
              <w:rPr>
                <w:i/>
                <w:iCs/>
                <w:sz w:val="24"/>
                <w:szCs w:val="24"/>
              </w:rPr>
            </w:pPr>
          </w:p>
          <w:p w14:paraId="1C4EA323" w14:textId="77777777" w:rsidR="005C1A32" w:rsidRPr="001659B4" w:rsidRDefault="005C1A32" w:rsidP="005D3151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</w:tr>
      <w:tr w:rsidR="005C1A32" w14:paraId="57B2C7DD" w14:textId="77777777" w:rsidTr="00D11842">
        <w:trPr>
          <w:trHeight w:hRule="exact" w:val="274"/>
        </w:trPr>
        <w:tc>
          <w:tcPr>
            <w:tcW w:w="2977" w:type="dxa"/>
            <w:shd w:val="clear" w:color="auto" w:fill="FFFFFF"/>
          </w:tcPr>
          <w:p w14:paraId="00D64040" w14:textId="77777777" w:rsidR="005C1A32" w:rsidRPr="00CF2418" w:rsidRDefault="00B74016" w:rsidP="005D315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1A32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383" w:type="dxa"/>
            <w:shd w:val="clear" w:color="auto" w:fill="FFFFFF"/>
          </w:tcPr>
          <w:p w14:paraId="366B9152" w14:textId="77777777" w:rsidR="005C1A32" w:rsidRPr="001659B4" w:rsidRDefault="005C1A32" w:rsidP="005D315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659B4">
              <w:rPr>
                <w:rFonts w:eastAsiaTheme="minorHAnsi"/>
                <w:i/>
                <w:sz w:val="24"/>
                <w:szCs w:val="24"/>
                <w:highlight w:val="white"/>
              </w:rPr>
              <w:t>0,0431</w:t>
            </w:r>
            <w:r w:rsidRPr="001659B4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59B4">
              <w:rPr>
                <w:i/>
                <w:iCs/>
                <w:sz w:val="24"/>
                <w:szCs w:val="24"/>
              </w:rPr>
              <w:t>га</w:t>
            </w:r>
          </w:p>
        </w:tc>
      </w:tr>
      <w:tr w:rsidR="005C1A32" w14:paraId="2690B84C" w14:textId="77777777" w:rsidTr="00D11842">
        <w:trPr>
          <w:trHeight w:hRule="exact" w:val="279"/>
        </w:trPr>
        <w:tc>
          <w:tcPr>
            <w:tcW w:w="2977" w:type="dxa"/>
            <w:shd w:val="clear" w:color="auto" w:fill="FFFFFF"/>
            <w:vAlign w:val="bottom"/>
          </w:tcPr>
          <w:p w14:paraId="00AA3CC2" w14:textId="77777777" w:rsidR="005C1A32" w:rsidRPr="00726D11" w:rsidRDefault="00B74016" w:rsidP="005D315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1A32" w:rsidRPr="00726D11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83" w:type="dxa"/>
            <w:shd w:val="clear" w:color="auto" w:fill="FFFFFF"/>
            <w:vAlign w:val="bottom"/>
          </w:tcPr>
          <w:p w14:paraId="1DE99F4B" w14:textId="77777777" w:rsidR="005C1A32" w:rsidRPr="001659B4" w:rsidRDefault="0024140F" w:rsidP="005D315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1659B4">
              <w:rPr>
                <w:i/>
                <w:sz w:val="24"/>
                <w:szCs w:val="24"/>
                <w:lang w:val="uk-UA"/>
              </w:rPr>
              <w:t xml:space="preserve">право в процесі оформлення </w:t>
            </w:r>
          </w:p>
        </w:tc>
      </w:tr>
      <w:tr w:rsidR="005C1A32" w14:paraId="2FDF9784" w14:textId="77777777" w:rsidTr="007627C5">
        <w:trPr>
          <w:trHeight w:hRule="exact" w:val="301"/>
        </w:trPr>
        <w:tc>
          <w:tcPr>
            <w:tcW w:w="2977" w:type="dxa"/>
            <w:shd w:val="clear" w:color="auto" w:fill="FFFFFF"/>
          </w:tcPr>
          <w:p w14:paraId="6EA8B59B" w14:textId="57852C91" w:rsidR="005C1A32" w:rsidRPr="00B66290" w:rsidRDefault="00B74016" w:rsidP="001659B4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66290">
              <w:rPr>
                <w:sz w:val="24"/>
                <w:szCs w:val="24"/>
                <w:lang w:val="ru-RU"/>
              </w:rPr>
              <w:t xml:space="preserve"> </w:t>
            </w:r>
            <w:r w:rsidR="001659B4" w:rsidRPr="00B66290">
              <w:rPr>
                <w:sz w:val="24"/>
                <w:szCs w:val="24"/>
                <w:lang w:val="ru-RU"/>
              </w:rPr>
              <w:t>Цільове призначення</w:t>
            </w:r>
          </w:p>
        </w:tc>
        <w:tc>
          <w:tcPr>
            <w:tcW w:w="6383" w:type="dxa"/>
            <w:shd w:val="clear" w:color="auto" w:fill="FFFFFF"/>
          </w:tcPr>
          <w:p w14:paraId="4EFBE07A" w14:textId="0283546B" w:rsidR="005C1A32" w:rsidRPr="001659B4" w:rsidRDefault="001659B4" w:rsidP="001659B4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1659B4">
              <w:rPr>
                <w:i/>
                <w:sz w:val="24"/>
                <w:szCs w:val="24"/>
                <w:lang w:val="ru-RU"/>
              </w:rPr>
              <w:t xml:space="preserve">03.07 </w:t>
            </w:r>
            <w:r w:rsidR="005C1A32" w:rsidRPr="001659B4">
              <w:rPr>
                <w:i/>
                <w:sz w:val="24"/>
                <w:szCs w:val="24"/>
                <w:lang w:val="ru-RU"/>
              </w:rPr>
              <w:t>для</w:t>
            </w:r>
            <w:r w:rsidRPr="001659B4">
              <w:rPr>
                <w:i/>
                <w:sz w:val="24"/>
                <w:szCs w:val="24"/>
                <w:lang w:val="ru-RU"/>
              </w:rPr>
              <w:t xml:space="preserve"> будівництва та обслуговування будівель торгівлі</w:t>
            </w:r>
          </w:p>
        </w:tc>
      </w:tr>
      <w:tr w:rsidR="00B66290" w14:paraId="1F1FD4F3" w14:textId="77777777" w:rsidTr="007627C5">
        <w:trPr>
          <w:trHeight w:hRule="exact" w:val="301"/>
        </w:trPr>
        <w:tc>
          <w:tcPr>
            <w:tcW w:w="2977" w:type="dxa"/>
            <w:shd w:val="clear" w:color="auto" w:fill="FFFFFF"/>
          </w:tcPr>
          <w:p w14:paraId="0A3B7251" w14:textId="0AA70BA8" w:rsidR="00B66290" w:rsidRPr="00B66290" w:rsidRDefault="00B66290" w:rsidP="001659B4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B66290">
              <w:rPr>
                <w:sz w:val="24"/>
                <w:szCs w:val="24"/>
                <w:lang w:val="ru-RU"/>
              </w:rPr>
              <w:t>Категорія земель</w:t>
            </w:r>
          </w:p>
        </w:tc>
        <w:tc>
          <w:tcPr>
            <w:tcW w:w="6383" w:type="dxa"/>
            <w:shd w:val="clear" w:color="auto" w:fill="FFFFFF"/>
          </w:tcPr>
          <w:p w14:paraId="259D5057" w14:textId="1095B82C" w:rsidR="00B66290" w:rsidRPr="00B66290" w:rsidRDefault="00B66290" w:rsidP="001659B4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з</w:t>
            </w:r>
            <w:r w:rsidRPr="00B66290">
              <w:rPr>
                <w:i/>
                <w:sz w:val="24"/>
                <w:szCs w:val="24"/>
                <w:lang w:val="ru-RU"/>
              </w:rPr>
              <w:t>емлі житлової та громадської забудови</w:t>
            </w:r>
          </w:p>
        </w:tc>
      </w:tr>
      <w:tr w:rsidR="005C1A32" w14:paraId="35DBD556" w14:textId="77777777" w:rsidTr="007627C5">
        <w:trPr>
          <w:trHeight w:hRule="exact" w:val="1132"/>
        </w:trPr>
        <w:tc>
          <w:tcPr>
            <w:tcW w:w="2977" w:type="dxa"/>
            <w:shd w:val="clear" w:color="auto" w:fill="FFFFFF"/>
          </w:tcPr>
          <w:p w14:paraId="1D64E6E8" w14:textId="483857BA" w:rsidR="005C1A32" w:rsidRPr="00B66290" w:rsidRDefault="00B74016" w:rsidP="001659B4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B66290">
              <w:rPr>
                <w:sz w:val="24"/>
                <w:szCs w:val="24"/>
                <w:lang w:val="ru-RU"/>
              </w:rPr>
              <w:t xml:space="preserve"> </w:t>
            </w:r>
            <w:r w:rsidR="001659B4" w:rsidRPr="00B66290">
              <w:rPr>
                <w:sz w:val="24"/>
                <w:szCs w:val="24"/>
                <w:lang w:val="ru-RU"/>
              </w:rPr>
              <w:t>Нормативна грошова оцінка</w:t>
            </w:r>
          </w:p>
        </w:tc>
        <w:tc>
          <w:tcPr>
            <w:tcW w:w="6383" w:type="dxa"/>
            <w:shd w:val="clear" w:color="auto" w:fill="FFFFFF"/>
          </w:tcPr>
          <w:p w14:paraId="42FB1831" w14:textId="671FE2A1" w:rsidR="005C1A32" w:rsidRPr="001659B4" w:rsidRDefault="001659B4" w:rsidP="00BF6677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1659B4">
              <w:rPr>
                <w:i/>
                <w:sz w:val="24"/>
                <w:szCs w:val="24"/>
                <w:lang w:val="ru-RU"/>
              </w:rPr>
              <w:t xml:space="preserve">2 805 689 грн 23 коп. (згідно з витягом </w:t>
            </w:r>
            <w:r w:rsidRPr="001659B4">
              <w:rPr>
                <w:i/>
                <w:sz w:val="24"/>
                <w:szCs w:val="24"/>
                <w:lang w:val="ru-RU"/>
              </w:rPr>
              <w:br/>
              <w:t>№ НВ-9927831732023 із технічної документації з нормативної грошової оцінки земельних ділянок</w:t>
            </w:r>
            <w:r w:rsidR="007627C5">
              <w:rPr>
                <w:i/>
                <w:sz w:val="24"/>
                <w:szCs w:val="24"/>
                <w:lang w:val="ru-RU"/>
              </w:rPr>
              <w:t xml:space="preserve"> </w:t>
            </w:r>
            <w:r w:rsidR="00BF6677">
              <w:rPr>
                <w:i/>
                <w:sz w:val="24"/>
                <w:szCs w:val="24"/>
                <w:lang w:val="ru-RU"/>
              </w:rPr>
              <w:br/>
            </w:r>
            <w:r w:rsidR="007627C5">
              <w:rPr>
                <w:i/>
                <w:sz w:val="24"/>
                <w:szCs w:val="24"/>
                <w:lang w:val="ru-RU"/>
              </w:rPr>
              <w:t>від 12.09.2023</w:t>
            </w:r>
            <w:r w:rsidRPr="001659B4">
              <w:rPr>
                <w:i/>
                <w:sz w:val="24"/>
                <w:szCs w:val="24"/>
                <w:lang w:val="ru-RU"/>
              </w:rPr>
              <w:t>)</w:t>
            </w:r>
          </w:p>
        </w:tc>
      </w:tr>
    </w:tbl>
    <w:p w14:paraId="4D940D4C" w14:textId="77777777" w:rsidR="005C1A32" w:rsidRDefault="005C1A32" w:rsidP="00F33B2E"/>
    <w:p w14:paraId="43CEFA45" w14:textId="77777777" w:rsidR="005C1A32" w:rsidRPr="00E85A60" w:rsidRDefault="005C1A32" w:rsidP="00F33B2E">
      <w:pPr>
        <w:pStyle w:val="1"/>
        <w:shd w:val="clear" w:color="auto" w:fill="auto"/>
        <w:tabs>
          <w:tab w:val="left" w:pos="851"/>
        </w:tabs>
        <w:ind w:firstLine="567"/>
        <w:jc w:val="both"/>
        <w:rPr>
          <w:b/>
          <w:bCs/>
          <w:i w:val="0"/>
          <w:sz w:val="24"/>
          <w:szCs w:val="24"/>
          <w:lang w:val="uk-UA"/>
        </w:rPr>
      </w:pPr>
      <w:r w:rsidRPr="00E85A60">
        <w:rPr>
          <w:b/>
          <w:bCs/>
          <w:i w:val="0"/>
          <w:iCs w:val="0"/>
          <w:sz w:val="24"/>
          <w:szCs w:val="24"/>
          <w:lang w:val="uk-UA"/>
        </w:rPr>
        <w:t xml:space="preserve">3. </w:t>
      </w:r>
      <w:r w:rsidRPr="00E85A60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14:paraId="766404DA" w14:textId="77777777" w:rsidR="005C1A32" w:rsidRPr="00E85A60" w:rsidRDefault="005C1A32" w:rsidP="00F33B2E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E85A60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фізичних та юридичних осіб на придбання земельних ділянок у власність</w:t>
      </w:r>
      <w:r>
        <w:rPr>
          <w:i w:val="0"/>
          <w:sz w:val="24"/>
          <w:szCs w:val="24"/>
          <w:lang w:val="uk-UA"/>
        </w:rPr>
        <w:t>.</w:t>
      </w:r>
    </w:p>
    <w:p w14:paraId="761B0C96" w14:textId="77777777" w:rsidR="005C1A32" w:rsidRPr="00E85A60" w:rsidRDefault="005C1A32" w:rsidP="00F33B2E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highlight w:val="yellow"/>
          <w:lang w:val="uk-UA"/>
        </w:rPr>
      </w:pPr>
    </w:p>
    <w:p w14:paraId="06BEDE31" w14:textId="2C0B36B1" w:rsidR="005C1A32" w:rsidRDefault="005C1A32" w:rsidP="00F33B2E">
      <w:pPr>
        <w:pStyle w:val="a7"/>
        <w:shd w:val="clear" w:color="auto" w:fill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C7476E">
        <w:rPr>
          <w:sz w:val="24"/>
          <w:szCs w:val="24"/>
        </w:rPr>
        <w:t>. Особливі характеристики ділянки.</w:t>
      </w:r>
    </w:p>
    <w:tbl>
      <w:tblPr>
        <w:tblStyle w:val="a8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1659B4" w:rsidRPr="00C071B2" w14:paraId="43CDE131" w14:textId="77777777" w:rsidTr="001079B3">
        <w:trPr>
          <w:trHeight w:val="2063"/>
        </w:trPr>
        <w:tc>
          <w:tcPr>
            <w:tcW w:w="2977" w:type="dxa"/>
          </w:tcPr>
          <w:p w14:paraId="12554326" w14:textId="77777777" w:rsidR="001659B4" w:rsidRPr="00C071B2" w:rsidRDefault="001659B4" w:rsidP="001079B3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uk-UA"/>
              </w:rPr>
            </w:pPr>
            <w:r w:rsidRPr="00C071B2">
              <w:rPr>
                <w:b/>
                <w:i w:val="0"/>
                <w:sz w:val="24"/>
                <w:szCs w:val="24"/>
                <w:lang w:val="uk-UA"/>
              </w:rPr>
              <w:t xml:space="preserve">Наявність будівель і  </w:t>
            </w:r>
          </w:p>
          <w:p w14:paraId="6BFDBF5A" w14:textId="77777777" w:rsidR="001659B4" w:rsidRPr="00C071B2" w:rsidRDefault="001659B4" w:rsidP="001079B3">
            <w:pPr>
              <w:pStyle w:val="1"/>
              <w:shd w:val="clear" w:color="auto" w:fill="auto"/>
              <w:ind w:left="-113"/>
              <w:rPr>
                <w:b/>
                <w:i w:val="0"/>
                <w:sz w:val="24"/>
                <w:szCs w:val="24"/>
                <w:lang w:val="uk-UA"/>
              </w:rPr>
            </w:pPr>
            <w:r w:rsidRPr="00C071B2">
              <w:rPr>
                <w:b/>
                <w:i w:val="0"/>
                <w:sz w:val="24"/>
                <w:szCs w:val="24"/>
                <w:lang w:val="uk-UA"/>
              </w:rPr>
              <w:t xml:space="preserve"> споруд на ділянці:</w:t>
            </w:r>
          </w:p>
        </w:tc>
        <w:tc>
          <w:tcPr>
            <w:tcW w:w="6379" w:type="dxa"/>
          </w:tcPr>
          <w:p w14:paraId="7F0D7EFE" w14:textId="714DAD0B" w:rsidR="001659B4" w:rsidRPr="00ED0F5D" w:rsidRDefault="001659B4" w:rsidP="00BF667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071B2">
              <w:rPr>
                <w:rFonts w:ascii="Times New Roman" w:eastAsia="Times New Roman" w:hAnsi="Times New Roman" w:cs="Times New Roman"/>
                <w:i/>
                <w:color w:val="auto"/>
              </w:rPr>
              <w:t>На земельній ділянці розташован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 нежитлова будівля</w:t>
            </w:r>
            <w:r w:rsidR="00BF667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літ. 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загальною площею 160,6 кв. м</w:t>
            </w:r>
            <w:r w:rsidR="00ED0F5D">
              <w:rPr>
                <w:rFonts w:ascii="Times New Roman" w:eastAsia="Times New Roman" w:hAnsi="Times New Roman" w:cs="Times New Roman"/>
                <w:i/>
                <w:color w:val="auto"/>
              </w:rPr>
              <w:t>, яка на підставі договору купівлі-продажу від 04.02.2022 № 204 перебуває у власності громадянки Сатарової Н.А.</w:t>
            </w:r>
            <w:r w:rsidRPr="00C071B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право власності зареєстровано у Державному реєстрі речових прав на нерухоме майно </w:t>
            </w:r>
            <w:r w:rsidR="00ED0F5D">
              <w:rPr>
                <w:rFonts w:ascii="Times New Roman" w:eastAsia="Times New Roman" w:hAnsi="Times New Roman" w:cs="Times New Roman"/>
                <w:i/>
                <w:color w:val="auto"/>
              </w:rPr>
              <w:t>04</w:t>
            </w:r>
            <w:r w:rsidRPr="00C071B2">
              <w:rPr>
                <w:rFonts w:ascii="Times New Roman" w:eastAsia="Times New Roman" w:hAnsi="Times New Roman" w:cs="Times New Roman"/>
                <w:i/>
                <w:color w:val="auto"/>
              </w:rPr>
              <w:t>.02.202</w:t>
            </w:r>
            <w:r w:rsidR="00ED0F5D">
              <w:rPr>
                <w:rFonts w:ascii="Times New Roman" w:eastAsia="Times New Roman" w:hAnsi="Times New Roman" w:cs="Times New Roman"/>
                <w:i/>
                <w:color w:val="auto"/>
              </w:rPr>
              <w:t>2</w:t>
            </w:r>
            <w:r w:rsidRPr="00C071B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номер запису про право власності </w:t>
            </w:r>
            <w:r w:rsidR="00ED0F5D">
              <w:rPr>
                <w:rFonts w:ascii="Times New Roman" w:eastAsia="Times New Roman" w:hAnsi="Times New Roman" w:cs="Times New Roman"/>
                <w:i/>
                <w:color w:val="auto"/>
              </w:rPr>
              <w:t>46527083</w:t>
            </w:r>
            <w:r w:rsidRPr="00C071B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(інформація з Державного реєстру речових прав на нерухоме майно від </w:t>
            </w:r>
            <w:r w:rsidR="00ED0F5D">
              <w:rPr>
                <w:rFonts w:ascii="Times New Roman" w:eastAsia="Times New Roman" w:hAnsi="Times New Roman" w:cs="Times New Roman"/>
                <w:i/>
                <w:color w:val="auto"/>
              </w:rPr>
              <w:t>12</w:t>
            </w:r>
            <w:r w:rsidRPr="00C071B2">
              <w:rPr>
                <w:rFonts w:ascii="Times New Roman" w:eastAsia="Times New Roman" w:hAnsi="Times New Roman" w:cs="Times New Roman"/>
                <w:i/>
                <w:color w:val="auto"/>
              </w:rPr>
              <w:t>.0</w:t>
            </w:r>
            <w:r w:rsidR="00ED0F5D">
              <w:rPr>
                <w:rFonts w:ascii="Times New Roman" w:eastAsia="Times New Roman" w:hAnsi="Times New Roman" w:cs="Times New Roman"/>
                <w:i/>
                <w:color w:val="auto"/>
              </w:rPr>
              <w:t>9</w:t>
            </w:r>
            <w:r w:rsidRPr="00C071B2">
              <w:rPr>
                <w:rFonts w:ascii="Times New Roman" w:eastAsia="Times New Roman" w:hAnsi="Times New Roman" w:cs="Times New Roman"/>
                <w:i/>
                <w:color w:val="auto"/>
              </w:rPr>
              <w:t>.2023</w:t>
            </w:r>
            <w:r w:rsidR="00ED0F5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C071B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ED0F5D">
              <w:rPr>
                <w:rFonts w:ascii="Times New Roman" w:eastAsia="Times New Roman" w:hAnsi="Times New Roman" w:cs="Times New Roman"/>
                <w:i/>
                <w:color w:val="auto"/>
              </w:rPr>
              <w:t>346217485</w:t>
            </w:r>
            <w:r w:rsidRPr="00C071B2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1659B4" w:rsidRPr="00C071B2" w14:paraId="254C3C25" w14:textId="77777777" w:rsidTr="001079B3">
        <w:trPr>
          <w:trHeight w:val="403"/>
        </w:trPr>
        <w:tc>
          <w:tcPr>
            <w:tcW w:w="2977" w:type="dxa"/>
          </w:tcPr>
          <w:p w14:paraId="4C44F109" w14:textId="77777777" w:rsidR="001659B4" w:rsidRPr="00C071B2" w:rsidRDefault="001659B4" w:rsidP="001079B3">
            <w:pPr>
              <w:pStyle w:val="1"/>
              <w:shd w:val="clear" w:color="auto" w:fill="auto"/>
              <w:tabs>
                <w:tab w:val="left" w:pos="1861"/>
              </w:tabs>
              <w:ind w:left="30" w:hanging="143"/>
              <w:rPr>
                <w:b/>
                <w:i w:val="0"/>
                <w:sz w:val="24"/>
                <w:szCs w:val="24"/>
                <w:lang w:val="uk-UA"/>
              </w:rPr>
            </w:pPr>
            <w:r w:rsidRPr="00C071B2">
              <w:rPr>
                <w:b/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379" w:type="dxa"/>
          </w:tcPr>
          <w:p w14:paraId="0BDFD71D" w14:textId="77777777" w:rsidR="001659B4" w:rsidRPr="00C071B2" w:rsidRDefault="001659B4" w:rsidP="001079B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071B2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1659B4" w:rsidRPr="00C071B2" w14:paraId="5EF58D0F" w14:textId="77777777" w:rsidTr="00F33B2E">
        <w:trPr>
          <w:trHeight w:val="2116"/>
        </w:trPr>
        <w:tc>
          <w:tcPr>
            <w:tcW w:w="2977" w:type="dxa"/>
          </w:tcPr>
          <w:p w14:paraId="78AC0B4A" w14:textId="77777777" w:rsidR="001659B4" w:rsidRPr="00C071B2" w:rsidRDefault="001659B4" w:rsidP="001079B3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C071B2">
              <w:rPr>
                <w:rFonts w:ascii="Times New Roman" w:hAnsi="Times New Roman" w:cs="Times New Roman"/>
                <w:b/>
              </w:rPr>
              <w:t xml:space="preserve"> Функціональне  </w:t>
            </w:r>
          </w:p>
          <w:p w14:paraId="7B3A0A65" w14:textId="77777777" w:rsidR="001659B4" w:rsidRPr="00C071B2" w:rsidRDefault="001659B4" w:rsidP="001079B3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C071B2">
              <w:rPr>
                <w:rFonts w:ascii="Times New Roman" w:hAnsi="Times New Roman" w:cs="Times New Roman"/>
                <w:b/>
              </w:rPr>
              <w:t xml:space="preserve"> призначення згідно з </w:t>
            </w:r>
          </w:p>
          <w:p w14:paraId="7CADAFE9" w14:textId="77777777" w:rsidR="001659B4" w:rsidRPr="00C071B2" w:rsidRDefault="001659B4" w:rsidP="001079B3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C071B2">
              <w:rPr>
                <w:rFonts w:ascii="Times New Roman" w:hAnsi="Times New Roman" w:cs="Times New Roman"/>
                <w:b/>
              </w:rPr>
              <w:t xml:space="preserve"> Генпланом:</w:t>
            </w:r>
          </w:p>
        </w:tc>
        <w:tc>
          <w:tcPr>
            <w:tcW w:w="6379" w:type="dxa"/>
          </w:tcPr>
          <w:p w14:paraId="477B443C" w14:textId="1927A368" w:rsidR="001659B4" w:rsidRPr="00ED0F5D" w:rsidRDefault="00BF6677" w:rsidP="00BF667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C071B2">
              <w:rPr>
                <w:rFonts w:ascii="Times New Roman" w:eastAsia="Times New Roman" w:hAnsi="Times New Roman" w:cs="Times New Roman"/>
                <w:i/>
              </w:rPr>
              <w:t>ідповідно до Генерального плану міста Києва, затвердженого рішенням Київської міської ради</w:t>
            </w:r>
            <w:r w:rsidRPr="00C071B2">
              <w:rPr>
                <w:rFonts w:ascii="Times New Roman" w:eastAsia="Times New Roman" w:hAnsi="Times New Roman" w:cs="Times New Roman"/>
                <w:i/>
              </w:rPr>
              <w:br/>
              <w:t xml:space="preserve">від 28.03.2002 № 370/1804, земельна ділянка за функціональним призначенням належить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C071B2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0F5D">
              <w:rPr>
                <w:rFonts w:ascii="Times New Roman" w:eastAsia="Times New Roman" w:hAnsi="Times New Roman" w:cs="Times New Roman"/>
                <w:i/>
              </w:rPr>
              <w:t>багатоповерхової 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(лист</w:t>
            </w:r>
            <w:r w:rsidR="00ED0F5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D0F5D" w:rsidRPr="00C071B2">
              <w:rPr>
                <w:rFonts w:ascii="Times New Roman" w:eastAsia="Times New Roman" w:hAnsi="Times New Roman" w:cs="Times New Roman"/>
                <w:i/>
              </w:rPr>
              <w:t>Департамент</w:t>
            </w:r>
            <w:r w:rsidR="00ED0F5D">
              <w:rPr>
                <w:rFonts w:ascii="Times New Roman" w:eastAsia="Times New Roman" w:hAnsi="Times New Roman" w:cs="Times New Roman"/>
                <w:i/>
              </w:rPr>
              <w:t>у</w:t>
            </w:r>
            <w:r w:rsidR="00ED0F5D" w:rsidRPr="00C071B2"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ED0F5D">
              <w:rPr>
                <w:rFonts w:ascii="Times New Roman" w:eastAsia="Times New Roman" w:hAnsi="Times New Roman" w:cs="Times New Roman"/>
                <w:i/>
              </w:rPr>
              <w:t>01</w:t>
            </w:r>
            <w:r w:rsidR="00ED0F5D" w:rsidRPr="00C071B2">
              <w:rPr>
                <w:rFonts w:ascii="Times New Roman" w:eastAsia="Times New Roman" w:hAnsi="Times New Roman" w:cs="Times New Roman"/>
                <w:i/>
              </w:rPr>
              <w:t>.0</w:t>
            </w:r>
            <w:r w:rsidR="00ED0F5D">
              <w:rPr>
                <w:rFonts w:ascii="Times New Roman" w:eastAsia="Times New Roman" w:hAnsi="Times New Roman" w:cs="Times New Roman"/>
                <w:i/>
              </w:rPr>
              <w:t>9</w:t>
            </w:r>
            <w:r w:rsidR="00ED0F5D" w:rsidRPr="00C071B2">
              <w:rPr>
                <w:rFonts w:ascii="Times New Roman" w:eastAsia="Times New Roman" w:hAnsi="Times New Roman" w:cs="Times New Roman"/>
                <w:i/>
              </w:rPr>
              <w:t>.2023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№ 055-6740).</w:t>
            </w:r>
          </w:p>
        </w:tc>
      </w:tr>
      <w:tr w:rsidR="001659B4" w:rsidRPr="00C071B2" w14:paraId="001341A4" w14:textId="77777777" w:rsidTr="001079B3">
        <w:trPr>
          <w:trHeight w:val="581"/>
        </w:trPr>
        <w:tc>
          <w:tcPr>
            <w:tcW w:w="2977" w:type="dxa"/>
          </w:tcPr>
          <w:p w14:paraId="0D315B6F" w14:textId="77777777" w:rsidR="001659B4" w:rsidRPr="00C071B2" w:rsidRDefault="001659B4" w:rsidP="001079B3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 w:rsidRPr="00C071B2">
              <w:rPr>
                <w:rFonts w:ascii="Times New Roman" w:hAnsi="Times New Roman" w:cs="Times New Roman"/>
                <w:b/>
              </w:rPr>
              <w:lastRenderedPageBreak/>
              <w:t xml:space="preserve"> Правовий режим:</w:t>
            </w:r>
          </w:p>
        </w:tc>
        <w:tc>
          <w:tcPr>
            <w:tcW w:w="6379" w:type="dxa"/>
          </w:tcPr>
          <w:p w14:paraId="398D62C7" w14:textId="77777777" w:rsidR="001659B4" w:rsidRPr="00C071B2" w:rsidRDefault="001659B4" w:rsidP="001079B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71B2">
              <w:rPr>
                <w:rFonts w:ascii="Times New Roman" w:eastAsia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1659B4" w:rsidRPr="00C071B2" w14:paraId="24419364" w14:textId="77777777" w:rsidTr="001079B3">
        <w:trPr>
          <w:trHeight w:val="2703"/>
        </w:trPr>
        <w:tc>
          <w:tcPr>
            <w:tcW w:w="2977" w:type="dxa"/>
          </w:tcPr>
          <w:p w14:paraId="7DC9DFC8" w14:textId="77777777" w:rsidR="001659B4" w:rsidRPr="00C071B2" w:rsidRDefault="001659B4" w:rsidP="001079B3">
            <w:pPr>
              <w:ind w:left="30" w:hanging="143"/>
              <w:rPr>
                <w:rFonts w:ascii="Times New Roman" w:hAnsi="Times New Roman" w:cs="Times New Roman"/>
                <w:b/>
              </w:rPr>
            </w:pPr>
            <w:r w:rsidRPr="00C071B2">
              <w:rPr>
                <w:rFonts w:ascii="Times New Roman" w:hAnsi="Times New Roman" w:cs="Times New Roman"/>
                <w:b/>
              </w:rPr>
              <w:t xml:space="preserve"> Інші особливості:</w:t>
            </w:r>
          </w:p>
        </w:tc>
        <w:tc>
          <w:tcPr>
            <w:tcW w:w="6379" w:type="dxa"/>
          </w:tcPr>
          <w:p w14:paraId="4AD34AD9" w14:textId="55C18A93" w:rsidR="00ED0F5D" w:rsidRDefault="00ED0F5D" w:rsidP="00F33B2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B17EA">
              <w:rPr>
                <w:rFonts w:ascii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</w:rPr>
              <w:t xml:space="preserve"> сформована та зареєстрована у Державному земельному кадастрі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 підставі технічної документації із землеустрою щодо інвентаризації земель, розробленої </w:t>
            </w:r>
            <w:r w:rsidRPr="00AF5968">
              <w:rPr>
                <w:rFonts w:ascii="Times New Roman" w:eastAsia="Times New Roman" w:hAnsi="Times New Roman" w:cs="Times New Roman"/>
                <w:i/>
              </w:rPr>
              <w:t xml:space="preserve">на виконання Міської цільової програми використання та охорони земель міста Києва на </w:t>
            </w:r>
            <w:r w:rsidR="00F33B2E" w:rsidRPr="00F33B2E">
              <w:rPr>
                <w:rFonts w:ascii="Times New Roman" w:eastAsia="Times New Roman" w:hAnsi="Times New Roman" w:cs="Times New Roman"/>
                <w:i/>
              </w:rPr>
              <w:t xml:space="preserve">2022-2025 </w:t>
            </w:r>
            <w:r w:rsidRPr="00AF5968">
              <w:rPr>
                <w:rFonts w:ascii="Times New Roman" w:eastAsia="Times New Roman" w:hAnsi="Times New Roman" w:cs="Times New Roman"/>
                <w:i/>
              </w:rPr>
              <w:t xml:space="preserve"> роки, затвердженої рішенням Київської міської ради </w:t>
            </w:r>
            <w:r w:rsidR="00F33B2E">
              <w:rPr>
                <w:rFonts w:ascii="Times New Roman" w:eastAsia="Times New Roman" w:hAnsi="Times New Roman" w:cs="Times New Roman"/>
                <w:i/>
              </w:rPr>
              <w:br/>
            </w:r>
            <w:r w:rsidRPr="00AF5968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F33B2E" w:rsidRPr="00F33B2E">
              <w:rPr>
                <w:rFonts w:ascii="Times New Roman" w:eastAsia="Times New Roman" w:hAnsi="Times New Roman" w:cs="Times New Roman"/>
                <w:i/>
              </w:rPr>
              <w:t>07.10.2021</w:t>
            </w:r>
            <w:r w:rsidR="00F33B2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33B2E" w:rsidRPr="00F33B2E">
              <w:rPr>
                <w:rFonts w:ascii="Times New Roman" w:eastAsia="Times New Roman" w:hAnsi="Times New Roman" w:cs="Times New Roman"/>
                <w:i/>
              </w:rPr>
              <w:t>№ 2727/2768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26810F7" w14:textId="5D721126" w:rsidR="00F33B2E" w:rsidRDefault="00F33B2E" w:rsidP="00ED0F5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Технічна документація із землеустрою щодо інвентаризації земель на території кадастрового кварталу 62:033 обмеженого вулицями Шолом-Алейхема, вул. Мілютенка, вул. Кіото та вул. Братиславською у Деснянському районі м. Києва, в межах якого розташована вказана земельна ділянка, затверджена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від 13.07.2023 № 6987/7028.</w:t>
            </w:r>
          </w:p>
          <w:p w14:paraId="26EB35F5" w14:textId="786722C8" w:rsidR="00ED0F5D" w:rsidRPr="003B17EA" w:rsidRDefault="00ED0F5D" w:rsidP="00ED0F5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F5968">
              <w:rPr>
                <w:rFonts w:ascii="Times New Roman" w:hAnsi="Times New Roman" w:cs="Times New Roman"/>
                <w:i/>
              </w:rPr>
              <w:t xml:space="preserve">Рішення про передачу зазначеної земельної ділянки </w:t>
            </w:r>
            <w:r w:rsidR="00BF6677">
              <w:rPr>
                <w:rFonts w:ascii="Times New Roman" w:hAnsi="Times New Roman" w:cs="Times New Roman"/>
                <w:i/>
              </w:rPr>
              <w:t>у власність або у користування</w:t>
            </w:r>
            <w:r w:rsidRPr="00AF5968">
              <w:rPr>
                <w:rFonts w:ascii="Times New Roman" w:hAnsi="Times New Roman" w:cs="Times New Roman"/>
                <w:i/>
              </w:rPr>
              <w:t xml:space="preserve"> будь-яким фізичним або юридичним особам за поданням Департаменту</w:t>
            </w:r>
            <w:r>
              <w:rPr>
                <w:rFonts w:ascii="Times New Roman" w:hAnsi="Times New Roman" w:cs="Times New Roman"/>
                <w:i/>
              </w:rPr>
              <w:t xml:space="preserve"> земельних ресурсів виконавчого органу Київської міської </w:t>
            </w:r>
            <w:r w:rsidR="00BF6677">
              <w:rPr>
                <w:rFonts w:ascii="Times New Roman" w:hAnsi="Times New Roman" w:cs="Times New Roman"/>
                <w:i/>
              </w:rPr>
              <w:t xml:space="preserve">ради </w:t>
            </w:r>
            <w:r>
              <w:rPr>
                <w:rFonts w:ascii="Times New Roman" w:hAnsi="Times New Roman" w:cs="Times New Roman"/>
                <w:i/>
              </w:rPr>
              <w:t xml:space="preserve">(Київської міської державної адміністрації) </w:t>
            </w:r>
            <w:r w:rsidRPr="00AF5968">
              <w:rPr>
                <w:rFonts w:ascii="Times New Roman" w:hAnsi="Times New Roman" w:cs="Times New Roman"/>
                <w:i/>
              </w:rPr>
              <w:t>Київська міська рада не приймала.</w:t>
            </w:r>
          </w:p>
          <w:p w14:paraId="68E13F2D" w14:textId="4AA695C4" w:rsidR="001659B4" w:rsidRPr="00ED0F5D" w:rsidRDefault="00ED0F5D" w:rsidP="001079B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B17EA">
              <w:rPr>
                <w:rFonts w:ascii="Times New Roman" w:eastAsia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</w:t>
            </w:r>
            <w:r w:rsidRPr="003B17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93AF0E8" w14:textId="3538AFB3" w:rsidR="001659B4" w:rsidRPr="001659B4" w:rsidRDefault="001659B4" w:rsidP="00F33B2E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</w:p>
    <w:p w14:paraId="704A5A7D" w14:textId="77777777" w:rsidR="005C1A32" w:rsidRPr="00BE5B9A" w:rsidRDefault="005C1A32" w:rsidP="00F33B2E">
      <w:pPr>
        <w:pStyle w:val="a7"/>
        <w:shd w:val="clear" w:color="auto" w:fill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BE5B9A">
        <w:rPr>
          <w:sz w:val="24"/>
          <w:szCs w:val="24"/>
          <w:lang w:val="ru-RU"/>
        </w:rPr>
        <w:t>. Стан нормативно-правової бази у даній сфері правового регулювання.</w:t>
      </w:r>
    </w:p>
    <w:p w14:paraId="6F7E64EB" w14:textId="77105AA2" w:rsidR="005C1A32" w:rsidRDefault="00D11842" w:rsidP="00F33B2E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D11842">
        <w:rPr>
          <w:i w:val="0"/>
          <w:sz w:val="24"/>
          <w:szCs w:val="24"/>
          <w:lang w:val="ru-RU"/>
        </w:rPr>
        <w:t>У сфері нормативно-правового регулювання даного питання діє частина трет</w:t>
      </w:r>
      <w:r w:rsidR="00076503">
        <w:rPr>
          <w:i w:val="0"/>
          <w:sz w:val="24"/>
          <w:szCs w:val="24"/>
          <w:lang w:val="ru-RU"/>
        </w:rPr>
        <w:t>я</w:t>
      </w:r>
      <w:r w:rsidRPr="00D11842">
        <w:rPr>
          <w:i w:val="0"/>
          <w:sz w:val="24"/>
          <w:szCs w:val="24"/>
          <w:lang w:val="ru-RU"/>
        </w:rPr>
        <w:t xml:space="preserve"> статті </w:t>
      </w:r>
      <w:r>
        <w:rPr>
          <w:i w:val="0"/>
          <w:sz w:val="24"/>
          <w:szCs w:val="24"/>
          <w:lang w:val="ru-RU"/>
        </w:rPr>
        <w:t>128 Земельного кодексу України.</w:t>
      </w:r>
    </w:p>
    <w:p w14:paraId="5EF280C8" w14:textId="25E7293D" w:rsidR="00702031" w:rsidRDefault="00702031" w:rsidP="00F33B2E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</w:t>
      </w:r>
      <w:r w:rsidR="00BF6677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 рішення не містить інформаці</w:t>
      </w:r>
      <w:r w:rsidR="001659B4">
        <w:rPr>
          <w:i w:val="0"/>
          <w:sz w:val="24"/>
          <w:szCs w:val="24"/>
          <w:lang w:val="uk-UA"/>
        </w:rPr>
        <w:t>ї</w:t>
      </w:r>
      <w:r>
        <w:rPr>
          <w:i w:val="0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4AF75D43" w14:textId="3095844A" w:rsidR="00607A70" w:rsidRPr="00607A70" w:rsidRDefault="00607A70" w:rsidP="00F33B2E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607A70">
        <w:rPr>
          <w:i w:val="0"/>
          <w:sz w:val="24"/>
          <w:szCs w:val="24"/>
          <w:lang w:val="uk-UA"/>
        </w:rPr>
        <w:t xml:space="preserve">Проєкт рішення не стосується прав і соціальної захищеності осіб з інвалідністю та </w:t>
      </w:r>
      <w:r w:rsidR="001659B4">
        <w:rPr>
          <w:i w:val="0"/>
          <w:sz w:val="24"/>
          <w:szCs w:val="24"/>
          <w:lang w:val="uk-UA"/>
        </w:rPr>
        <w:br/>
      </w:r>
      <w:r w:rsidRPr="00607A70">
        <w:rPr>
          <w:i w:val="0"/>
          <w:sz w:val="24"/>
          <w:szCs w:val="24"/>
          <w:lang w:val="uk-UA"/>
        </w:rPr>
        <w:t>не матиме впливу на життєдіяльність цієї категорії.</w:t>
      </w:r>
    </w:p>
    <w:p w14:paraId="18436AC6" w14:textId="77777777" w:rsidR="00D11842" w:rsidRPr="00607A70" w:rsidRDefault="00D11842" w:rsidP="00F33B2E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</w:p>
    <w:p w14:paraId="6D63F9E8" w14:textId="77777777" w:rsidR="005C1A32" w:rsidRPr="001659B4" w:rsidRDefault="005C1A32" w:rsidP="00F33B2E">
      <w:pPr>
        <w:pStyle w:val="1"/>
        <w:shd w:val="clear" w:color="auto" w:fill="auto"/>
        <w:ind w:firstLine="567"/>
        <w:rPr>
          <w:i w:val="0"/>
          <w:sz w:val="24"/>
          <w:szCs w:val="24"/>
          <w:lang w:val="uk-UA"/>
        </w:rPr>
      </w:pPr>
      <w:r w:rsidRPr="001659B4">
        <w:rPr>
          <w:b/>
          <w:bCs/>
          <w:i w:val="0"/>
          <w:sz w:val="24"/>
          <w:szCs w:val="24"/>
          <w:lang w:val="uk-UA"/>
        </w:rPr>
        <w:t>6. Фінансово-економічне обґрунтування.</w:t>
      </w:r>
    </w:p>
    <w:p w14:paraId="3595AECD" w14:textId="5923668D" w:rsidR="001659B4" w:rsidRPr="00C071B2" w:rsidRDefault="001659B4" w:rsidP="00F33B2E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C071B2">
        <w:rPr>
          <w:i w:val="0"/>
          <w:sz w:val="24"/>
          <w:szCs w:val="24"/>
          <w:lang w:val="uk-UA"/>
        </w:rPr>
        <w:t xml:space="preserve">Прийняття рішення дозволить забезпечити надходження коштів до бюджету за рахунок сплати авансового внеску в рахунок ціни продажу земельної ділянки (20 % </w:t>
      </w:r>
      <w:r w:rsidRPr="00C071B2">
        <w:rPr>
          <w:i w:val="0"/>
          <w:sz w:val="24"/>
          <w:szCs w:val="24"/>
          <w:lang w:val="uk-UA"/>
        </w:rPr>
        <w:br/>
        <w:t xml:space="preserve">від нормативної грошової оцінки) у сумі </w:t>
      </w:r>
      <w:r>
        <w:rPr>
          <w:i w:val="0"/>
          <w:sz w:val="24"/>
          <w:szCs w:val="24"/>
          <w:lang w:val="uk-UA"/>
        </w:rPr>
        <w:t xml:space="preserve">561 137,85 </w:t>
      </w:r>
      <w:r w:rsidRPr="00C071B2">
        <w:rPr>
          <w:i w:val="0"/>
          <w:sz w:val="24"/>
          <w:szCs w:val="24"/>
          <w:lang w:val="uk-UA"/>
        </w:rPr>
        <w:t>грн (</w:t>
      </w:r>
      <w:r>
        <w:rPr>
          <w:i w:val="0"/>
          <w:sz w:val="24"/>
          <w:szCs w:val="24"/>
          <w:lang w:val="uk-UA"/>
        </w:rPr>
        <w:t xml:space="preserve">п’ятсот шістдесят одна тисяча сто тридцять сім </w:t>
      </w:r>
      <w:r w:rsidRPr="00C071B2">
        <w:rPr>
          <w:i w:val="0"/>
          <w:sz w:val="24"/>
          <w:szCs w:val="24"/>
          <w:lang w:val="uk-UA"/>
        </w:rPr>
        <w:t xml:space="preserve">гривень </w:t>
      </w:r>
      <w:r>
        <w:rPr>
          <w:i w:val="0"/>
          <w:sz w:val="24"/>
          <w:szCs w:val="24"/>
          <w:lang w:val="uk-UA"/>
        </w:rPr>
        <w:t>ві</w:t>
      </w:r>
      <w:r w:rsidRPr="00C071B2">
        <w:rPr>
          <w:i w:val="0"/>
          <w:sz w:val="24"/>
          <w:szCs w:val="24"/>
          <w:lang w:val="uk-UA"/>
        </w:rPr>
        <w:t xml:space="preserve">сімдесят </w:t>
      </w:r>
      <w:r>
        <w:rPr>
          <w:i w:val="0"/>
          <w:sz w:val="24"/>
          <w:szCs w:val="24"/>
          <w:lang w:val="uk-UA"/>
        </w:rPr>
        <w:t>п’ять</w:t>
      </w:r>
      <w:r w:rsidRPr="00C071B2">
        <w:rPr>
          <w:i w:val="0"/>
          <w:sz w:val="24"/>
          <w:szCs w:val="24"/>
          <w:lang w:val="uk-UA"/>
        </w:rPr>
        <w:t xml:space="preserve"> копійок). </w:t>
      </w:r>
    </w:p>
    <w:p w14:paraId="073391DB" w14:textId="77777777" w:rsidR="005C1A32" w:rsidRPr="00D11842" w:rsidRDefault="005C1A32" w:rsidP="00F33B2E">
      <w:pPr>
        <w:pStyle w:val="1"/>
        <w:shd w:val="clear" w:color="auto" w:fill="auto"/>
        <w:ind w:firstLine="567"/>
        <w:jc w:val="both"/>
        <w:rPr>
          <w:lang w:val="uk-UA"/>
        </w:rPr>
      </w:pPr>
    </w:p>
    <w:p w14:paraId="606F34CE" w14:textId="77777777" w:rsidR="005C1A32" w:rsidRPr="000F1E2E" w:rsidRDefault="005C1A32" w:rsidP="00F33B2E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0F1E2E">
        <w:rPr>
          <w:b/>
          <w:bCs/>
          <w:i w:val="0"/>
          <w:sz w:val="24"/>
          <w:szCs w:val="24"/>
          <w:lang w:val="uk-UA"/>
        </w:rPr>
        <w:t>7. Прогноз соціально-економічних та інших наслідків прийняття рішення.</w:t>
      </w:r>
    </w:p>
    <w:p w14:paraId="4B825A9B" w14:textId="0574CFD7" w:rsidR="00AA7BF8" w:rsidRDefault="00D11842" w:rsidP="00F33B2E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D11842">
        <w:rPr>
          <w:i w:val="0"/>
          <w:sz w:val="24"/>
          <w:szCs w:val="24"/>
          <w:lang w:val="ru-RU"/>
        </w:rPr>
        <w:t>Прийняття такого рішення є підставою для визначення ціни земельної ділянки для подальшого її продажу зацікавлен</w:t>
      </w:r>
      <w:r w:rsidR="001659B4">
        <w:rPr>
          <w:i w:val="0"/>
          <w:sz w:val="24"/>
          <w:szCs w:val="24"/>
          <w:lang w:val="ru-RU"/>
        </w:rPr>
        <w:t>ій</w:t>
      </w:r>
      <w:r w:rsidRPr="00D11842">
        <w:rPr>
          <w:i w:val="0"/>
          <w:sz w:val="24"/>
          <w:szCs w:val="24"/>
          <w:lang w:val="ru-RU"/>
        </w:rPr>
        <w:t xml:space="preserve"> особ</w:t>
      </w:r>
      <w:r w:rsidR="001659B4">
        <w:rPr>
          <w:i w:val="0"/>
          <w:sz w:val="24"/>
          <w:szCs w:val="24"/>
          <w:lang w:val="ru-RU"/>
        </w:rPr>
        <w:t>і</w:t>
      </w:r>
      <w:r>
        <w:rPr>
          <w:i w:val="0"/>
          <w:sz w:val="24"/>
          <w:szCs w:val="24"/>
          <w:lang w:val="ru-RU"/>
        </w:rPr>
        <w:t>.</w:t>
      </w:r>
    </w:p>
    <w:p w14:paraId="38DC3D65" w14:textId="77777777" w:rsidR="00607A70" w:rsidRDefault="00607A70" w:rsidP="00F33B2E">
      <w:pPr>
        <w:pStyle w:val="22"/>
        <w:shd w:val="clear" w:color="auto" w:fill="auto"/>
        <w:spacing w:after="0"/>
        <w:ind w:firstLine="142"/>
        <w:jc w:val="left"/>
        <w:rPr>
          <w:i w:val="0"/>
          <w:iCs w:val="0"/>
          <w:sz w:val="20"/>
          <w:szCs w:val="20"/>
          <w:lang w:val="ru-RU"/>
        </w:rPr>
      </w:pPr>
    </w:p>
    <w:p w14:paraId="180A404A" w14:textId="19CF32C5" w:rsidR="00F33B2E" w:rsidRDefault="005C1A32" w:rsidP="00F33B2E">
      <w:pPr>
        <w:pStyle w:val="22"/>
        <w:shd w:val="clear" w:color="auto" w:fill="auto"/>
        <w:spacing w:after="0"/>
        <w:ind w:firstLine="142"/>
        <w:jc w:val="left"/>
        <w:rPr>
          <w:b/>
          <w:i w:val="0"/>
          <w:iCs w:val="0"/>
          <w:sz w:val="20"/>
          <w:szCs w:val="20"/>
          <w:lang w:val="ru-RU"/>
        </w:rPr>
      </w:pPr>
      <w:r w:rsidRPr="00BE5B9A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1659B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523D1013" w14:textId="77777777" w:rsidR="00445E08" w:rsidRDefault="00445E08" w:rsidP="00F33B2E">
      <w:pPr>
        <w:pStyle w:val="22"/>
        <w:shd w:val="clear" w:color="auto" w:fill="auto"/>
        <w:spacing w:after="0"/>
        <w:ind w:firstLine="142"/>
        <w:jc w:val="left"/>
        <w:rPr>
          <w:rStyle w:val="ab"/>
          <w:b w:val="0"/>
          <w:sz w:val="24"/>
          <w:szCs w:val="24"/>
          <w:lang w:val="ru-RU"/>
        </w:rPr>
      </w:pPr>
    </w:p>
    <w:p w14:paraId="3CDB654A" w14:textId="66FC1494" w:rsidR="00F33B2E" w:rsidRPr="00445E08" w:rsidRDefault="00445E08" w:rsidP="00F33B2E">
      <w:pPr>
        <w:pStyle w:val="22"/>
        <w:shd w:val="clear" w:color="auto" w:fill="auto"/>
        <w:spacing w:after="0"/>
        <w:ind w:firstLine="142"/>
        <w:jc w:val="left"/>
        <w:rPr>
          <w:b/>
          <w:i w:val="0"/>
          <w:iCs w:val="0"/>
          <w:sz w:val="18"/>
          <w:szCs w:val="20"/>
          <w:lang w:val="ru-RU"/>
        </w:rPr>
      </w:pPr>
      <w:r w:rsidRPr="00445E08">
        <w:rPr>
          <w:rStyle w:val="ab"/>
          <w:b w:val="0"/>
          <w:i w:val="0"/>
          <w:sz w:val="24"/>
          <w:szCs w:val="24"/>
          <w:lang w:val="ru-RU"/>
        </w:rPr>
        <w:t xml:space="preserve">Директор Департаменту земельних ресурсів  </w:t>
      </w:r>
      <w:r w:rsidRPr="00445E08">
        <w:rPr>
          <w:rStyle w:val="ab"/>
          <w:b w:val="0"/>
          <w:i w:val="0"/>
          <w:sz w:val="24"/>
          <w:szCs w:val="24"/>
          <w:lang w:val="ru-RU"/>
        </w:rPr>
        <w:tab/>
      </w:r>
      <w:r>
        <w:rPr>
          <w:rStyle w:val="ab"/>
          <w:b w:val="0"/>
          <w:i w:val="0"/>
          <w:sz w:val="24"/>
          <w:szCs w:val="24"/>
          <w:lang w:val="ru-RU"/>
        </w:rPr>
        <w:tab/>
      </w:r>
      <w:r>
        <w:rPr>
          <w:rStyle w:val="ab"/>
          <w:b w:val="0"/>
          <w:i w:val="0"/>
          <w:sz w:val="24"/>
          <w:szCs w:val="24"/>
          <w:lang w:val="ru-RU"/>
        </w:rPr>
        <w:tab/>
      </w:r>
      <w:r w:rsidRPr="00445E08">
        <w:rPr>
          <w:rStyle w:val="ab"/>
          <w:b w:val="0"/>
          <w:i w:val="0"/>
          <w:sz w:val="24"/>
          <w:szCs w:val="24"/>
          <w:lang w:val="ru-RU"/>
        </w:rPr>
        <w:tab/>
      </w:r>
      <w:r>
        <w:rPr>
          <w:rStyle w:val="ab"/>
          <w:b w:val="0"/>
          <w:i w:val="0"/>
          <w:sz w:val="24"/>
          <w:szCs w:val="24"/>
          <w:lang w:val="ru-RU"/>
        </w:rPr>
        <w:t xml:space="preserve">     </w:t>
      </w:r>
      <w:r w:rsidRPr="00445E08">
        <w:rPr>
          <w:rStyle w:val="ab"/>
          <w:b w:val="0"/>
          <w:i w:val="0"/>
          <w:sz w:val="24"/>
          <w:szCs w:val="24"/>
          <w:lang w:val="ru-RU"/>
        </w:rPr>
        <w:t>Валентина ПЕЛИХ</w:t>
      </w:r>
    </w:p>
    <w:sectPr w:rsidR="00F33B2E" w:rsidRPr="00445E08" w:rsidSect="00B66290">
      <w:headerReference w:type="default" r:id="rId10"/>
      <w:footerReference w:type="default" r:id="rId11"/>
      <w:pgSz w:w="11907" w:h="16839" w:code="9"/>
      <w:pgMar w:top="709" w:right="708" w:bottom="141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5F06E" w14:textId="77777777" w:rsidR="00A20E61" w:rsidRDefault="00A20E61">
      <w:r>
        <w:separator/>
      </w:r>
    </w:p>
  </w:endnote>
  <w:endnote w:type="continuationSeparator" w:id="0">
    <w:p w14:paraId="15031956" w14:textId="77777777" w:rsidR="00A20E61" w:rsidRDefault="00A2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6DEA" w14:textId="2334119E" w:rsidR="008A338E" w:rsidRDefault="0051737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E9D9" w14:textId="77777777" w:rsidR="00A20E61" w:rsidRDefault="00A20E61">
      <w:r>
        <w:separator/>
      </w:r>
    </w:p>
  </w:footnote>
  <w:footnote w:type="continuationSeparator" w:id="0">
    <w:p w14:paraId="2AD3592C" w14:textId="77777777" w:rsidR="00A20E61" w:rsidRDefault="00A2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76003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6C8F6B" w14:textId="77777777" w:rsidR="001659B4" w:rsidRDefault="001659B4" w:rsidP="0070323B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</w:p>
      <w:p w14:paraId="396C9EF9" w14:textId="2B8E1947" w:rsidR="0070323B" w:rsidRPr="00BE5B9A" w:rsidRDefault="00557A33" w:rsidP="0070323B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BE5B9A">
          <w:rPr>
            <w:i w:val="0"/>
            <w:sz w:val="12"/>
            <w:szCs w:val="12"/>
            <w:lang w:val="ru-RU"/>
          </w:rPr>
          <w:t>Пояснювальна записка №</w:t>
        </w:r>
        <w:r w:rsidR="000D5167">
          <w:rPr>
            <w:i w:val="0"/>
            <w:sz w:val="12"/>
            <w:szCs w:val="12"/>
            <w:lang w:val="ru-RU"/>
          </w:rPr>
          <w:t xml:space="preserve"> ПЗН</w:t>
        </w:r>
        <w:r w:rsidRPr="00BE5B9A">
          <w:rPr>
            <w:i w:val="0"/>
            <w:sz w:val="12"/>
            <w:szCs w:val="12"/>
            <w:lang w:val="ru-RU"/>
          </w:rPr>
          <w:t xml:space="preserve"> </w:t>
        </w:r>
        <w:r w:rsidRPr="001659B4">
          <w:rPr>
            <w:i w:val="0"/>
            <w:sz w:val="12"/>
            <w:szCs w:val="12"/>
            <w:lang w:val="ru-RU"/>
          </w:rPr>
          <w:t>-51125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BE5B9A">
          <w:rPr>
            <w:i w:val="0"/>
            <w:sz w:val="12"/>
            <w:szCs w:val="12"/>
            <w:lang w:val="ru-RU"/>
          </w:rPr>
          <w:t>від</w:t>
        </w:r>
        <w:r w:rsidRPr="008C484C">
          <w:rPr>
            <w:i w:val="0"/>
            <w:sz w:val="12"/>
            <w:szCs w:val="12"/>
            <w:lang w:val="ru-RU"/>
          </w:rPr>
          <w:t xml:space="preserve"> </w:t>
        </w:r>
        <w:r w:rsidR="00085526" w:rsidRPr="001659B4">
          <w:rPr>
            <w:bCs/>
            <w:i w:val="0"/>
            <w:sz w:val="12"/>
            <w:szCs w:val="12"/>
            <w:lang w:val="ru-RU"/>
          </w:rPr>
          <w:t>11.09.2023</w:t>
        </w:r>
        <w:r w:rsidRPr="008C484C">
          <w:rPr>
            <w:i w:val="0"/>
            <w:sz w:val="16"/>
            <w:szCs w:val="16"/>
            <w:lang w:val="ru-RU"/>
          </w:rPr>
          <w:t xml:space="preserve"> </w:t>
        </w:r>
        <w:r w:rsidRPr="00BE5B9A">
          <w:rPr>
            <w:i w:val="0"/>
            <w:sz w:val="12"/>
            <w:szCs w:val="12"/>
            <w:lang w:val="ru-RU"/>
          </w:rPr>
          <w:t xml:space="preserve">до клопотання </w:t>
        </w:r>
        <w:r w:rsidRPr="001659B4">
          <w:rPr>
            <w:i w:val="0"/>
            <w:sz w:val="12"/>
            <w:szCs w:val="12"/>
            <w:lang w:val="ru-RU"/>
          </w:rPr>
          <w:t>543111997</w:t>
        </w:r>
      </w:p>
      <w:p w14:paraId="171B9685" w14:textId="06937874" w:rsidR="0070323B" w:rsidRPr="00800A09" w:rsidRDefault="00557A33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1737D" w:rsidRPr="0051737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186A1A8D" w14:textId="77777777" w:rsidR="0070323B" w:rsidRDefault="0051737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32"/>
    <w:rsid w:val="00076503"/>
    <w:rsid w:val="00085526"/>
    <w:rsid w:val="000B6FEB"/>
    <w:rsid w:val="000D5167"/>
    <w:rsid w:val="000F1E2E"/>
    <w:rsid w:val="00107A07"/>
    <w:rsid w:val="001659B4"/>
    <w:rsid w:val="0024140F"/>
    <w:rsid w:val="002A5DAD"/>
    <w:rsid w:val="002E4477"/>
    <w:rsid w:val="00445E08"/>
    <w:rsid w:val="0051737D"/>
    <w:rsid w:val="00557A33"/>
    <w:rsid w:val="005867F5"/>
    <w:rsid w:val="00593F10"/>
    <w:rsid w:val="005C1A32"/>
    <w:rsid w:val="0060197B"/>
    <w:rsid w:val="00607A70"/>
    <w:rsid w:val="00610E1A"/>
    <w:rsid w:val="00611B20"/>
    <w:rsid w:val="00614187"/>
    <w:rsid w:val="006877F9"/>
    <w:rsid w:val="006A6838"/>
    <w:rsid w:val="00702031"/>
    <w:rsid w:val="00733D30"/>
    <w:rsid w:val="007627C5"/>
    <w:rsid w:val="00774F18"/>
    <w:rsid w:val="007C33D1"/>
    <w:rsid w:val="008410E0"/>
    <w:rsid w:val="00847F61"/>
    <w:rsid w:val="008C484C"/>
    <w:rsid w:val="009C09CB"/>
    <w:rsid w:val="00A03100"/>
    <w:rsid w:val="00A20E61"/>
    <w:rsid w:val="00AA7BF8"/>
    <w:rsid w:val="00AF3B13"/>
    <w:rsid w:val="00B33426"/>
    <w:rsid w:val="00B40434"/>
    <w:rsid w:val="00B66290"/>
    <w:rsid w:val="00B74016"/>
    <w:rsid w:val="00BD49B2"/>
    <w:rsid w:val="00BF6677"/>
    <w:rsid w:val="00BF7F03"/>
    <w:rsid w:val="00C26994"/>
    <w:rsid w:val="00C73BBE"/>
    <w:rsid w:val="00CE3E13"/>
    <w:rsid w:val="00CF1D72"/>
    <w:rsid w:val="00D0321F"/>
    <w:rsid w:val="00D11842"/>
    <w:rsid w:val="00DC6C89"/>
    <w:rsid w:val="00E131D7"/>
    <w:rsid w:val="00E15DD5"/>
    <w:rsid w:val="00E83E07"/>
    <w:rsid w:val="00ED0F5D"/>
    <w:rsid w:val="00F33B2E"/>
    <w:rsid w:val="00F51CCC"/>
    <w:rsid w:val="00F87F0C"/>
    <w:rsid w:val="00F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2808"/>
  <w15:chartTrackingRefBased/>
  <w15:docId w15:val="{ED2F6D72-6329-4938-AD83-20E420B4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C1A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5C1A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5C1A3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5C1A3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5C1A32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5C1A3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5C1A32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5C1A32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5C1A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A3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5C1A32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5C1A3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1A32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5C1A32"/>
    <w:rPr>
      <w:b/>
      <w:bCs/>
    </w:rPr>
  </w:style>
  <w:style w:type="character" w:styleId="ac">
    <w:name w:val="Emphasis"/>
    <w:basedOn w:val="a0"/>
    <w:uiPriority w:val="20"/>
    <w:qFormat/>
    <w:rsid w:val="005C1A32"/>
    <w:rPr>
      <w:i/>
      <w:iCs/>
    </w:rPr>
  </w:style>
  <w:style w:type="character" w:customStyle="1" w:styleId="3">
    <w:name w:val="Основной текст (3)_"/>
    <w:basedOn w:val="a0"/>
    <w:link w:val="30"/>
    <w:rsid w:val="005C1A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1A32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24140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4140F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">
    <w:name w:val="footer"/>
    <w:basedOn w:val="a"/>
    <w:link w:val="af0"/>
    <w:uiPriority w:val="99"/>
    <w:unhideWhenUsed/>
    <w:rsid w:val="008C484C"/>
    <w:pPr>
      <w:tabs>
        <w:tab w:val="center" w:pos="4844"/>
        <w:tab w:val="right" w:pos="968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8C484C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sya.korni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дозвіл ЕГО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4691</CharactersWithSpaces>
  <SharedDoc>false</SharedDoc>
  <HyperlinkBase>191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дозвіл ЕГО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2021-11-25T14:23:00Z</cp:lastPrinted>
  <dcterms:created xsi:type="dcterms:W3CDTF">2023-09-28T13:09:00Z</dcterms:created>
  <dcterms:modified xsi:type="dcterms:W3CDTF">2023-09-28T13:09:00Z</dcterms:modified>
</cp:coreProperties>
</file>