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387"/>
      </w:tblGrid>
      <w:tr w:rsidR="00DE4A20" w:rsidRPr="00D95430" w14:paraId="39883B9B" w14:textId="77777777" w:rsidTr="00E87D5E">
        <w:trPr>
          <w:trHeight w:val="2500"/>
        </w:trPr>
        <w:tc>
          <w:tcPr>
            <w:tcW w:w="5387" w:type="dxa"/>
            <w:hideMark/>
          </w:tcPr>
          <w:p w14:paraId="0B182D23" w14:textId="303E2C56" w:rsidR="00F6318B" w:rsidRPr="00DE4A20" w:rsidRDefault="001A22CE" w:rsidP="00E87D5E">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lang w:val="ru-RU" w:eastAsia="ru-RU"/>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547041174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left:0;text-align:left;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547041174</w:t>
                            </w:r>
                          </w:p>
                        </w:txbxContent>
                      </v:textbox>
                    </v:shape>
                  </w:pict>
                </mc:Fallback>
              </mc:AlternateContent>
            </w:r>
            <w:r w:rsidR="0009503E" w:rsidRPr="00DE4A20">
              <w:rPr>
                <w:b/>
                <w:color w:val="000000" w:themeColor="text1"/>
                <w:sz w:val="28"/>
                <w:szCs w:val="28"/>
              </w:rPr>
              <w:t xml:space="preserve">Про </w:t>
            </w:r>
            <w:r w:rsidR="002D25A5" w:rsidRPr="00E87D5E">
              <w:rPr>
                <w:b/>
                <w:color w:val="000000" w:themeColor="text1"/>
                <w:sz w:val="28"/>
                <w:szCs w:val="28"/>
              </w:rPr>
              <w:t>передач</w:t>
            </w:r>
            <w:r w:rsidR="00E87D5E">
              <w:rPr>
                <w:b/>
                <w:color w:val="000000" w:themeColor="text1"/>
                <w:sz w:val="28"/>
                <w:szCs w:val="28"/>
              </w:rPr>
              <w:t>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E87D5E">
              <w:rPr>
                <w:b/>
                <w:color w:val="000000" w:themeColor="text1"/>
                <w:sz w:val="28"/>
                <w:szCs w:val="28"/>
              </w:rPr>
              <w:t>У</w:t>
            </w:r>
            <w:r w:rsidR="00A264FD" w:rsidRPr="00DE4A20">
              <w:rPr>
                <w:b/>
                <w:color w:val="000000" w:themeColor="text1"/>
                <w:sz w:val="28"/>
                <w:szCs w:val="28"/>
              </w:rPr>
              <w:t xml:space="preserve"> З ОБМЕЖЕНОЮ ВІДПОВІДАЛЬНІСТЮ «ІСТРЕЙТ»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E87D5E">
              <w:rPr>
                <w:b/>
                <w:color w:val="000000" w:themeColor="text1"/>
                <w:sz w:val="28"/>
                <w:szCs w:val="28"/>
              </w:rPr>
              <w:t xml:space="preserve">                  </w:t>
            </w:r>
            <w:r w:rsidR="00A264FD" w:rsidRPr="00DE4A20">
              <w:rPr>
                <w:rStyle w:val="af2"/>
                <w:b/>
                <w:i w:val="0"/>
                <w:color w:val="000000" w:themeColor="text1"/>
                <w:sz w:val="28"/>
                <w:szCs w:val="28"/>
              </w:rPr>
              <w:t>оренд</w:t>
            </w:r>
            <w:r w:rsidR="00E87D5E">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експлуатації та обслуговування магазину продовольчих та непродовольчих товарів </w:t>
            </w:r>
            <w:r w:rsidR="0009503E" w:rsidRPr="00DE4A20">
              <w:rPr>
                <w:b/>
                <w:color w:val="000000" w:themeColor="text1"/>
                <w:sz w:val="28"/>
                <w:szCs w:val="28"/>
              </w:rPr>
              <w:t xml:space="preserve">на </w:t>
            </w:r>
            <w:r w:rsidR="00E87D5E">
              <w:rPr>
                <w:b/>
                <w:color w:val="000000" w:themeColor="text1"/>
                <w:sz w:val="28"/>
                <w:szCs w:val="28"/>
              </w:rPr>
              <w:t xml:space="preserve">                           </w:t>
            </w:r>
            <w:r w:rsidR="0001227E" w:rsidRPr="00DE4A20">
              <w:rPr>
                <w:b/>
                <w:iCs/>
                <w:color w:val="000000" w:themeColor="text1"/>
                <w:sz w:val="28"/>
                <w:szCs w:val="28"/>
              </w:rPr>
              <w:t>вул. Сормовськ</w:t>
            </w:r>
            <w:r w:rsidR="00E87D5E">
              <w:rPr>
                <w:b/>
                <w:iCs/>
                <w:color w:val="000000" w:themeColor="text1"/>
                <w:sz w:val="28"/>
                <w:szCs w:val="28"/>
              </w:rPr>
              <w:t>ій</w:t>
            </w:r>
            <w:r w:rsidR="0001227E" w:rsidRPr="00DE4A20">
              <w:rPr>
                <w:b/>
                <w:iCs/>
                <w:color w:val="000000" w:themeColor="text1"/>
                <w:sz w:val="28"/>
                <w:szCs w:val="28"/>
              </w:rPr>
              <w:t>, 13</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80E7FA4" w:rsidR="00F6318B" w:rsidRPr="00E87D5E" w:rsidRDefault="00C7069E" w:rsidP="00F6318B">
      <w:pPr>
        <w:pStyle w:val="20"/>
        <w:ind w:firstLine="709"/>
        <w:rPr>
          <w:color w:val="000000" w:themeColor="text1"/>
          <w:szCs w:val="28"/>
          <w:lang w:val="uk-UA"/>
        </w:rPr>
      </w:pPr>
      <w:r w:rsidRPr="00E87D5E">
        <w:rPr>
          <w:color w:val="000000" w:themeColor="text1"/>
          <w:lang w:val="uk-UA"/>
        </w:rPr>
        <w:t xml:space="preserve">Відповідно до статей 9, 79-1,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(витяг з Державного земельного кадастру про земельну ділянку від 18 липня 2022 року                                        № НВ-0000639482022), розглянувши технічну документацію із землеустрою щодо інвентаризації земель та заяву ТОВАРИСТВА З ОБМЕЖЕНОЮ ВІДПОВІДАЛЬНІСТЮ «ІСТРЕЙТ» від </w:t>
      </w:r>
      <w:r w:rsidR="00E87D5E" w:rsidRPr="00DE4A20">
        <w:rPr>
          <w:color w:val="000000" w:themeColor="text1"/>
          <w:szCs w:val="28"/>
          <w:lang w:val="uk-UA"/>
        </w:rPr>
        <w:t xml:space="preserve">05 липня 2022 </w:t>
      </w:r>
      <w:r w:rsidR="00E87D5E">
        <w:rPr>
          <w:color w:val="000000" w:themeColor="text1"/>
          <w:szCs w:val="28"/>
          <w:lang w:val="uk-UA"/>
        </w:rPr>
        <w:t xml:space="preserve">року </w:t>
      </w:r>
      <w:r w:rsidR="00E87D5E" w:rsidRPr="00DE4A20">
        <w:rPr>
          <w:color w:val="000000" w:themeColor="text1"/>
          <w:szCs w:val="28"/>
          <w:lang w:val="uk-UA"/>
        </w:rPr>
        <w:t>№ 50102-006868720-031-03</w:t>
      </w:r>
      <w:r w:rsidRPr="00E87D5E">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8D4387" w:rsidRDefault="00207296" w:rsidP="00F6318B">
      <w:pPr>
        <w:ind w:firstLine="567"/>
        <w:jc w:val="both"/>
        <w:rPr>
          <w:rFonts w:ascii="Georgia" w:hAnsi="Georgia"/>
          <w:b/>
          <w:snapToGrid w:val="0"/>
          <w:color w:val="000000" w:themeColor="text1"/>
          <w:sz w:val="28"/>
          <w:lang w:val="uk-UA"/>
        </w:rPr>
      </w:pPr>
    </w:p>
    <w:p w14:paraId="553A884B" w14:textId="68F75523" w:rsidR="00435891" w:rsidRPr="00DE4A20" w:rsidRDefault="00DD418B" w:rsidP="00435891">
      <w:pPr>
        <w:ind w:firstLine="709"/>
        <w:jc w:val="both"/>
        <w:rPr>
          <w:color w:val="000000" w:themeColor="text1"/>
          <w:sz w:val="28"/>
          <w:szCs w:val="28"/>
          <w:lang w:val="uk-UA"/>
        </w:rPr>
      </w:pPr>
      <w:r w:rsidRPr="008D4387">
        <w:rPr>
          <w:color w:val="000000" w:themeColor="text1"/>
          <w:sz w:val="28"/>
          <w:szCs w:val="28"/>
          <w:lang w:val="uk-UA"/>
        </w:rPr>
        <w:t>1</w:t>
      </w:r>
      <w:r>
        <w:rPr>
          <w:color w:val="000000" w:themeColor="text1"/>
          <w:sz w:val="28"/>
          <w:szCs w:val="28"/>
          <w:lang w:val="uk-UA"/>
        </w:rPr>
        <w:t xml:space="preserve">. Затвердити </w:t>
      </w:r>
      <w:r w:rsidRPr="00E87D5E">
        <w:rPr>
          <w:color w:val="000000" w:themeColor="text1"/>
          <w:sz w:val="28"/>
          <w:szCs w:val="28"/>
          <w:lang w:val="uk-UA"/>
        </w:rPr>
        <w:t>технічну документацію</w:t>
      </w:r>
      <w:r w:rsidR="005C456F">
        <w:rPr>
          <w:color w:val="000000" w:themeColor="text1"/>
          <w:sz w:val="28"/>
          <w:szCs w:val="28"/>
          <w:lang w:val="uk-UA"/>
        </w:rPr>
        <w:t xml:space="preserve"> із землеустрою щодо інвентаризації земельної ділянки комунальної власності </w:t>
      </w:r>
      <w:r w:rsidR="005C456F" w:rsidRPr="005C456F">
        <w:rPr>
          <w:color w:val="000000" w:themeColor="text1"/>
          <w:sz w:val="28"/>
          <w:szCs w:val="28"/>
          <w:lang w:val="uk-UA"/>
        </w:rPr>
        <w:t xml:space="preserve">ТОВАРИСТВУ З ОБМЕЖЕНОЮ ВІДПОВІДАЛЬНІСТЮ «ІСТРЕЙТ» </w:t>
      </w:r>
      <w:r w:rsidR="005C456F" w:rsidRPr="005C456F">
        <w:rPr>
          <w:iCs/>
          <w:color w:val="000000" w:themeColor="text1"/>
          <w:sz w:val="28"/>
          <w:szCs w:val="28"/>
          <w:lang w:val="uk-UA"/>
        </w:rPr>
        <w:t xml:space="preserve">для експлуатації та обслуговування </w:t>
      </w:r>
      <w:r w:rsidR="00F0385A">
        <w:rPr>
          <w:iCs/>
          <w:color w:val="000000" w:themeColor="text1"/>
          <w:sz w:val="28"/>
          <w:szCs w:val="28"/>
          <w:lang w:val="uk-UA"/>
        </w:rPr>
        <w:t xml:space="preserve">будівлі </w:t>
      </w:r>
      <w:r w:rsidR="005C456F" w:rsidRPr="005C456F">
        <w:rPr>
          <w:iCs/>
          <w:color w:val="000000" w:themeColor="text1"/>
          <w:sz w:val="28"/>
          <w:szCs w:val="28"/>
          <w:lang w:val="uk-UA"/>
        </w:rPr>
        <w:t xml:space="preserve">магазину продовольчих та непродовольчих товарів </w:t>
      </w:r>
      <w:r w:rsidR="005C456F" w:rsidRPr="005C456F">
        <w:rPr>
          <w:color w:val="000000" w:themeColor="text1"/>
          <w:sz w:val="28"/>
          <w:szCs w:val="28"/>
          <w:lang w:val="uk-UA"/>
        </w:rPr>
        <w:t xml:space="preserve">на </w:t>
      </w:r>
      <w:r w:rsidR="005C456F" w:rsidRPr="005C456F">
        <w:rPr>
          <w:iCs/>
          <w:color w:val="000000" w:themeColor="text1"/>
          <w:sz w:val="28"/>
          <w:szCs w:val="28"/>
          <w:lang w:val="uk-UA"/>
        </w:rPr>
        <w:t xml:space="preserve">вул. Сормовській, 13 </w:t>
      </w:r>
      <w:r w:rsidR="005C456F" w:rsidRPr="005C456F">
        <w:rPr>
          <w:color w:val="000000" w:themeColor="text1"/>
          <w:sz w:val="28"/>
          <w:szCs w:val="28"/>
          <w:lang w:val="uk-UA"/>
        </w:rPr>
        <w:t xml:space="preserve">у </w:t>
      </w:r>
      <w:r w:rsidR="005C456F" w:rsidRPr="005C456F">
        <w:rPr>
          <w:iCs/>
          <w:color w:val="000000" w:themeColor="text1"/>
          <w:sz w:val="28"/>
          <w:szCs w:val="28"/>
          <w:lang w:val="uk-UA"/>
        </w:rPr>
        <w:t>Дарницькому</w:t>
      </w:r>
      <w:r w:rsidR="005C456F" w:rsidRPr="005C456F">
        <w:rPr>
          <w:color w:val="000000" w:themeColor="text1"/>
          <w:sz w:val="28"/>
          <w:lang w:val="uk-UA"/>
        </w:rPr>
        <w:t xml:space="preserve"> </w:t>
      </w:r>
      <w:r w:rsidR="005C456F" w:rsidRPr="005C456F">
        <w:rPr>
          <w:color w:val="000000" w:themeColor="text1"/>
          <w:sz w:val="28"/>
          <w:szCs w:val="28"/>
          <w:lang w:val="uk-UA"/>
        </w:rPr>
        <w:t>районі м</w:t>
      </w:r>
      <w:r w:rsidR="005C456F">
        <w:rPr>
          <w:color w:val="000000" w:themeColor="text1"/>
          <w:sz w:val="28"/>
          <w:szCs w:val="28"/>
          <w:lang w:val="uk-UA"/>
        </w:rPr>
        <w:t>.</w:t>
      </w:r>
      <w:r w:rsidR="005C456F" w:rsidRPr="005C456F">
        <w:rPr>
          <w:color w:val="000000" w:themeColor="text1"/>
          <w:sz w:val="28"/>
          <w:szCs w:val="28"/>
          <w:lang w:val="uk-UA"/>
        </w:rPr>
        <w:t xml:space="preserve"> Києва</w:t>
      </w:r>
      <w:r w:rsidR="00F0385A">
        <w:rPr>
          <w:color w:val="000000" w:themeColor="text1"/>
          <w:sz w:val="28"/>
          <w:szCs w:val="28"/>
          <w:lang w:val="uk-UA"/>
        </w:rPr>
        <w:t xml:space="preserve"> </w:t>
      </w:r>
      <w:r w:rsidR="00435891" w:rsidRPr="00DE4A20">
        <w:rPr>
          <w:color w:val="000000" w:themeColor="text1"/>
          <w:sz w:val="28"/>
          <w:szCs w:val="28"/>
          <w:lang w:val="uk-UA"/>
        </w:rPr>
        <w:t>(категорія земель – землі ж</w:t>
      </w:r>
      <w:r w:rsidR="00435891">
        <w:rPr>
          <w:color w:val="000000" w:themeColor="text1"/>
          <w:sz w:val="28"/>
          <w:szCs w:val="28"/>
          <w:lang w:val="uk-UA"/>
        </w:rPr>
        <w:t xml:space="preserve">итлової та громадської </w:t>
      </w:r>
      <w:r w:rsidR="00435891">
        <w:rPr>
          <w:color w:val="000000" w:themeColor="text1"/>
          <w:sz w:val="28"/>
          <w:szCs w:val="28"/>
          <w:lang w:val="uk-UA"/>
        </w:rPr>
        <w:lastRenderedPageBreak/>
        <w:t>забудови</w:t>
      </w:r>
      <w:r w:rsidR="00435891" w:rsidRPr="00DE4A20">
        <w:rPr>
          <w:color w:val="000000" w:themeColor="text1"/>
          <w:sz w:val="28"/>
          <w:szCs w:val="28"/>
          <w:lang w:val="uk-UA"/>
        </w:rPr>
        <w:t xml:space="preserve">, заява ДЦ від 05 липня   2022 </w:t>
      </w:r>
      <w:r w:rsidR="00435891">
        <w:rPr>
          <w:color w:val="000000" w:themeColor="text1"/>
          <w:sz w:val="28"/>
          <w:szCs w:val="28"/>
          <w:lang w:val="uk-UA"/>
        </w:rPr>
        <w:t xml:space="preserve">року </w:t>
      </w:r>
      <w:r w:rsidR="00435891" w:rsidRPr="00DE4A20">
        <w:rPr>
          <w:color w:val="000000" w:themeColor="text1"/>
          <w:sz w:val="28"/>
          <w:szCs w:val="28"/>
          <w:lang w:val="uk-UA"/>
        </w:rPr>
        <w:t xml:space="preserve">№ 50102-006868720-031-03, справа № </w:t>
      </w:r>
      <w:r w:rsidR="00435891" w:rsidRPr="00DE4A20">
        <w:rPr>
          <w:b/>
          <w:color w:val="000000" w:themeColor="text1"/>
          <w:sz w:val="28"/>
          <w:szCs w:val="28"/>
          <w:lang w:val="uk-UA"/>
        </w:rPr>
        <w:t>547041174</w:t>
      </w:r>
      <w:r w:rsidR="00435891" w:rsidRPr="00DE4A20">
        <w:rPr>
          <w:color w:val="000000" w:themeColor="text1"/>
          <w:sz w:val="28"/>
          <w:szCs w:val="28"/>
          <w:lang w:val="uk-UA"/>
        </w:rPr>
        <w:t>).</w:t>
      </w:r>
    </w:p>
    <w:p w14:paraId="1D156EFA" w14:textId="35CBCEB0"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5C456F">
        <w:rPr>
          <w:color w:val="000000" w:themeColor="text1"/>
          <w:sz w:val="28"/>
          <w:szCs w:val="28"/>
          <w:lang w:val="uk-UA"/>
        </w:rPr>
        <w:t>П</w:t>
      </w:r>
      <w:r w:rsidRPr="005C456F">
        <w:rPr>
          <w:color w:val="000000" w:themeColor="text1"/>
          <w:sz w:val="28"/>
          <w:szCs w:val="28"/>
          <w:lang w:val="uk-UA"/>
        </w:rPr>
        <w:t>ередати</w:t>
      </w:r>
      <w:r w:rsidR="0009503E" w:rsidRPr="00DE4A20">
        <w:rPr>
          <w:color w:val="000000" w:themeColor="text1"/>
          <w:sz w:val="28"/>
          <w:szCs w:val="28"/>
          <w:lang w:val="uk-UA"/>
        </w:rPr>
        <w:t xml:space="preserve"> </w:t>
      </w:r>
      <w:r w:rsidR="00A264FD" w:rsidRPr="008D4387">
        <w:rPr>
          <w:color w:val="000000" w:themeColor="text1"/>
          <w:sz w:val="28"/>
          <w:szCs w:val="28"/>
        </w:rPr>
        <w:t>ТОВАРИСТВ</w:t>
      </w:r>
      <w:r w:rsidR="005C456F">
        <w:rPr>
          <w:color w:val="000000" w:themeColor="text1"/>
          <w:sz w:val="28"/>
          <w:szCs w:val="28"/>
          <w:lang w:val="uk-UA"/>
        </w:rPr>
        <w:t>У</w:t>
      </w:r>
      <w:r w:rsidR="00A264FD" w:rsidRPr="008D4387">
        <w:rPr>
          <w:color w:val="000000" w:themeColor="text1"/>
          <w:sz w:val="28"/>
          <w:szCs w:val="28"/>
        </w:rPr>
        <w:t xml:space="preserve"> З ОБМЕЖЕНОЮ ВІДПОВІДАЛЬНІСТЮ «ІСТРЕЙТ»</w:t>
      </w:r>
      <w:r w:rsidR="0009503E" w:rsidRPr="00DE4A20">
        <w:rPr>
          <w:color w:val="000000" w:themeColor="text1"/>
          <w:sz w:val="28"/>
          <w:szCs w:val="28"/>
          <w:lang w:val="uk-UA"/>
        </w:rPr>
        <w:t xml:space="preserve">, за умови виконання пункту </w:t>
      </w:r>
      <w:r w:rsidR="00E1355C" w:rsidRPr="00DE4A20">
        <w:rPr>
          <w:color w:val="000000" w:themeColor="text1"/>
          <w:sz w:val="28"/>
          <w:szCs w:val="28"/>
          <w:lang w:val="uk-UA"/>
        </w:rPr>
        <w:t>2</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8D4387">
        <w:rPr>
          <w:iCs/>
          <w:color w:val="000000" w:themeColor="text1"/>
          <w:sz w:val="28"/>
          <w:szCs w:val="28"/>
          <w:lang w:eastAsia="uk-UA"/>
        </w:rPr>
        <w:t>оренд</w:t>
      </w:r>
      <w:r w:rsidR="005C456F">
        <w:rPr>
          <w:iCs/>
          <w:color w:val="000000" w:themeColor="text1"/>
          <w:sz w:val="28"/>
          <w:szCs w:val="28"/>
          <w:lang w:val="uk-UA" w:eastAsia="uk-UA"/>
        </w:rPr>
        <w:t>у на 10 років</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8D4387">
        <w:rPr>
          <w:iCs/>
          <w:color w:val="000000" w:themeColor="text1"/>
          <w:sz w:val="28"/>
          <w:szCs w:val="28"/>
          <w:lang w:eastAsia="uk-UA"/>
        </w:rPr>
        <w:t>0,2700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8D4387">
        <w:rPr>
          <w:iCs/>
          <w:color w:val="000000" w:themeColor="text1"/>
          <w:sz w:val="28"/>
          <w:szCs w:val="28"/>
          <w:lang w:eastAsia="uk-UA"/>
        </w:rPr>
        <w:t>8000000000:63:625:0002</w:t>
      </w:r>
      <w:r w:rsidR="00F837D8" w:rsidRPr="00DE4A20">
        <w:rPr>
          <w:color w:val="000000" w:themeColor="text1"/>
          <w:sz w:val="28"/>
          <w:szCs w:val="28"/>
          <w:lang w:val="uk-UA"/>
        </w:rPr>
        <w:t xml:space="preserve">) для експлуатації та обслуговування магазину продовольчих та непродовольчих товарів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03.07 для 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8D4387">
        <w:rPr>
          <w:iCs/>
          <w:color w:val="000000" w:themeColor="text1"/>
          <w:sz w:val="28"/>
          <w:szCs w:val="28"/>
        </w:rPr>
        <w:t>вул. Сормовськ</w:t>
      </w:r>
      <w:r w:rsidR="00435891">
        <w:rPr>
          <w:iCs/>
          <w:color w:val="000000" w:themeColor="text1"/>
          <w:sz w:val="28"/>
          <w:szCs w:val="28"/>
          <w:lang w:val="uk-UA"/>
        </w:rPr>
        <w:t>ій</w:t>
      </w:r>
      <w:r w:rsidR="00F837D8" w:rsidRPr="008D4387">
        <w:rPr>
          <w:iCs/>
          <w:color w:val="000000" w:themeColor="text1"/>
          <w:sz w:val="28"/>
          <w:szCs w:val="28"/>
        </w:rPr>
        <w:t>, 13</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8D4387">
        <w:rPr>
          <w:iCs/>
          <w:color w:val="000000" w:themeColor="text1"/>
          <w:sz w:val="28"/>
          <w:szCs w:val="28"/>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435891" w:rsidRPr="000C0616">
        <w:rPr>
          <w:color w:val="000000" w:themeColor="text1"/>
          <w:sz w:val="28"/>
          <w:szCs w:val="28"/>
          <w:lang w:val="uk-UA"/>
        </w:rPr>
        <w:t xml:space="preserve">у зв’язку з </w:t>
      </w:r>
      <w:r w:rsidR="00435891">
        <w:rPr>
          <w:color w:val="000000" w:themeColor="text1"/>
          <w:sz w:val="28"/>
          <w:szCs w:val="28"/>
          <w:lang w:val="uk-UA"/>
        </w:rPr>
        <w:t>набуттям</w:t>
      </w:r>
      <w:r w:rsidR="00435891" w:rsidRPr="000C0616">
        <w:rPr>
          <w:color w:val="000000" w:themeColor="text1"/>
          <w:sz w:val="28"/>
          <w:szCs w:val="28"/>
          <w:lang w:val="uk-UA"/>
        </w:rPr>
        <w:t xml:space="preserve"> права власності на нерухоме майно</w:t>
      </w:r>
      <w:r w:rsidR="00435891">
        <w:rPr>
          <w:color w:val="000000" w:themeColor="text1"/>
          <w:sz w:val="28"/>
          <w:szCs w:val="28"/>
          <w:lang w:val="uk-UA"/>
        </w:rPr>
        <w:t xml:space="preserve">, </w:t>
      </w:r>
      <w:r w:rsidR="00435891" w:rsidRPr="003C4AE4">
        <w:rPr>
          <w:color w:val="000000" w:themeColor="text1"/>
          <w:sz w:val="28"/>
          <w:szCs w:val="28"/>
          <w:lang w:val="uk-UA"/>
        </w:rPr>
        <w:t>зареєстровано</w:t>
      </w:r>
      <w:r w:rsidR="00435891">
        <w:rPr>
          <w:color w:val="000000" w:themeColor="text1"/>
          <w:sz w:val="28"/>
          <w:szCs w:val="28"/>
          <w:lang w:val="uk-UA"/>
        </w:rPr>
        <w:t>го</w:t>
      </w:r>
      <w:r w:rsidR="00435891" w:rsidRPr="003C4AE4">
        <w:rPr>
          <w:color w:val="000000" w:themeColor="text1"/>
          <w:sz w:val="28"/>
          <w:szCs w:val="28"/>
          <w:lang w:val="uk-UA"/>
        </w:rPr>
        <w:t xml:space="preserve"> в Державному реєстрі речових прав на нерухоме майно</w:t>
      </w:r>
      <w:r w:rsidR="00435891">
        <w:rPr>
          <w:color w:val="000000" w:themeColor="text1"/>
          <w:sz w:val="28"/>
          <w:szCs w:val="28"/>
          <w:lang w:val="uk-UA"/>
        </w:rPr>
        <w:t xml:space="preserve"> 29 грудня 2016 року,</w:t>
      </w:r>
      <w:r w:rsidR="00435891" w:rsidRPr="003C4AE4">
        <w:rPr>
          <w:color w:val="000000" w:themeColor="text1"/>
          <w:sz w:val="28"/>
          <w:szCs w:val="28"/>
          <w:lang w:val="uk-UA"/>
        </w:rPr>
        <w:t xml:space="preserve"> номер запис</w:t>
      </w:r>
      <w:r w:rsidR="00435891">
        <w:rPr>
          <w:color w:val="000000" w:themeColor="text1"/>
          <w:sz w:val="28"/>
          <w:szCs w:val="28"/>
          <w:lang w:val="uk-UA"/>
        </w:rPr>
        <w:t>у</w:t>
      </w:r>
      <w:r w:rsidR="00435891" w:rsidRPr="003C4AE4">
        <w:rPr>
          <w:color w:val="000000" w:themeColor="text1"/>
          <w:sz w:val="28"/>
          <w:szCs w:val="28"/>
          <w:lang w:val="uk-UA"/>
        </w:rPr>
        <w:t xml:space="preserve"> про право </w:t>
      </w:r>
      <w:r w:rsidR="00435891">
        <w:rPr>
          <w:color w:val="000000" w:themeColor="text1"/>
          <w:sz w:val="28"/>
          <w:szCs w:val="28"/>
          <w:lang w:val="uk-UA"/>
        </w:rPr>
        <w:t>власності 18418121</w:t>
      </w:r>
      <w:r w:rsidR="000A74AC" w:rsidRPr="00DE4A20">
        <w:rPr>
          <w:color w:val="000000" w:themeColor="text1"/>
          <w:sz w:val="28"/>
          <w:szCs w:val="28"/>
          <w:lang w:val="uk-UA"/>
        </w:rPr>
        <w:t xml:space="preserve"> </w:t>
      </w:r>
      <w:r w:rsidR="00435891">
        <w:rPr>
          <w:color w:val="000000" w:themeColor="text1"/>
          <w:sz w:val="28"/>
          <w:szCs w:val="28"/>
          <w:lang w:val="uk-UA"/>
        </w:rPr>
        <w:t>(договір купівлі-продажу нерухомого майна від 29 грудня 2016 року № 516).</w:t>
      </w:r>
    </w:p>
    <w:p w14:paraId="2A95A3DC" w14:textId="09F70855" w:rsidR="0009503E" w:rsidRPr="00DE4A20" w:rsidRDefault="00DD418B" w:rsidP="0009503E">
      <w:pPr>
        <w:ind w:firstLine="720"/>
        <w:jc w:val="both"/>
        <w:rPr>
          <w:color w:val="000000" w:themeColor="text1"/>
          <w:sz w:val="28"/>
          <w:szCs w:val="28"/>
          <w:lang w:val="uk-UA"/>
        </w:rPr>
      </w:pPr>
      <w:r w:rsidRPr="00C7243E">
        <w:rPr>
          <w:color w:val="000000" w:themeColor="text1"/>
          <w:sz w:val="28"/>
          <w:szCs w:val="28"/>
          <w:lang w:val="uk-UA"/>
        </w:rPr>
        <w:t>3</w:t>
      </w:r>
      <w:r w:rsidR="0009503E" w:rsidRPr="00C7243E">
        <w:rPr>
          <w:color w:val="000000" w:themeColor="text1"/>
          <w:sz w:val="28"/>
          <w:szCs w:val="28"/>
          <w:lang w:val="uk-UA"/>
        </w:rPr>
        <w:t>.</w:t>
      </w:r>
      <w:r w:rsidR="0051063D" w:rsidRPr="00C7243E">
        <w:rPr>
          <w:color w:val="000000" w:themeColor="text1"/>
          <w:sz w:val="28"/>
          <w:szCs w:val="28"/>
          <w:lang w:val="uk-UA"/>
        </w:rPr>
        <w:t xml:space="preserve"> </w:t>
      </w:r>
      <w:r w:rsidR="00A264FD" w:rsidRPr="00C7243E">
        <w:rPr>
          <w:color w:val="000000" w:themeColor="text1"/>
          <w:sz w:val="28"/>
          <w:szCs w:val="28"/>
        </w:rPr>
        <w:t>ТОВАРИСТВ</w:t>
      </w:r>
      <w:r w:rsidR="00435891" w:rsidRPr="00C7243E">
        <w:rPr>
          <w:color w:val="000000" w:themeColor="text1"/>
          <w:sz w:val="28"/>
          <w:szCs w:val="28"/>
          <w:lang w:val="uk-UA"/>
        </w:rPr>
        <w:t>У</w:t>
      </w:r>
      <w:r w:rsidR="00A264FD" w:rsidRPr="00C7243E">
        <w:rPr>
          <w:color w:val="000000" w:themeColor="text1"/>
          <w:sz w:val="28"/>
          <w:szCs w:val="28"/>
        </w:rPr>
        <w:t xml:space="preserve"> З ОБМЕЖЕНОЮ ВІДПОВІДАЛЬНІСТЮ «ІСТРЕЙТ»</w:t>
      </w:r>
      <w:r w:rsidR="0009503E" w:rsidRPr="00C7243E">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6E415CAB" w14:textId="161A0C40" w:rsidR="00497049" w:rsidRPr="00435891" w:rsidRDefault="00497049" w:rsidP="00497049">
      <w:pPr>
        <w:tabs>
          <w:tab w:val="left" w:pos="0"/>
        </w:tabs>
        <w:ind w:firstLine="680"/>
        <w:jc w:val="both"/>
        <w:rPr>
          <w:sz w:val="28"/>
          <w:szCs w:val="28"/>
          <w:lang w:val="uk-UA"/>
        </w:rPr>
      </w:pPr>
      <w:r w:rsidRPr="00435891">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95430" w:rsidRPr="00435891">
        <w:rPr>
          <w:sz w:val="28"/>
          <w:szCs w:val="28"/>
          <w:lang w:val="uk-UA"/>
        </w:rPr>
        <w:t xml:space="preserve"> України</w:t>
      </w:r>
      <w:r w:rsidRPr="00435891">
        <w:rPr>
          <w:sz w:val="28"/>
          <w:szCs w:val="28"/>
          <w:lang w:val="uk-UA"/>
        </w:rPr>
        <w:t>, необхідні для укладання договору оренди земельної ділянки.</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4822FB99"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0124ADA7"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C7243E">
        <w:rPr>
          <w:sz w:val="28"/>
          <w:szCs w:val="28"/>
          <w:lang w:val="uk-UA"/>
        </w:rPr>
        <w:t>6</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0BC3D21" w14:textId="47A69BA4"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C7243E">
        <w:rPr>
          <w:sz w:val="28"/>
          <w:szCs w:val="28"/>
          <w:lang w:val="uk-UA"/>
        </w:rPr>
        <w:t>7</w:t>
      </w:r>
      <w:r w:rsidR="00023E74" w:rsidRPr="00023E74">
        <w:rPr>
          <w:sz w:val="28"/>
          <w:szCs w:val="28"/>
          <w:lang w:val="uk-UA"/>
        </w:rPr>
        <w:t>.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4ED43761" w14:textId="43129102" w:rsidR="004769BD" w:rsidRDefault="00DD418B" w:rsidP="004769BD">
      <w:pPr>
        <w:tabs>
          <w:tab w:val="left" w:pos="0"/>
        </w:tabs>
        <w:ind w:firstLine="680"/>
        <w:jc w:val="both"/>
        <w:rPr>
          <w:sz w:val="28"/>
          <w:szCs w:val="28"/>
          <w:lang w:val="uk-UA"/>
        </w:rPr>
      </w:pPr>
      <w:r w:rsidRPr="00C7243E">
        <w:rPr>
          <w:sz w:val="28"/>
          <w:szCs w:val="28"/>
          <w:lang w:val="uk-UA"/>
        </w:rPr>
        <w:t>3</w:t>
      </w:r>
      <w:r w:rsidR="004769BD" w:rsidRPr="00C7243E">
        <w:rPr>
          <w:sz w:val="28"/>
          <w:szCs w:val="28"/>
          <w:lang w:val="uk-UA"/>
        </w:rPr>
        <w:t>.</w:t>
      </w:r>
      <w:r w:rsidR="00C7243E" w:rsidRPr="00C7243E">
        <w:rPr>
          <w:sz w:val="28"/>
          <w:szCs w:val="28"/>
          <w:lang w:val="uk-UA"/>
        </w:rPr>
        <w:t>8</w:t>
      </w:r>
      <w:r w:rsidR="004769BD" w:rsidRPr="00C7243E">
        <w:rPr>
          <w:sz w:val="28"/>
          <w:szCs w:val="28"/>
          <w:lang w:val="uk-UA"/>
        </w:rPr>
        <w:t xml:space="preserve">. </w:t>
      </w:r>
      <w:r w:rsidR="00D95430" w:rsidRPr="00C7243E">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C0B5E57" w14:textId="68074457" w:rsidR="005F6F3A" w:rsidRPr="00D95430" w:rsidRDefault="005F6F3A" w:rsidP="004769BD">
      <w:pPr>
        <w:tabs>
          <w:tab w:val="left" w:pos="0"/>
        </w:tabs>
        <w:ind w:firstLine="680"/>
        <w:jc w:val="both"/>
        <w:rPr>
          <w:sz w:val="28"/>
          <w:szCs w:val="28"/>
          <w:lang w:val="uk-UA"/>
        </w:rPr>
      </w:pPr>
      <w:r>
        <w:rPr>
          <w:sz w:val="28"/>
          <w:szCs w:val="28"/>
          <w:lang w:val="uk-UA"/>
        </w:rPr>
        <w:t xml:space="preserve">3.9. </w:t>
      </w:r>
      <w:r w:rsidRPr="001354E2">
        <w:rPr>
          <w:sz w:val="28"/>
          <w:szCs w:val="28"/>
          <w:lang w:val="uk-UA"/>
        </w:rPr>
        <w:t>Земельну ділянку в межах червоних ліній використовувати з обмеженнями відповідно до вимог містобудівного законодавства.</w:t>
      </w:r>
    </w:p>
    <w:p w14:paraId="75F7BADC" w14:textId="184AFB97" w:rsidR="00D95430" w:rsidRPr="000F751E" w:rsidRDefault="00F80207" w:rsidP="00F80207">
      <w:pPr>
        <w:ind w:firstLine="720"/>
        <w:jc w:val="both"/>
        <w:rPr>
          <w:sz w:val="28"/>
          <w:szCs w:val="28"/>
          <w:lang w:val="uk-UA"/>
        </w:rPr>
      </w:pPr>
      <w:r>
        <w:rPr>
          <w:noProof/>
          <w:sz w:val="28"/>
          <w:szCs w:val="28"/>
          <w:lang w:val="uk-UA"/>
        </w:rPr>
        <w:lastRenderedPageBreak/>
        <w:t>4</w:t>
      </w:r>
      <w:r w:rsidR="00D95430">
        <w:rPr>
          <w:sz w:val="28"/>
          <w:szCs w:val="28"/>
          <w:lang w:val="uk-UA"/>
        </w:rPr>
        <w:t xml:space="preserve">. </w:t>
      </w:r>
      <w:r w:rsidR="00D95430"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8D4387">
        <w:rPr>
          <w:sz w:val="28"/>
          <w:szCs w:val="28"/>
          <w:lang w:val="uk-UA"/>
        </w:rPr>
        <w:t xml:space="preserve">підпункту 3.8 </w:t>
      </w:r>
      <w:r w:rsidR="00C7243E">
        <w:rPr>
          <w:sz w:val="28"/>
          <w:szCs w:val="28"/>
          <w:lang w:val="uk-UA"/>
        </w:rPr>
        <w:t>пункту 3</w:t>
      </w:r>
      <w:r w:rsidR="00D95430" w:rsidRPr="00951C59">
        <w:rPr>
          <w:sz w:val="28"/>
          <w:szCs w:val="28"/>
          <w:lang w:val="uk-UA"/>
        </w:rPr>
        <w:t xml:space="preserve"> цього рішення.</w:t>
      </w:r>
    </w:p>
    <w:p w14:paraId="4081F1FB" w14:textId="4A4E69A8" w:rsidR="00023E74" w:rsidRPr="00023E74" w:rsidRDefault="00F80207" w:rsidP="00E1355C">
      <w:pPr>
        <w:tabs>
          <w:tab w:val="left" w:pos="0"/>
        </w:tabs>
        <w:ind w:firstLine="680"/>
        <w:jc w:val="both"/>
        <w:rPr>
          <w:sz w:val="28"/>
          <w:szCs w:val="28"/>
          <w:lang w:val="uk-UA"/>
        </w:rPr>
      </w:pPr>
      <w:r>
        <w:rPr>
          <w:sz w:val="28"/>
          <w:szCs w:val="28"/>
          <w:lang w:val="uk-UA"/>
        </w:rPr>
        <w:t>5</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30B287C5" w:rsidR="002F760B" w:rsidRDefault="00F80207" w:rsidP="002F760B">
      <w:pPr>
        <w:tabs>
          <w:tab w:val="left" w:pos="0"/>
          <w:tab w:val="left" w:pos="1134"/>
        </w:tabs>
        <w:ind w:firstLine="680"/>
        <w:jc w:val="both"/>
        <w:rPr>
          <w:sz w:val="28"/>
          <w:szCs w:val="28"/>
          <w:lang w:val="uk-UA"/>
        </w:rPr>
      </w:pPr>
      <w:r>
        <w:rPr>
          <w:sz w:val="28"/>
          <w:szCs w:val="28"/>
          <w:lang w:val="uk-UA"/>
        </w:rPr>
        <w:t>6</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1BB5B4E1" w:rsidR="00207296" w:rsidRDefault="00207296" w:rsidP="00D90E3F">
      <w:pPr>
        <w:tabs>
          <w:tab w:val="left" w:pos="0"/>
          <w:tab w:val="left" w:pos="1134"/>
        </w:tabs>
        <w:jc w:val="both"/>
        <w:rPr>
          <w:sz w:val="28"/>
          <w:szCs w:val="28"/>
          <w:lang w:val="uk-UA"/>
        </w:rPr>
      </w:pPr>
    </w:p>
    <w:p w14:paraId="24E8E1F3" w14:textId="77777777" w:rsidR="00C7243E" w:rsidRDefault="00C7243E"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08589E5" w14:textId="18A983CC"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7821D51B" w14:textId="77777777" w:rsidR="001F7F81" w:rsidRDefault="001F7F81" w:rsidP="001F7F81">
            <w:pPr>
              <w:jc w:val="both"/>
              <w:rPr>
                <w:color w:val="000000"/>
                <w:sz w:val="28"/>
                <w:szCs w:val="28"/>
                <w:lang w:val="uk-UA" w:eastAsia="uk-UA"/>
              </w:rPr>
            </w:pPr>
          </w:p>
          <w:p w14:paraId="66EE59F4"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0FDCCE4"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3AA2C36"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26EBDE1"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69312CD" w14:textId="5D77254C" w:rsidR="001F7F81"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522AD992"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00FF5622" w14:textId="77777777" w:rsidR="005C78E2" w:rsidRDefault="005C78E2" w:rsidP="005A779A">
            <w:pPr>
              <w:jc w:val="right"/>
              <w:rPr>
                <w:rStyle w:val="af0"/>
                <w:b w:val="0"/>
                <w:sz w:val="28"/>
                <w:szCs w:val="28"/>
              </w:rPr>
            </w:pPr>
          </w:p>
          <w:p w14:paraId="434509A8" w14:textId="3EDEB62B" w:rsidR="001F7F81" w:rsidRDefault="004769BD" w:rsidP="005A779A">
            <w:pPr>
              <w:jc w:val="right"/>
              <w:rPr>
                <w:color w:val="000000"/>
                <w:sz w:val="28"/>
                <w:szCs w:val="28"/>
                <w:lang w:val="uk-UA" w:eastAsia="uk-UA"/>
              </w:rPr>
            </w:pPr>
            <w:r w:rsidRPr="00C7243E">
              <w:rPr>
                <w:rStyle w:val="af0"/>
                <w:b w:val="0"/>
                <w:color w:val="FFFFFF" w:themeColor="background1"/>
                <w:sz w:val="28"/>
                <w:szCs w:val="28"/>
              </w:rPr>
              <w:t>Марія ДЕГТЯРЕНКО</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F0DF8" w14:paraId="6684600F" w14:textId="77777777" w:rsidTr="00CC6425">
        <w:tc>
          <w:tcPr>
            <w:tcW w:w="6091" w:type="dxa"/>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9F0DF8" w14:paraId="690E4231" w14:textId="77777777" w:rsidTr="00CC6425">
        <w:tc>
          <w:tcPr>
            <w:tcW w:w="6091" w:type="dxa"/>
          </w:tcPr>
          <w:p w14:paraId="4F3C5D03" w14:textId="77777777" w:rsidR="009F0DF8" w:rsidRDefault="009F0DF8" w:rsidP="009F0DF8">
            <w:pPr>
              <w:jc w:val="both"/>
              <w:rPr>
                <w:color w:val="000000"/>
                <w:sz w:val="28"/>
                <w:szCs w:val="28"/>
                <w:lang w:val="uk-UA" w:eastAsia="uk-UA"/>
              </w:rPr>
            </w:pPr>
          </w:p>
          <w:p w14:paraId="6631D62C" w14:textId="77777777" w:rsidR="00F02651" w:rsidRDefault="00F02651" w:rsidP="00F02651">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5A9BA9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B693D6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E7B455D" w14:textId="4F666C5E"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9547CDA" w14:textId="77777777" w:rsidR="009F0DF8" w:rsidRPr="008D4387" w:rsidRDefault="009F0DF8" w:rsidP="009F0DF8">
            <w:pPr>
              <w:jc w:val="right"/>
              <w:rPr>
                <w:rStyle w:val="af0"/>
                <w:b w:val="0"/>
                <w:sz w:val="28"/>
                <w:szCs w:val="28"/>
                <w:lang w:val="uk-UA"/>
              </w:rPr>
            </w:pPr>
          </w:p>
          <w:p w14:paraId="6D743A48" w14:textId="77777777" w:rsidR="009F0DF8" w:rsidRPr="008D4387" w:rsidRDefault="009F0DF8" w:rsidP="009F0DF8">
            <w:pPr>
              <w:jc w:val="right"/>
              <w:rPr>
                <w:rStyle w:val="af0"/>
                <w:b w:val="0"/>
                <w:sz w:val="28"/>
                <w:szCs w:val="28"/>
                <w:lang w:val="uk-UA"/>
              </w:rPr>
            </w:pPr>
          </w:p>
          <w:p w14:paraId="005B60C3" w14:textId="77777777" w:rsidR="009F0DF8" w:rsidRPr="008D4387" w:rsidRDefault="009F0DF8" w:rsidP="009F0DF8">
            <w:pPr>
              <w:jc w:val="right"/>
              <w:rPr>
                <w:rStyle w:val="af0"/>
                <w:b w:val="0"/>
                <w:sz w:val="28"/>
                <w:szCs w:val="28"/>
                <w:lang w:val="uk-UA"/>
              </w:rPr>
            </w:pPr>
          </w:p>
          <w:p w14:paraId="134F7225" w14:textId="77777777" w:rsidR="009F0DF8" w:rsidRPr="008D4387" w:rsidRDefault="009F0DF8" w:rsidP="009F0DF8">
            <w:pPr>
              <w:jc w:val="right"/>
              <w:rPr>
                <w:rStyle w:val="af0"/>
                <w:b w:val="0"/>
                <w:sz w:val="28"/>
                <w:szCs w:val="28"/>
                <w:lang w:val="uk-UA"/>
              </w:rPr>
            </w:pPr>
          </w:p>
          <w:p w14:paraId="4A20D814" w14:textId="57E406DE" w:rsidR="009F0DF8" w:rsidRDefault="00F02651" w:rsidP="009F0DF8">
            <w:pPr>
              <w:jc w:val="right"/>
              <w:rPr>
                <w:color w:val="000000"/>
                <w:sz w:val="28"/>
                <w:szCs w:val="28"/>
                <w:lang w:val="uk-UA" w:eastAsia="uk-UA"/>
              </w:rPr>
            </w:pPr>
            <w:r>
              <w:rPr>
                <w:sz w:val="28"/>
                <w:szCs w:val="28"/>
              </w:rPr>
              <w:t>Віктор ДВОРНІКОВ</w:t>
            </w:r>
          </w:p>
        </w:tc>
      </w:tr>
      <w:tr w:rsidR="009F0DF8" w14:paraId="1FC090C7" w14:textId="77777777" w:rsidTr="00CC6425">
        <w:tc>
          <w:tcPr>
            <w:tcW w:w="6091" w:type="dxa"/>
          </w:tcPr>
          <w:p w14:paraId="03BD3A7D" w14:textId="77777777" w:rsidR="009F0DF8" w:rsidRDefault="009F0DF8" w:rsidP="009F0DF8">
            <w:pPr>
              <w:jc w:val="both"/>
              <w:rPr>
                <w:color w:val="000000"/>
                <w:sz w:val="28"/>
                <w:szCs w:val="28"/>
                <w:lang w:val="uk-UA" w:eastAsia="uk-UA"/>
              </w:rPr>
            </w:pPr>
          </w:p>
          <w:p w14:paraId="094DC0BC"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6E7B20F"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1A6A10D"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07D1AA7"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30E4437" w14:textId="0A747BF2" w:rsidR="009F0DF8"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0E64C356" w14:textId="77777777" w:rsidR="009F0DF8" w:rsidRPr="007D2564" w:rsidRDefault="009F0DF8" w:rsidP="009F0DF8">
            <w:pPr>
              <w:jc w:val="right"/>
              <w:rPr>
                <w:rStyle w:val="af0"/>
                <w:b w:val="0"/>
                <w:sz w:val="28"/>
                <w:szCs w:val="28"/>
                <w:lang w:val="uk-UA"/>
              </w:rPr>
            </w:pPr>
          </w:p>
          <w:p w14:paraId="70BA3BC2" w14:textId="77777777" w:rsidR="009F0DF8" w:rsidRPr="007D2564" w:rsidRDefault="009F0DF8" w:rsidP="009F0DF8">
            <w:pPr>
              <w:jc w:val="right"/>
              <w:rPr>
                <w:rStyle w:val="af0"/>
                <w:b w:val="0"/>
                <w:sz w:val="28"/>
                <w:szCs w:val="28"/>
                <w:lang w:val="uk-UA"/>
              </w:rPr>
            </w:pPr>
          </w:p>
          <w:p w14:paraId="3C9AE544" w14:textId="77777777" w:rsidR="009F0DF8" w:rsidRPr="007D2564" w:rsidRDefault="009F0DF8" w:rsidP="009F0DF8">
            <w:pPr>
              <w:jc w:val="right"/>
              <w:rPr>
                <w:rStyle w:val="af0"/>
                <w:b w:val="0"/>
                <w:sz w:val="28"/>
                <w:szCs w:val="28"/>
                <w:lang w:val="uk-UA"/>
              </w:rPr>
            </w:pPr>
          </w:p>
          <w:p w14:paraId="29E1B2B6" w14:textId="77777777" w:rsidR="009F0DF8" w:rsidRPr="007D2564" w:rsidRDefault="009F0DF8" w:rsidP="009F0DF8">
            <w:pPr>
              <w:jc w:val="right"/>
              <w:rPr>
                <w:rStyle w:val="af0"/>
                <w:b w:val="0"/>
                <w:sz w:val="28"/>
                <w:szCs w:val="28"/>
                <w:lang w:val="uk-UA"/>
              </w:rPr>
            </w:pPr>
          </w:p>
          <w:p w14:paraId="79C0B771" w14:textId="77777777" w:rsidR="005A779A" w:rsidRDefault="005A779A" w:rsidP="005A779A">
            <w:pPr>
              <w:rPr>
                <w:rStyle w:val="af0"/>
                <w:b w:val="0"/>
                <w:sz w:val="2"/>
                <w:szCs w:val="2"/>
                <w:lang w:val="uk-UA"/>
              </w:rPr>
            </w:pPr>
          </w:p>
          <w:p w14:paraId="4BBED542" w14:textId="77777777" w:rsidR="005A779A" w:rsidRDefault="005A779A" w:rsidP="005A779A">
            <w:pPr>
              <w:rPr>
                <w:rStyle w:val="af0"/>
                <w:b w:val="0"/>
                <w:sz w:val="2"/>
                <w:szCs w:val="2"/>
                <w:lang w:val="uk-UA"/>
              </w:rPr>
            </w:pPr>
          </w:p>
          <w:p w14:paraId="1A34025C" w14:textId="77777777" w:rsidR="005A779A" w:rsidRDefault="005A779A" w:rsidP="005A779A">
            <w:pPr>
              <w:rPr>
                <w:rStyle w:val="af0"/>
                <w:b w:val="0"/>
                <w:sz w:val="2"/>
                <w:szCs w:val="2"/>
                <w:lang w:val="uk-UA"/>
              </w:rPr>
            </w:pPr>
          </w:p>
          <w:p w14:paraId="3CE6B891" w14:textId="77777777" w:rsidR="005C78E2" w:rsidRDefault="005C78E2" w:rsidP="005A779A">
            <w:pPr>
              <w:jc w:val="right"/>
              <w:rPr>
                <w:rStyle w:val="af0"/>
                <w:b w:val="0"/>
                <w:sz w:val="28"/>
                <w:szCs w:val="28"/>
              </w:rPr>
            </w:pPr>
          </w:p>
          <w:p w14:paraId="355BD9D5" w14:textId="7E86F3B1" w:rsidR="009F0DF8" w:rsidRDefault="009F0DF8" w:rsidP="005A779A">
            <w:pPr>
              <w:jc w:val="right"/>
              <w:rPr>
                <w:color w:val="000000"/>
                <w:sz w:val="28"/>
                <w:szCs w:val="28"/>
                <w:lang w:val="uk-UA" w:eastAsia="uk-UA"/>
              </w:rPr>
            </w:pPr>
          </w:p>
        </w:tc>
      </w:tr>
      <w:tr w:rsidR="00CD1C73" w14:paraId="23216ED3" w14:textId="77777777" w:rsidTr="00CC6425">
        <w:tc>
          <w:tcPr>
            <w:tcW w:w="6091" w:type="dxa"/>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645C4936"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начальник управління землеустрою</w:t>
            </w:r>
          </w:p>
          <w:p w14:paraId="43719913"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C6DA90B" w14:textId="3BBD0939"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1EB4A4A8" w:rsidR="00CD1C73" w:rsidRPr="00C1777E" w:rsidRDefault="00C54151" w:rsidP="00CD1C73">
            <w:pPr>
              <w:jc w:val="right"/>
              <w:rPr>
                <w:rStyle w:val="af0"/>
                <w:b w:val="0"/>
                <w:sz w:val="28"/>
                <w:szCs w:val="28"/>
                <w:lang w:val="uk-UA"/>
              </w:rPr>
            </w:pPr>
            <w:r w:rsidRPr="00FF290D">
              <w:rPr>
                <w:rStyle w:val="af0"/>
                <w:b w:val="0"/>
                <w:sz w:val="28"/>
                <w:szCs w:val="28"/>
                <w:lang w:val="uk-UA"/>
              </w:rPr>
              <w:t>Анна МІЗІН</w:t>
            </w:r>
          </w:p>
        </w:tc>
      </w:tr>
      <w:tr w:rsidR="009F0DF8" w14:paraId="6DD10440" w14:textId="77777777" w:rsidTr="00CC6425">
        <w:tc>
          <w:tcPr>
            <w:tcW w:w="6091" w:type="dxa"/>
          </w:tcPr>
          <w:p w14:paraId="3DDA08B8" w14:textId="77777777" w:rsidR="009F0DF8" w:rsidRDefault="009F0DF8" w:rsidP="009F0DF8">
            <w:pPr>
              <w:jc w:val="both"/>
              <w:rPr>
                <w:snapToGrid w:val="0"/>
                <w:color w:val="000000"/>
                <w:sz w:val="28"/>
                <w:szCs w:val="28"/>
                <w:lang w:val="uk-UA" w:eastAsia="uk-UA"/>
              </w:rPr>
            </w:pPr>
          </w:p>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7C68D6B2" w14:textId="77777777" w:rsidR="00597101" w:rsidRDefault="00597101" w:rsidP="00597101">
            <w:pPr>
              <w:jc w:val="both"/>
              <w:rPr>
                <w:color w:val="000000"/>
                <w:sz w:val="28"/>
                <w:szCs w:val="28"/>
                <w:lang w:val="uk-UA" w:eastAsia="uk-UA"/>
              </w:rPr>
            </w:pPr>
            <w:r>
              <w:rPr>
                <w:snapToGrid w:val="0"/>
                <w:color w:val="000000"/>
                <w:sz w:val="28"/>
                <w:szCs w:val="28"/>
                <w:lang w:val="uk-UA" w:eastAsia="uk-UA"/>
              </w:rPr>
              <w:t>управління землеустрою</w:t>
            </w:r>
          </w:p>
          <w:p w14:paraId="5D0172BB" w14:textId="77777777" w:rsidR="00597101" w:rsidRDefault="00597101" w:rsidP="00597101">
            <w:pPr>
              <w:jc w:val="both"/>
              <w:rPr>
                <w:sz w:val="28"/>
                <w:szCs w:val="28"/>
                <w:lang w:val="uk-UA"/>
              </w:rPr>
            </w:pPr>
            <w:r>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0CDA6619"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Станіслав КОРОСТІЙ</w:t>
            </w:r>
          </w:p>
        </w:tc>
      </w:tr>
    </w:tbl>
    <w:p w14:paraId="314C90B4" w14:textId="21D2D102" w:rsidR="00692C91" w:rsidRDefault="00692C91" w:rsidP="00692C91">
      <w:pPr>
        <w:jc w:val="both"/>
        <w:rPr>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F02651" w14:paraId="0F0AAE2F" w14:textId="77777777" w:rsidTr="003115AA">
        <w:tc>
          <w:tcPr>
            <w:tcW w:w="6204" w:type="dxa"/>
          </w:tcPr>
          <w:p w14:paraId="0861E7FA" w14:textId="61E86117" w:rsidR="00F02651" w:rsidRDefault="00F02651" w:rsidP="003115AA">
            <w:pPr>
              <w:rPr>
                <w:b/>
                <w:bCs/>
                <w:color w:val="000000"/>
                <w:sz w:val="28"/>
                <w:szCs w:val="28"/>
                <w:lang w:val="uk-UA" w:eastAsia="uk-UA"/>
              </w:rPr>
            </w:pPr>
          </w:p>
        </w:tc>
        <w:tc>
          <w:tcPr>
            <w:tcW w:w="3650" w:type="dxa"/>
          </w:tcPr>
          <w:p w14:paraId="31010432" w14:textId="0ACA6DA8" w:rsidR="00F02651" w:rsidRDefault="00F02651" w:rsidP="003115AA">
            <w:pPr>
              <w:jc w:val="right"/>
              <w:rPr>
                <w:b/>
                <w:bCs/>
                <w:color w:val="000000"/>
                <w:sz w:val="28"/>
                <w:szCs w:val="28"/>
                <w:lang w:val="uk-UA" w:eastAsia="uk-UA"/>
              </w:rPr>
            </w:pPr>
          </w:p>
        </w:tc>
      </w:tr>
    </w:tbl>
    <w:p w14:paraId="2132B0F7" w14:textId="2D97A3F4" w:rsidR="005037E2" w:rsidRPr="00431509" w:rsidRDefault="005037E2" w:rsidP="00F02651">
      <w:pPr>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F793" w14:textId="77777777" w:rsidR="007A68C1" w:rsidRDefault="007A68C1">
      <w:r>
        <w:separator/>
      </w:r>
    </w:p>
  </w:endnote>
  <w:endnote w:type="continuationSeparator" w:id="0">
    <w:p w14:paraId="7FEEDDDD" w14:textId="77777777" w:rsidR="007A68C1" w:rsidRDefault="007A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C477" w14:textId="77777777" w:rsidR="007A68C1" w:rsidRDefault="007A68C1">
      <w:r>
        <w:separator/>
      </w:r>
    </w:p>
  </w:footnote>
  <w:footnote w:type="continuationSeparator" w:id="0">
    <w:p w14:paraId="4A50C685" w14:textId="77777777" w:rsidR="007A68C1" w:rsidRDefault="007A68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17FD"/>
    <w:rsid w:val="000C7805"/>
    <w:rsid w:val="000D1775"/>
    <w:rsid w:val="000E0BAD"/>
    <w:rsid w:val="000E2720"/>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23DD5"/>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35891"/>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456F"/>
    <w:rsid w:val="005C78E2"/>
    <w:rsid w:val="005D0811"/>
    <w:rsid w:val="005F1140"/>
    <w:rsid w:val="005F263C"/>
    <w:rsid w:val="005F6F3A"/>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2DD"/>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A68C1"/>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4387"/>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0329"/>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4151"/>
    <w:rsid w:val="00C57126"/>
    <w:rsid w:val="00C647B6"/>
    <w:rsid w:val="00C7069E"/>
    <w:rsid w:val="00C7243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87D5E"/>
    <w:rsid w:val="00E932B0"/>
    <w:rsid w:val="00E95E37"/>
    <w:rsid w:val="00EA1859"/>
    <w:rsid w:val="00EA6A34"/>
    <w:rsid w:val="00EA758E"/>
    <w:rsid w:val="00EB0900"/>
    <w:rsid w:val="00EB2B10"/>
    <w:rsid w:val="00EB44B6"/>
    <w:rsid w:val="00ED062F"/>
    <w:rsid w:val="00EF0E03"/>
    <w:rsid w:val="00F02651"/>
    <w:rsid w:val="00F0385A"/>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0207"/>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5799</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6803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2022-07-29T12:45:00Z</cp:lastPrinted>
  <dcterms:created xsi:type="dcterms:W3CDTF">2022-08-04T11:00:00Z</dcterms:created>
  <dcterms:modified xsi:type="dcterms:W3CDTF">2022-08-04T11:00:00Z</dcterms:modified>
</cp:coreProperties>
</file>