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A99" w:rsidRPr="00A677AE" w:rsidRDefault="00C75A99" w:rsidP="00C75A99">
      <w:pPr>
        <w:pStyle w:val="a4"/>
        <w:shd w:val="clear" w:color="auto" w:fill="auto"/>
        <w:ind w:right="2314"/>
        <w:jc w:val="center"/>
        <w:rPr>
          <w:sz w:val="36"/>
          <w:szCs w:val="36"/>
          <w:lang w:val="uk-UA"/>
        </w:rPr>
      </w:pPr>
      <w:r w:rsidRPr="00A677AE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046B034C" wp14:editId="186A1D9B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75A99" w:rsidRDefault="00C75A99" w:rsidP="00C75A99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:rsidR="00E72A0D" w:rsidRPr="007B7541" w:rsidRDefault="00C75A99" w:rsidP="00E72A0D">
                            <w:pPr>
                              <w:pStyle w:val="af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E72A0D" w:rsidRPr="00C27A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606225371</w:t>
                            </w:r>
                          </w:p>
                          <w:p w:rsidR="00C75A99" w:rsidRPr="007430D4" w:rsidRDefault="00C75A99" w:rsidP="00C75A99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uk-UA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B034C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:rsidR="00C75A99" w:rsidRDefault="00C75A99" w:rsidP="00C75A99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:rsidR="00E72A0D" w:rsidRPr="007B7541" w:rsidRDefault="00C75A99" w:rsidP="00E72A0D">
                      <w:pPr>
                        <w:pStyle w:val="af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E72A0D" w:rsidRPr="00C27AA7">
                        <w:rPr>
                          <w:b/>
                          <w:bCs/>
                          <w:sz w:val="24"/>
                          <w:szCs w:val="24"/>
                        </w:rPr>
                        <w:t>606225371</w:t>
                      </w:r>
                    </w:p>
                    <w:p w:rsidR="00C75A99" w:rsidRPr="007430D4" w:rsidRDefault="00C75A99" w:rsidP="00C75A99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uk-UA"/>
                        </w:rPr>
                        <w:t xml:space="preserve">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677AE">
        <w:rPr>
          <w:b/>
          <w:bCs/>
          <w:sz w:val="36"/>
          <w:szCs w:val="36"/>
          <w:lang w:val="uk-UA"/>
        </w:rPr>
        <w:t>ПОЯСНЮВАЛЬНА ЗАПИСКА</w:t>
      </w:r>
    </w:p>
    <w:p w:rsidR="00E72A0D" w:rsidRPr="00E72A0D" w:rsidRDefault="00CB7458" w:rsidP="00E72A0D">
      <w:pPr>
        <w:pStyle w:val="1"/>
        <w:shd w:val="clear" w:color="auto" w:fill="auto"/>
        <w:ind w:left="2127"/>
        <w:rPr>
          <w:sz w:val="24"/>
          <w:szCs w:val="24"/>
          <w:lang w:val="uk-U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 wp14:anchorId="7E1EFFB5" wp14:editId="0644B194">
            <wp:simplePos x="0" y="0"/>
            <wp:positionH relativeFrom="column">
              <wp:posOffset>4972050</wp:posOffset>
            </wp:positionH>
            <wp:positionV relativeFrom="paragraph">
              <wp:posOffset>132080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5A99" w:rsidRPr="00A677AE">
        <w:rPr>
          <w:b/>
          <w:bCs/>
          <w:i w:val="0"/>
          <w:iCs w:val="0"/>
          <w:sz w:val="24"/>
          <w:szCs w:val="24"/>
          <w:lang w:val="uk-UA"/>
        </w:rPr>
        <w:t>№</w:t>
      </w:r>
      <w:r w:rsidR="00C75A99">
        <w:rPr>
          <w:b/>
          <w:bCs/>
          <w:i w:val="0"/>
          <w:iCs w:val="0"/>
          <w:sz w:val="24"/>
          <w:szCs w:val="24"/>
          <w:lang w:val="uk-UA"/>
        </w:rPr>
        <w:t xml:space="preserve"> </w:t>
      </w:r>
      <w:r w:rsidR="00E72A0D" w:rsidRPr="00E61CDB">
        <w:rPr>
          <w:b/>
          <w:bCs/>
          <w:sz w:val="24"/>
          <w:szCs w:val="24"/>
          <w:lang w:val="ru-RU"/>
        </w:rPr>
        <w:t>ПЗН-63603</w:t>
      </w:r>
      <w:r w:rsidR="00E72A0D" w:rsidRPr="00E72A0D">
        <w:rPr>
          <w:b/>
          <w:bCs/>
          <w:sz w:val="24"/>
          <w:szCs w:val="24"/>
          <w:lang w:val="uk-UA"/>
        </w:rPr>
        <w:t xml:space="preserve"> </w:t>
      </w:r>
      <w:r w:rsidR="00C75A99" w:rsidRPr="00A677AE">
        <w:rPr>
          <w:b/>
          <w:bCs/>
          <w:i w:val="0"/>
          <w:iCs w:val="0"/>
          <w:sz w:val="24"/>
          <w:szCs w:val="24"/>
          <w:lang w:val="uk-UA"/>
        </w:rPr>
        <w:t>від</w:t>
      </w:r>
      <w:r w:rsidR="00C75A99">
        <w:rPr>
          <w:b/>
          <w:bCs/>
          <w:i w:val="0"/>
          <w:iCs w:val="0"/>
          <w:sz w:val="24"/>
          <w:szCs w:val="24"/>
          <w:lang w:val="uk-UA"/>
        </w:rPr>
        <w:t xml:space="preserve"> </w:t>
      </w:r>
      <w:r w:rsidR="00E72A0D" w:rsidRPr="00E61CDB">
        <w:rPr>
          <w:b/>
          <w:bCs/>
          <w:sz w:val="24"/>
          <w:szCs w:val="24"/>
          <w:lang w:val="ru-RU"/>
        </w:rPr>
        <w:t>08.03.2024</w:t>
      </w:r>
    </w:p>
    <w:p w:rsidR="00C75A99" w:rsidRPr="00A677AE" w:rsidRDefault="00C75A99" w:rsidP="002B0321">
      <w:pPr>
        <w:pStyle w:val="1"/>
        <w:shd w:val="clear" w:color="auto" w:fill="auto"/>
        <w:ind w:left="1320" w:right="3874" w:hanging="469"/>
        <w:jc w:val="center"/>
        <w:rPr>
          <w:i w:val="0"/>
          <w:sz w:val="24"/>
          <w:szCs w:val="24"/>
          <w:lang w:val="uk-UA"/>
        </w:rPr>
      </w:pPr>
      <w:r w:rsidRPr="00A677AE">
        <w:rPr>
          <w:i w:val="0"/>
          <w:iCs w:val="0"/>
          <w:sz w:val="24"/>
          <w:szCs w:val="24"/>
          <w:lang w:val="uk-UA"/>
        </w:rPr>
        <w:t>до проєкту рішення Київської міської ради</w:t>
      </w:r>
      <w:r w:rsidRPr="00A677AE">
        <w:rPr>
          <w:i w:val="0"/>
          <w:sz w:val="24"/>
          <w:szCs w:val="24"/>
          <w:lang w:val="uk-UA"/>
        </w:rPr>
        <w:t>:</w:t>
      </w:r>
    </w:p>
    <w:p w:rsidR="00C75A99" w:rsidRDefault="00E61CDB" w:rsidP="00C75A99">
      <w:pPr>
        <w:pStyle w:val="a4"/>
        <w:shd w:val="clear" w:color="auto" w:fill="auto"/>
        <w:spacing w:line="266" w:lineRule="auto"/>
        <w:ind w:right="2739"/>
        <w:jc w:val="center"/>
        <w:rPr>
          <w:b/>
          <w:i/>
          <w:color w:val="000000" w:themeColor="text1"/>
          <w:sz w:val="24"/>
          <w:szCs w:val="24"/>
          <w:lang w:val="ru-RU"/>
        </w:rPr>
      </w:pPr>
      <w:r w:rsidRPr="00E61CDB">
        <w:rPr>
          <w:b/>
          <w:i/>
          <w:sz w:val="24"/>
          <w:szCs w:val="24"/>
          <w:lang w:val="ru-RU"/>
        </w:rPr>
        <w:t xml:space="preserve">Про затвердження технічних </w:t>
      </w:r>
      <w:r w:rsidRPr="00E61CDB">
        <w:rPr>
          <w:b/>
          <w:i/>
          <w:color w:val="000000" w:themeColor="text1"/>
          <w:sz w:val="24"/>
          <w:szCs w:val="24"/>
          <w:lang w:val="ru-RU"/>
        </w:rPr>
        <w:t>документацій із землеустрою щодо інвентаризації земель</w:t>
      </w:r>
    </w:p>
    <w:p w:rsidR="00E61CDB" w:rsidRPr="00E61CDB" w:rsidRDefault="00E61CDB" w:rsidP="00C75A99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:rsidR="00C75A99" w:rsidRDefault="00C75A99" w:rsidP="00C75A99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  <w:lang w:val="uk-UA"/>
        </w:rPr>
      </w:pPr>
      <w:r w:rsidRPr="00A3010A">
        <w:rPr>
          <w:sz w:val="24"/>
          <w:szCs w:val="24"/>
          <w:lang w:val="uk-UA"/>
        </w:rPr>
        <w:t>Юридичн</w:t>
      </w:r>
      <w:r w:rsidR="00041B14">
        <w:rPr>
          <w:sz w:val="24"/>
          <w:szCs w:val="24"/>
          <w:lang w:val="uk-UA"/>
        </w:rPr>
        <w:t>а</w:t>
      </w:r>
      <w:r w:rsidRPr="00A3010A">
        <w:rPr>
          <w:sz w:val="24"/>
          <w:szCs w:val="24"/>
          <w:lang w:val="uk-UA"/>
        </w:rPr>
        <w:t xml:space="preserve"> особ</w:t>
      </w:r>
      <w:r w:rsidR="00041B14">
        <w:rPr>
          <w:sz w:val="24"/>
          <w:szCs w:val="24"/>
          <w:lang w:val="uk-UA"/>
        </w:rPr>
        <w:t>а</w:t>
      </w:r>
      <w:r w:rsidRPr="00A3010A">
        <w:rPr>
          <w:sz w:val="24"/>
          <w:szCs w:val="24"/>
          <w:lang w:val="uk-UA"/>
        </w:rPr>
        <w:t>:</w:t>
      </w:r>
    </w:p>
    <w:p w:rsidR="00944AE6" w:rsidRPr="00A3010A" w:rsidRDefault="00944AE6" w:rsidP="00944AE6">
      <w:pPr>
        <w:pStyle w:val="a7"/>
        <w:shd w:val="clear" w:color="auto" w:fill="auto"/>
        <w:ind w:left="704"/>
        <w:rPr>
          <w:sz w:val="24"/>
          <w:szCs w:val="24"/>
          <w:lang w:val="uk-UA"/>
        </w:rPr>
      </w:pPr>
    </w:p>
    <w:tbl>
      <w:tblPr>
        <w:tblStyle w:val="a8"/>
        <w:tblW w:w="9214" w:type="dxa"/>
        <w:tblInd w:w="137" w:type="dxa"/>
        <w:tblLook w:val="04A0" w:firstRow="1" w:lastRow="0" w:firstColumn="1" w:lastColumn="0" w:noHBand="0" w:noVBand="1"/>
      </w:tblPr>
      <w:tblGrid>
        <w:gridCol w:w="3266"/>
        <w:gridCol w:w="5948"/>
      </w:tblGrid>
      <w:tr w:rsidR="00E61CDB" w:rsidTr="00E61CDB">
        <w:trPr>
          <w:cantSplit/>
          <w:trHeight w:val="386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DB" w:rsidRDefault="00E61CDB" w:rsidP="00E61CDB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 w:bidi="uk-UA"/>
              </w:rPr>
            </w:pPr>
            <w:r>
              <w:rPr>
                <w:b w:val="0"/>
                <w:sz w:val="24"/>
                <w:szCs w:val="24"/>
                <w:lang w:val="uk-UA" w:bidi="uk-UA"/>
              </w:rPr>
              <w:t>Назва</w:t>
            </w:r>
            <w:r>
              <w:rPr>
                <w:b w:val="0"/>
                <w:sz w:val="24"/>
                <w:szCs w:val="24"/>
                <w:lang w:val="uk-UA" w:bidi="uk-UA"/>
              </w:rPr>
              <w:tab/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DB" w:rsidRDefault="00E61CDB">
            <w:pPr>
              <w:pStyle w:val="a4"/>
              <w:shd w:val="clear" w:color="auto" w:fill="auto"/>
              <w:rPr>
                <w:b/>
                <w:i/>
                <w:iCs/>
                <w:sz w:val="24"/>
                <w:szCs w:val="24"/>
                <w:lang w:val="uk-UA" w:bidi="uk-UA"/>
              </w:rPr>
            </w:pPr>
            <w:r>
              <w:rPr>
                <w:b/>
                <w:i/>
                <w:iCs/>
                <w:sz w:val="24"/>
                <w:szCs w:val="24"/>
                <w:lang w:val="uk-UA" w:bidi="uk-UA"/>
              </w:rPr>
              <w:t xml:space="preserve">КИЇВСЬКА МІСЬКА РАДА </w:t>
            </w:r>
          </w:p>
          <w:p w:rsidR="00E61CDB" w:rsidRDefault="00E61CDB">
            <w:pPr>
              <w:pStyle w:val="a7"/>
              <w:shd w:val="clear" w:color="auto" w:fill="auto"/>
              <w:rPr>
                <w:i/>
                <w:sz w:val="24"/>
                <w:szCs w:val="24"/>
                <w:lang w:val="uk-UA" w:bidi="uk-UA"/>
              </w:rPr>
            </w:pPr>
          </w:p>
        </w:tc>
      </w:tr>
      <w:tr w:rsidR="00E61CDB" w:rsidTr="007777E4">
        <w:trPr>
          <w:cantSplit/>
          <w:trHeight w:val="109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DB" w:rsidRDefault="00E61CDB">
            <w:pPr>
              <w:pStyle w:val="a7"/>
              <w:rPr>
                <w:b w:val="0"/>
                <w:sz w:val="24"/>
                <w:szCs w:val="24"/>
                <w:lang w:val="uk-UA" w:bidi="uk-UA"/>
              </w:rPr>
            </w:pPr>
            <w:r>
              <w:rPr>
                <w:b w:val="0"/>
                <w:sz w:val="24"/>
                <w:szCs w:val="24"/>
                <w:lang w:val="uk-UA" w:bidi="uk-UA"/>
              </w:rPr>
              <w:t>Перелік засновників</w:t>
            </w:r>
          </w:p>
          <w:p w:rsidR="00E61CDB" w:rsidRDefault="00E61CDB">
            <w:pPr>
              <w:pStyle w:val="a7"/>
              <w:rPr>
                <w:b w:val="0"/>
                <w:sz w:val="24"/>
                <w:szCs w:val="24"/>
                <w:lang w:val="uk-UA" w:bidi="uk-UA"/>
              </w:rPr>
            </w:pPr>
            <w:r>
              <w:rPr>
                <w:b w:val="0"/>
                <w:sz w:val="24"/>
                <w:szCs w:val="24"/>
                <w:lang w:val="uk-UA" w:bidi="uk-UA"/>
              </w:rPr>
              <w:t>(учасників) юридичної особи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DB" w:rsidRDefault="00E61CDB">
            <w:pPr>
              <w:pStyle w:val="a4"/>
              <w:shd w:val="clear" w:color="auto" w:fill="auto"/>
              <w:rPr>
                <w:b/>
                <w:i/>
                <w:iCs/>
                <w:sz w:val="24"/>
                <w:szCs w:val="24"/>
                <w:lang w:val="uk-UA" w:bidi="uk-UA"/>
              </w:rPr>
            </w:pPr>
            <w:r>
              <w:rPr>
                <w:b/>
                <w:i/>
                <w:iCs/>
                <w:sz w:val="24"/>
                <w:szCs w:val="24"/>
                <w:lang w:val="uk-UA" w:bidi="uk-UA"/>
              </w:rPr>
              <w:t>КИЇВСЬКА МІСЬКА РАДА</w:t>
            </w:r>
          </w:p>
          <w:p w:rsidR="00E61CDB" w:rsidRDefault="00E61CDB">
            <w:pPr>
              <w:pStyle w:val="a4"/>
              <w:shd w:val="clear" w:color="auto" w:fill="auto"/>
              <w:rPr>
                <w:b/>
                <w:i/>
                <w:iCs/>
                <w:sz w:val="24"/>
                <w:szCs w:val="24"/>
                <w:lang w:val="uk-UA" w:bidi="uk-UA"/>
              </w:rPr>
            </w:pPr>
          </w:p>
          <w:p w:rsidR="00E61CDB" w:rsidRDefault="00E61CDB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 w:bidi="uk-UA"/>
              </w:rPr>
            </w:pPr>
            <w:r>
              <w:rPr>
                <w:i/>
                <w:iCs/>
                <w:sz w:val="24"/>
                <w:szCs w:val="24"/>
                <w:lang w:val="uk-UA" w:bidi="uk-UA"/>
              </w:rPr>
              <w:t>Адреса засновника: м. Київ, Шевченківський район, ВУЛИЦЯ ХРЕЩАТИК, будинок 36</w:t>
            </w:r>
          </w:p>
        </w:tc>
      </w:tr>
      <w:tr w:rsidR="00E61CDB" w:rsidTr="007777E4">
        <w:trPr>
          <w:cantSplit/>
          <w:trHeight w:val="37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DB" w:rsidRDefault="00E61CDB">
            <w:pPr>
              <w:pStyle w:val="a7"/>
              <w:rPr>
                <w:b w:val="0"/>
                <w:sz w:val="24"/>
                <w:szCs w:val="24"/>
                <w:lang w:val="uk-UA" w:bidi="uk-UA"/>
              </w:rPr>
            </w:pPr>
            <w:r>
              <w:rPr>
                <w:b w:val="0"/>
                <w:sz w:val="24"/>
                <w:szCs w:val="24"/>
                <w:lang w:val="uk-UA" w:bidi="uk-UA"/>
              </w:rPr>
              <w:t>Кінцевий бенефіціарний власник (контролер)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DB" w:rsidRDefault="00E61CDB">
            <w:pPr>
              <w:pStyle w:val="a7"/>
              <w:shd w:val="clear" w:color="auto" w:fill="auto"/>
              <w:rPr>
                <w:i/>
                <w:sz w:val="24"/>
                <w:szCs w:val="24"/>
                <w:lang w:val="uk-UA" w:bidi="uk-UA"/>
              </w:rPr>
            </w:pPr>
            <w:r>
              <w:rPr>
                <w:i/>
                <w:sz w:val="24"/>
                <w:szCs w:val="24"/>
                <w:lang w:val="uk-UA" w:bidi="uk-UA"/>
              </w:rPr>
              <w:t>Відсутній</w:t>
            </w:r>
          </w:p>
        </w:tc>
      </w:tr>
      <w:tr w:rsidR="00E61CDB" w:rsidRPr="00E61CDB" w:rsidTr="00E61CDB">
        <w:trPr>
          <w:cantSplit/>
          <w:trHeight w:val="293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DB" w:rsidRDefault="00E61CDB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 w:bidi="uk-UA"/>
              </w:rPr>
            </w:pPr>
            <w:r>
              <w:rPr>
                <w:b w:val="0"/>
                <w:sz w:val="24"/>
                <w:szCs w:val="24"/>
                <w:lang w:val="uk-UA" w:bidi="uk-UA"/>
              </w:rPr>
              <w:t>Реєстраційний номер: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DB" w:rsidRPr="00E61CDB" w:rsidRDefault="00E61CDB" w:rsidP="00E61CDB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 w:bidi="uk-UA"/>
              </w:rPr>
            </w:pPr>
            <w:r w:rsidRPr="00E61CDB">
              <w:rPr>
                <w:i/>
                <w:sz w:val="24"/>
                <w:szCs w:val="24"/>
                <w:lang w:val="uk-UA" w:bidi="uk-UA"/>
              </w:rPr>
              <w:t>від</w:t>
            </w:r>
            <w:r w:rsidRPr="00E61CDB">
              <w:rPr>
                <w:b w:val="0"/>
                <w:sz w:val="24"/>
                <w:szCs w:val="24"/>
                <w:lang w:val="uk-UA" w:bidi="uk-UA"/>
              </w:rPr>
              <w:t xml:space="preserve"> </w:t>
            </w:r>
            <w:r>
              <w:rPr>
                <w:i/>
                <w:sz w:val="24"/>
                <w:szCs w:val="24"/>
                <w:lang w:val="uk-UA" w:bidi="uk-UA"/>
              </w:rPr>
              <w:t>08.03</w:t>
            </w:r>
            <w:r w:rsidRPr="00E61CDB">
              <w:rPr>
                <w:i/>
                <w:sz w:val="24"/>
                <w:szCs w:val="24"/>
                <w:lang w:val="uk-UA" w:bidi="uk-UA"/>
              </w:rPr>
              <w:t>.202</w:t>
            </w:r>
            <w:r>
              <w:rPr>
                <w:i/>
                <w:sz w:val="24"/>
                <w:szCs w:val="24"/>
                <w:lang w:val="uk-UA" w:bidi="uk-UA"/>
              </w:rPr>
              <w:t>4</w:t>
            </w:r>
            <w:r w:rsidRPr="00E61CDB">
              <w:rPr>
                <w:b w:val="0"/>
                <w:sz w:val="24"/>
                <w:szCs w:val="24"/>
                <w:lang w:val="uk-UA" w:bidi="uk-UA"/>
              </w:rPr>
              <w:t xml:space="preserve"> </w:t>
            </w:r>
            <w:r w:rsidRPr="00E61CDB">
              <w:rPr>
                <w:i/>
                <w:sz w:val="24"/>
                <w:szCs w:val="24"/>
                <w:lang w:val="uk-UA" w:bidi="uk-UA"/>
              </w:rPr>
              <w:t xml:space="preserve">№ </w:t>
            </w:r>
            <w:r>
              <w:rPr>
                <w:i/>
                <w:sz w:val="24"/>
                <w:szCs w:val="24"/>
                <w:lang w:val="uk-UA" w:bidi="uk-UA"/>
              </w:rPr>
              <w:t>606225371</w:t>
            </w:r>
          </w:p>
        </w:tc>
      </w:tr>
    </w:tbl>
    <w:p w:rsidR="00E61CDB" w:rsidRDefault="00E61CDB" w:rsidP="00E61CDB">
      <w:pPr>
        <w:spacing w:line="1" w:lineRule="exact"/>
      </w:pPr>
    </w:p>
    <w:p w:rsidR="00041B14" w:rsidRPr="00041B14" w:rsidRDefault="00041B14" w:rsidP="00041B14">
      <w:pPr>
        <w:pStyle w:val="a7"/>
        <w:shd w:val="clear" w:color="auto" w:fill="auto"/>
        <w:tabs>
          <w:tab w:val="left" w:pos="851"/>
        </w:tabs>
        <w:ind w:left="426"/>
        <w:rPr>
          <w:b w:val="0"/>
          <w:sz w:val="24"/>
          <w:szCs w:val="24"/>
          <w:lang w:val="uk-UA"/>
        </w:rPr>
      </w:pPr>
    </w:p>
    <w:p w:rsidR="00944AE6" w:rsidRPr="00944AE6" w:rsidRDefault="00944AE6" w:rsidP="00041B14">
      <w:pPr>
        <w:pStyle w:val="a7"/>
        <w:numPr>
          <w:ilvl w:val="0"/>
          <w:numId w:val="1"/>
        </w:numPr>
        <w:shd w:val="clear" w:color="auto" w:fill="auto"/>
        <w:tabs>
          <w:tab w:val="left" w:pos="851"/>
        </w:tabs>
        <w:ind w:left="0" w:firstLine="426"/>
        <w:jc w:val="both"/>
        <w:rPr>
          <w:b w:val="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Відомості про земельні ділянки:</w:t>
      </w:r>
      <w:r w:rsidR="00231705" w:rsidRPr="00231705">
        <w:rPr>
          <w:b w:val="0"/>
          <w:sz w:val="24"/>
          <w:szCs w:val="24"/>
          <w:lang w:val="uk-UA"/>
        </w:rPr>
        <w:t xml:space="preserve"> </w:t>
      </w:r>
      <w:r w:rsidR="00231705">
        <w:rPr>
          <w:b w:val="0"/>
          <w:sz w:val="24"/>
          <w:szCs w:val="24"/>
          <w:lang w:val="uk-UA"/>
        </w:rPr>
        <w:t>щодо яких розроблено технічні документації із землеустрою щодо інвентаризації земель</w:t>
      </w:r>
      <w:r>
        <w:rPr>
          <w:sz w:val="24"/>
          <w:szCs w:val="24"/>
          <w:lang w:val="uk-UA"/>
        </w:rPr>
        <w:t xml:space="preserve"> </w:t>
      </w:r>
      <w:r w:rsidRPr="00041B14">
        <w:rPr>
          <w:b w:val="0"/>
          <w:sz w:val="24"/>
          <w:szCs w:val="24"/>
          <w:lang w:val="uk-UA"/>
        </w:rPr>
        <w:t>зазначені у додатку до проєкту рішення</w:t>
      </w:r>
      <w:r w:rsidRPr="00944AE6">
        <w:rPr>
          <w:b w:val="0"/>
          <w:sz w:val="24"/>
          <w:szCs w:val="24"/>
          <w:lang w:val="uk-UA"/>
        </w:rPr>
        <w:t xml:space="preserve"> </w:t>
      </w:r>
      <w:r w:rsidR="00041B14">
        <w:rPr>
          <w:b w:val="0"/>
          <w:sz w:val="24"/>
          <w:szCs w:val="24"/>
          <w:lang w:val="uk-UA"/>
        </w:rPr>
        <w:t>К</w:t>
      </w:r>
      <w:r w:rsidRPr="00944AE6">
        <w:rPr>
          <w:b w:val="0"/>
          <w:sz w:val="24"/>
          <w:szCs w:val="24"/>
          <w:lang w:val="uk-UA"/>
        </w:rPr>
        <w:t>иївської міської ради</w:t>
      </w:r>
      <w:r w:rsidR="00231705">
        <w:rPr>
          <w:b w:val="0"/>
          <w:sz w:val="24"/>
          <w:szCs w:val="24"/>
          <w:lang w:val="uk-UA"/>
        </w:rPr>
        <w:t>.</w:t>
      </w:r>
    </w:p>
    <w:p w:rsidR="007777E4" w:rsidRDefault="007777E4" w:rsidP="00944AE6">
      <w:pPr>
        <w:pStyle w:val="a7"/>
        <w:shd w:val="clear" w:color="auto" w:fill="auto"/>
        <w:tabs>
          <w:tab w:val="left" w:pos="851"/>
        </w:tabs>
        <w:ind w:left="34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Відомості про земельну ділянку (кадастровий № 8000000000:</w:t>
      </w:r>
      <w:r w:rsidR="00944AE6">
        <w:rPr>
          <w:sz w:val="24"/>
          <w:szCs w:val="24"/>
          <w:lang w:val="uk-UA"/>
        </w:rPr>
        <w:t>82:339:0011</w:t>
      </w:r>
      <w:r>
        <w:rPr>
          <w:sz w:val="24"/>
          <w:szCs w:val="24"/>
          <w:lang w:val="uk-UA"/>
        </w:rPr>
        <w:t>).</w:t>
      </w:r>
    </w:p>
    <w:tbl>
      <w:tblPr>
        <w:tblOverlap w:val="never"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3"/>
        <w:gridCol w:w="6667"/>
      </w:tblGrid>
      <w:tr w:rsidR="007777E4" w:rsidTr="007777E4">
        <w:trPr>
          <w:trHeight w:hRule="exact" w:val="652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7E4" w:rsidRDefault="007777E4">
            <w:pPr>
              <w:pStyle w:val="a4"/>
              <w:shd w:val="clear" w:color="auto" w:fill="auto"/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Місце розташування  </w:t>
            </w:r>
          </w:p>
          <w:p w:rsidR="007777E4" w:rsidRDefault="007777E4">
            <w:pPr>
              <w:pStyle w:val="a4"/>
              <w:shd w:val="clear" w:color="auto" w:fill="auto"/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(адреса)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7E4" w:rsidRDefault="007777E4" w:rsidP="007777E4">
            <w:pPr>
              <w:pStyle w:val="a4"/>
              <w:shd w:val="clear" w:color="auto" w:fill="auto"/>
              <w:spacing w:line="232" w:lineRule="auto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м. Київ, р-н Печерський, пров. Бутишів, 10/10</w:t>
            </w:r>
          </w:p>
        </w:tc>
      </w:tr>
      <w:tr w:rsidR="007777E4" w:rsidTr="007777E4">
        <w:trPr>
          <w:trHeight w:hRule="exact" w:val="27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7E4" w:rsidRPr="007777E4" w:rsidRDefault="007777E4">
            <w:pPr>
              <w:pStyle w:val="a4"/>
              <w:shd w:val="clear" w:color="auto" w:fill="auto"/>
              <w:spacing w:line="25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7777E4">
              <w:rPr>
                <w:sz w:val="24"/>
                <w:szCs w:val="24"/>
                <w:lang w:val="ru-RU"/>
              </w:rPr>
              <w:t>Площа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7E4" w:rsidRPr="007777E4" w:rsidRDefault="007777E4" w:rsidP="007777E4">
            <w:pPr>
              <w:pStyle w:val="a4"/>
              <w:shd w:val="clear" w:color="auto" w:fill="auto"/>
              <w:spacing w:line="256" w:lineRule="auto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i/>
                <w:sz w:val="24"/>
                <w:szCs w:val="24"/>
                <w:lang w:val="uk-UA"/>
              </w:rPr>
              <w:t>0,1273</w:t>
            </w:r>
            <w:r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7777E4">
              <w:rPr>
                <w:i/>
                <w:iCs/>
                <w:sz w:val="24"/>
                <w:szCs w:val="24"/>
                <w:lang w:val="ru-RU"/>
              </w:rPr>
              <w:t>га</w:t>
            </w:r>
          </w:p>
        </w:tc>
      </w:tr>
      <w:tr w:rsidR="007777E4" w:rsidTr="007777E4">
        <w:trPr>
          <w:trHeight w:hRule="exact" w:val="612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7E4" w:rsidRPr="007777E4" w:rsidRDefault="007777E4" w:rsidP="007777E4">
            <w:pPr>
              <w:pStyle w:val="a4"/>
              <w:shd w:val="clear" w:color="auto" w:fill="auto"/>
              <w:spacing w:line="25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7777E4">
              <w:rPr>
                <w:sz w:val="24"/>
                <w:szCs w:val="24"/>
                <w:lang w:val="ru-RU"/>
              </w:rPr>
              <w:t xml:space="preserve">Вид </w:t>
            </w:r>
            <w:r>
              <w:rPr>
                <w:sz w:val="24"/>
                <w:szCs w:val="24"/>
                <w:lang w:val="ru-RU"/>
              </w:rPr>
              <w:t xml:space="preserve">права </w:t>
            </w:r>
            <w:r w:rsidRPr="007777E4">
              <w:rPr>
                <w:sz w:val="24"/>
                <w:szCs w:val="24"/>
                <w:lang w:val="ru-RU"/>
              </w:rPr>
              <w:t>користування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7E4" w:rsidRDefault="007777E4">
            <w:pPr>
              <w:pStyle w:val="a4"/>
              <w:shd w:val="clear" w:color="auto" w:fill="auto"/>
              <w:spacing w:line="256" w:lineRule="auto"/>
              <w:rPr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Власність </w:t>
            </w:r>
          </w:p>
        </w:tc>
      </w:tr>
      <w:tr w:rsidR="00944AE6" w:rsidTr="00944AE6">
        <w:trPr>
          <w:trHeight w:hRule="exact" w:val="428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AE6" w:rsidRDefault="00944AE6">
            <w:pPr>
              <w:pStyle w:val="a4"/>
              <w:shd w:val="clear" w:color="auto" w:fill="auto"/>
              <w:spacing w:line="25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Категорія земель: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AE6" w:rsidRPr="007777E4" w:rsidRDefault="00944AE6">
            <w:pPr>
              <w:pStyle w:val="a4"/>
              <w:shd w:val="clear" w:color="auto" w:fill="auto"/>
              <w:spacing w:line="256" w:lineRule="auto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Землі житлової та громадської забудови</w:t>
            </w:r>
          </w:p>
        </w:tc>
      </w:tr>
      <w:tr w:rsidR="007777E4" w:rsidTr="007777E4">
        <w:trPr>
          <w:trHeight w:hRule="exact" w:val="1012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7E4" w:rsidRDefault="007777E4">
            <w:pPr>
              <w:pStyle w:val="a4"/>
              <w:shd w:val="clear" w:color="auto" w:fill="auto"/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 xml:space="preserve"> Цільове призначення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7E4" w:rsidRPr="007777E4" w:rsidRDefault="007777E4">
            <w:pPr>
              <w:pStyle w:val="a4"/>
              <w:shd w:val="clear" w:color="auto" w:fill="auto"/>
              <w:spacing w:line="256" w:lineRule="auto"/>
              <w:rPr>
                <w:i/>
                <w:sz w:val="24"/>
                <w:szCs w:val="24"/>
                <w:lang w:val="ru-RU"/>
              </w:rPr>
            </w:pPr>
            <w:r w:rsidRPr="007777E4">
              <w:rPr>
                <w:i/>
                <w:iCs/>
                <w:sz w:val="24"/>
                <w:szCs w:val="24"/>
                <w:lang w:val="uk-UA"/>
              </w:rPr>
              <w:t>02.10 для будівництва і обслуговування багатоквартирного житлового будинку з об’єктами торгово-розважальної ринкової інфраструктури.</w:t>
            </w:r>
          </w:p>
        </w:tc>
      </w:tr>
      <w:tr w:rsidR="007777E4" w:rsidTr="007777E4">
        <w:trPr>
          <w:trHeight w:hRule="exact" w:val="972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7E4" w:rsidRDefault="007777E4">
            <w:pPr>
              <w:pStyle w:val="a4"/>
              <w:shd w:val="clear" w:color="auto" w:fill="auto"/>
              <w:spacing w:line="25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Нормативна грошова оцінка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7E4" w:rsidRDefault="007777E4" w:rsidP="007777E4">
            <w:pPr>
              <w:widowControl/>
              <w:spacing w:line="256" w:lineRule="auto"/>
              <w:rPr>
                <w:i/>
                <w:lang w:val="ru-RU"/>
              </w:rPr>
            </w:pPr>
            <w:r w:rsidRPr="007777E4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 w:bidi="ar-SA"/>
              </w:rPr>
              <w:t>15 044 976 грн 77 коп. (згідно з витягом № НВ-9933369162023</w:t>
            </w:r>
            <w:r w:rsidRPr="007777E4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 w:bidi="ar-SA"/>
              </w:rPr>
              <w:br/>
              <w:t>із технічної документації з нормативної грошової оцінки земельних ділянок від 07.12.2023)</w:t>
            </w:r>
          </w:p>
        </w:tc>
      </w:tr>
      <w:tr w:rsidR="00041B14" w:rsidTr="00041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7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B14" w:rsidRPr="00041B14" w:rsidRDefault="00041B14" w:rsidP="00041B14">
            <w:pPr>
              <w:pStyle w:val="a4"/>
              <w:spacing w:line="25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Назва юридичної особи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B14" w:rsidRPr="00041B14" w:rsidRDefault="00041B14" w:rsidP="00041B14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 w:bidi="ar-SA"/>
              </w:rPr>
            </w:pPr>
            <w:r w:rsidRPr="00041B14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 w:bidi="ar-SA"/>
              </w:rPr>
              <w:t xml:space="preserve">Товариство з обмеженою відповідальністю «ОРХІДЕЯ-В» </w:t>
            </w:r>
          </w:p>
        </w:tc>
      </w:tr>
      <w:tr w:rsidR="00041B14" w:rsidRPr="00E61CDB" w:rsidTr="00041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2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B14" w:rsidRPr="00041B14" w:rsidRDefault="00041B14" w:rsidP="00041B14">
            <w:pPr>
              <w:pStyle w:val="a4"/>
              <w:spacing w:line="25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Заява</w:t>
            </w:r>
            <w:r w:rsidRPr="00041B14"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B14" w:rsidRPr="00041B14" w:rsidRDefault="00041B14" w:rsidP="00041B14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 w:bidi="ar-SA"/>
              </w:rPr>
            </w:pPr>
            <w:r w:rsidRPr="00041B14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 w:bidi="ar-SA"/>
              </w:rPr>
              <w:t>від 13.10.2023 № 08/31626</w:t>
            </w:r>
          </w:p>
        </w:tc>
      </w:tr>
    </w:tbl>
    <w:p w:rsidR="00E61CDB" w:rsidRDefault="00E61CDB" w:rsidP="00E61CDB">
      <w:pPr>
        <w:pStyle w:val="1"/>
        <w:shd w:val="clear" w:color="auto" w:fill="auto"/>
        <w:ind w:firstLine="567"/>
        <w:jc w:val="both"/>
        <w:rPr>
          <w:b/>
          <w:bCs/>
          <w:i w:val="0"/>
          <w:iCs w:val="0"/>
          <w:sz w:val="24"/>
          <w:szCs w:val="24"/>
          <w:lang w:val="uk-UA"/>
        </w:rPr>
      </w:pPr>
    </w:p>
    <w:p w:rsidR="00E61CDB" w:rsidRDefault="00E61CDB" w:rsidP="00E61CDB">
      <w:pPr>
        <w:pStyle w:val="1"/>
        <w:shd w:val="clear" w:color="auto" w:fill="auto"/>
        <w:ind w:firstLine="567"/>
        <w:jc w:val="both"/>
        <w:rPr>
          <w:sz w:val="24"/>
          <w:szCs w:val="24"/>
          <w:lang w:val="uk-UA"/>
        </w:rPr>
      </w:pPr>
      <w:r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:rsidR="00041B14" w:rsidRDefault="00E61CDB" w:rsidP="00E61CDB">
      <w:pPr>
        <w:pStyle w:val="1"/>
        <w:spacing w:after="40" w:line="228" w:lineRule="auto"/>
        <w:ind w:firstLine="567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Відповідно до рішення Київської міської ради від 10.09.2015 № 958/1822 «Про інвентаризацію земель міста Києва» та на виконання Міської цільової програми використання та охорони земель міста Києва на 2022-2025 роки, затвердженої рішенням Київської міської ради від 07.10.2021 № 2727/2768, з дотриманням вимог Земельного кодексу України, Закону України «Про землеустрій», Закону України «Про Державний земельний кадастр», Порядку проведення інвентаризації земель, затвердженого постановою Кабінету Міністрів України від 05.06.2019 № 476</w:t>
      </w:r>
      <w:r w:rsidR="007777E4">
        <w:rPr>
          <w:i w:val="0"/>
          <w:sz w:val="24"/>
          <w:szCs w:val="24"/>
          <w:lang w:val="uk-UA"/>
        </w:rPr>
        <w:t xml:space="preserve">, </w:t>
      </w:r>
      <w:r>
        <w:rPr>
          <w:i w:val="0"/>
          <w:sz w:val="24"/>
          <w:szCs w:val="24"/>
          <w:lang w:val="uk-UA"/>
        </w:rPr>
        <w:t xml:space="preserve">Порядку ведення Державного земельного кадастру, затвердженого постановою Кабінету Міністрів України від 17.10.2012 № 1051, комунальним підприємством «Київський інститут земельних відносин» виконані заходи з розробки </w:t>
      </w:r>
      <w:r>
        <w:rPr>
          <w:i w:val="0"/>
          <w:sz w:val="24"/>
          <w:szCs w:val="24"/>
          <w:lang w:val="uk-UA"/>
        </w:rPr>
        <w:lastRenderedPageBreak/>
        <w:t>технічних документацій із землеустрою щодо інвентаризації земель</w:t>
      </w:r>
      <w:r w:rsidR="00D45547">
        <w:rPr>
          <w:i w:val="0"/>
          <w:sz w:val="24"/>
          <w:szCs w:val="24"/>
          <w:lang w:val="uk-UA"/>
        </w:rPr>
        <w:t xml:space="preserve">. </w:t>
      </w:r>
    </w:p>
    <w:p w:rsidR="00E61CDB" w:rsidRDefault="00041B14" w:rsidP="00E61CDB">
      <w:pPr>
        <w:pStyle w:val="1"/>
        <w:spacing w:after="40" w:line="228" w:lineRule="auto"/>
        <w:ind w:firstLine="567"/>
        <w:jc w:val="both"/>
        <w:rPr>
          <w:i w:val="0"/>
          <w:color w:val="FF000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 xml:space="preserve">Крім того, </w:t>
      </w:r>
      <w:r w:rsidR="007777E4" w:rsidRPr="007777E4">
        <w:rPr>
          <w:i w:val="0"/>
          <w:sz w:val="24"/>
          <w:szCs w:val="24"/>
          <w:lang w:val="uk-UA"/>
        </w:rPr>
        <w:t>товариств</w:t>
      </w:r>
      <w:r>
        <w:rPr>
          <w:i w:val="0"/>
          <w:sz w:val="24"/>
          <w:szCs w:val="24"/>
          <w:lang w:val="uk-UA"/>
        </w:rPr>
        <w:t>о</w:t>
      </w:r>
      <w:r w:rsidR="007777E4" w:rsidRPr="007777E4">
        <w:rPr>
          <w:i w:val="0"/>
          <w:sz w:val="24"/>
          <w:szCs w:val="24"/>
          <w:lang w:val="uk-UA"/>
        </w:rPr>
        <w:t xml:space="preserve"> з обмеженою відповідальністю «ОРХІДЕЯ-В» </w:t>
      </w:r>
      <w:r>
        <w:rPr>
          <w:i w:val="0"/>
          <w:sz w:val="24"/>
          <w:szCs w:val="24"/>
          <w:lang w:val="uk-UA"/>
        </w:rPr>
        <w:t xml:space="preserve">звернулось із заявою щодо продажу земельної ділянки площею 0,1273 га </w:t>
      </w:r>
      <w:r w:rsidRPr="00D45547">
        <w:rPr>
          <w:i w:val="0"/>
          <w:sz w:val="24"/>
          <w:szCs w:val="24"/>
          <w:lang w:val="uk-UA"/>
        </w:rPr>
        <w:t xml:space="preserve">(кадастровий </w:t>
      </w:r>
      <w:r>
        <w:rPr>
          <w:i w:val="0"/>
          <w:sz w:val="24"/>
          <w:szCs w:val="24"/>
          <w:lang w:val="uk-UA"/>
        </w:rPr>
        <w:t xml:space="preserve">                                                    </w:t>
      </w:r>
      <w:r w:rsidRPr="00D45547">
        <w:rPr>
          <w:i w:val="0"/>
          <w:sz w:val="24"/>
          <w:szCs w:val="24"/>
          <w:lang w:val="uk-UA"/>
        </w:rPr>
        <w:t>№ 8000000000:82:339:0011)</w:t>
      </w:r>
      <w:r>
        <w:rPr>
          <w:i w:val="0"/>
          <w:sz w:val="24"/>
          <w:szCs w:val="24"/>
          <w:lang w:val="uk-UA"/>
        </w:rPr>
        <w:t xml:space="preserve"> </w:t>
      </w:r>
      <w:r w:rsidR="007777E4" w:rsidRPr="007777E4">
        <w:rPr>
          <w:i w:val="0"/>
          <w:sz w:val="24"/>
          <w:szCs w:val="24"/>
          <w:lang w:val="uk-UA"/>
        </w:rPr>
        <w:t>від 11.10.2023 № 11.10/23</w:t>
      </w:r>
      <w:r>
        <w:rPr>
          <w:i w:val="0"/>
          <w:sz w:val="24"/>
          <w:szCs w:val="24"/>
          <w:lang w:val="uk-UA"/>
        </w:rPr>
        <w:t>.</w:t>
      </w:r>
    </w:p>
    <w:p w:rsidR="00E61CDB" w:rsidRDefault="00041B14" w:rsidP="00E61CDB">
      <w:pPr>
        <w:pStyle w:val="1"/>
        <w:spacing w:line="228" w:lineRule="auto"/>
        <w:ind w:firstLine="567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Таким чином, к</w:t>
      </w:r>
      <w:r w:rsidR="00D45547">
        <w:rPr>
          <w:i w:val="0"/>
          <w:sz w:val="24"/>
          <w:szCs w:val="24"/>
          <w:lang w:val="uk-UA"/>
        </w:rPr>
        <w:t>еруючись статтями</w:t>
      </w:r>
      <w:r w:rsidR="00E61CDB">
        <w:rPr>
          <w:i w:val="0"/>
          <w:sz w:val="24"/>
          <w:szCs w:val="24"/>
          <w:lang w:val="uk-UA"/>
        </w:rPr>
        <w:t xml:space="preserve"> 9, 20, 79</w:t>
      </w:r>
      <w:r w:rsidR="00E61CDB">
        <w:rPr>
          <w:i w:val="0"/>
          <w:sz w:val="24"/>
          <w:szCs w:val="24"/>
          <w:vertAlign w:val="superscript"/>
          <w:lang w:val="uk-UA"/>
        </w:rPr>
        <w:t>1</w:t>
      </w:r>
      <w:r w:rsidR="00E61CDB">
        <w:rPr>
          <w:i w:val="0"/>
          <w:sz w:val="24"/>
          <w:szCs w:val="24"/>
          <w:lang w:val="uk-UA"/>
        </w:rPr>
        <w:t>, 83, 122, 127, 128</w:t>
      </w:r>
      <w:r w:rsidR="00FC76E0">
        <w:rPr>
          <w:i w:val="0"/>
          <w:sz w:val="24"/>
          <w:szCs w:val="24"/>
          <w:lang w:val="uk-UA"/>
        </w:rPr>
        <w:t>, 186</w:t>
      </w:r>
      <w:r w:rsidR="00E61CDB">
        <w:rPr>
          <w:i w:val="0"/>
          <w:sz w:val="24"/>
          <w:szCs w:val="24"/>
          <w:lang w:val="uk-UA"/>
        </w:rPr>
        <w:t xml:space="preserve"> Земельного кодексу України, стат</w:t>
      </w:r>
      <w:r>
        <w:rPr>
          <w:i w:val="0"/>
          <w:sz w:val="24"/>
          <w:szCs w:val="24"/>
          <w:lang w:val="uk-UA"/>
        </w:rPr>
        <w:t>ями</w:t>
      </w:r>
      <w:r w:rsidR="00E61CDB">
        <w:rPr>
          <w:i w:val="0"/>
          <w:sz w:val="24"/>
          <w:szCs w:val="24"/>
          <w:lang w:val="uk-UA"/>
        </w:rPr>
        <w:t xml:space="preserve"> 35, 57 Закону України «Про землеустрій» та враховуючи, що земельні ділянки зареєстровані в Державному земельному кадастрі, Департаментом земельних ресурсів виконавчого органу Київської міської ради (Київської міської державної адміністрації) розроблено відповідний проєкт рішення Київської міської ради.</w:t>
      </w:r>
    </w:p>
    <w:p w:rsidR="00862F40" w:rsidRPr="00862F40" w:rsidRDefault="00862F40" w:rsidP="00E61CDB">
      <w:pPr>
        <w:pStyle w:val="1"/>
        <w:spacing w:line="228" w:lineRule="auto"/>
        <w:ind w:firstLine="567"/>
        <w:jc w:val="both"/>
        <w:rPr>
          <w:i w:val="0"/>
          <w:sz w:val="20"/>
          <w:szCs w:val="20"/>
          <w:lang w:val="uk-UA"/>
        </w:rPr>
      </w:pPr>
    </w:p>
    <w:p w:rsidR="00E61CDB" w:rsidRDefault="00E61CDB" w:rsidP="00E61CDB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:rsidR="00E61CDB" w:rsidRDefault="00E61CDB" w:rsidP="00E61CDB">
      <w:pPr>
        <w:pStyle w:val="1"/>
        <w:ind w:firstLine="567"/>
        <w:jc w:val="both"/>
        <w:rPr>
          <w:sz w:val="20"/>
          <w:szCs w:val="20"/>
          <w:lang w:val="uk-UA"/>
        </w:rPr>
      </w:pPr>
      <w:r>
        <w:rPr>
          <w:i w:val="0"/>
          <w:sz w:val="24"/>
          <w:szCs w:val="24"/>
          <w:lang w:val="uk-UA"/>
        </w:rPr>
        <w:t>Метою прийняття рішення є затвердження технічн</w:t>
      </w:r>
      <w:r w:rsidR="00FC76E0">
        <w:rPr>
          <w:i w:val="0"/>
          <w:sz w:val="24"/>
          <w:szCs w:val="24"/>
          <w:lang w:val="uk-UA"/>
        </w:rPr>
        <w:t>их</w:t>
      </w:r>
      <w:r>
        <w:rPr>
          <w:i w:val="0"/>
          <w:sz w:val="24"/>
          <w:szCs w:val="24"/>
          <w:lang w:val="uk-UA"/>
        </w:rPr>
        <w:t xml:space="preserve"> документаці</w:t>
      </w:r>
      <w:r w:rsidR="00FC76E0">
        <w:rPr>
          <w:i w:val="0"/>
          <w:sz w:val="24"/>
          <w:szCs w:val="24"/>
          <w:lang w:val="uk-UA"/>
        </w:rPr>
        <w:t>й</w:t>
      </w:r>
      <w:r>
        <w:rPr>
          <w:i w:val="0"/>
          <w:sz w:val="24"/>
          <w:szCs w:val="24"/>
          <w:lang w:val="uk-UA"/>
        </w:rPr>
        <w:t xml:space="preserve"> із землеустрою щодо інвентаризації земель на території міста Києва для забезпечення формування земель комунальної власності територіальної громади міста Києва та подальшого оформлення прав на них, в тому числі спрощення процедури оформлення прав на землю, підвищення ефективності міського землекористування </w:t>
      </w:r>
      <w:r>
        <w:rPr>
          <w:i w:val="0"/>
          <w:sz w:val="24"/>
          <w:szCs w:val="24"/>
          <w:lang w:val="uk-UA" w:bidi="uk-UA"/>
        </w:rPr>
        <w:t>та забезпечення реалізації встановленого Земельним кодексом України права фізичних та юридичних осіб на придбання земельних ділянок у власність.</w:t>
      </w:r>
    </w:p>
    <w:p w:rsidR="00E61CDB" w:rsidRDefault="00E61CDB" w:rsidP="00E61CDB">
      <w:pPr>
        <w:pStyle w:val="a7"/>
        <w:shd w:val="clear" w:color="auto" w:fill="auto"/>
        <w:ind w:firstLine="567"/>
        <w:jc w:val="both"/>
        <w:rPr>
          <w:sz w:val="20"/>
          <w:szCs w:val="20"/>
          <w:lang w:val="uk-UA"/>
        </w:rPr>
      </w:pPr>
    </w:p>
    <w:p w:rsidR="00231705" w:rsidRDefault="00E61CDB" w:rsidP="00231705">
      <w:pPr>
        <w:pStyle w:val="a7"/>
        <w:shd w:val="clear" w:color="auto" w:fill="auto"/>
        <w:tabs>
          <w:tab w:val="left" w:pos="851"/>
        </w:tabs>
        <w:ind w:firstLine="567"/>
        <w:jc w:val="both"/>
        <w:rPr>
          <w:b w:val="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5. Особливі характеристики земельних ділянок: </w:t>
      </w:r>
      <w:r w:rsidR="00231705">
        <w:rPr>
          <w:b w:val="0"/>
          <w:sz w:val="24"/>
          <w:szCs w:val="24"/>
          <w:lang w:val="uk-UA"/>
        </w:rPr>
        <w:t>щодо яких розроблено технічні документації із землеустрою щодо інвентаризації земель</w:t>
      </w:r>
      <w:r w:rsidR="00231705">
        <w:rPr>
          <w:sz w:val="24"/>
          <w:szCs w:val="24"/>
          <w:lang w:val="uk-UA"/>
        </w:rPr>
        <w:t xml:space="preserve"> </w:t>
      </w:r>
      <w:r w:rsidR="00231705" w:rsidRPr="00041B14">
        <w:rPr>
          <w:b w:val="0"/>
          <w:sz w:val="24"/>
          <w:szCs w:val="24"/>
          <w:lang w:val="uk-UA"/>
        </w:rPr>
        <w:t>зазначені у додатку до проєкту рішення</w:t>
      </w:r>
      <w:r w:rsidR="00231705" w:rsidRPr="00944AE6">
        <w:rPr>
          <w:b w:val="0"/>
          <w:sz w:val="24"/>
          <w:szCs w:val="24"/>
          <w:lang w:val="uk-UA"/>
        </w:rPr>
        <w:t xml:space="preserve"> </w:t>
      </w:r>
      <w:r w:rsidR="00231705">
        <w:rPr>
          <w:b w:val="0"/>
          <w:sz w:val="24"/>
          <w:szCs w:val="24"/>
          <w:lang w:val="uk-UA"/>
        </w:rPr>
        <w:t>К</w:t>
      </w:r>
      <w:r w:rsidR="00231705" w:rsidRPr="00944AE6">
        <w:rPr>
          <w:b w:val="0"/>
          <w:sz w:val="24"/>
          <w:szCs w:val="24"/>
          <w:lang w:val="uk-UA"/>
        </w:rPr>
        <w:t>иївської міської ради</w:t>
      </w:r>
      <w:r w:rsidR="00231705">
        <w:rPr>
          <w:b w:val="0"/>
          <w:sz w:val="24"/>
          <w:szCs w:val="24"/>
          <w:lang w:val="uk-UA"/>
        </w:rPr>
        <w:t>.</w:t>
      </w:r>
    </w:p>
    <w:p w:rsidR="00E61CDB" w:rsidRDefault="00E61CDB" w:rsidP="00231705">
      <w:pPr>
        <w:pStyle w:val="a7"/>
        <w:shd w:val="clear" w:color="auto" w:fill="auto"/>
        <w:tabs>
          <w:tab w:val="left" w:pos="851"/>
        </w:tabs>
        <w:ind w:firstLine="567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Технічні документації із землеустрою щодо інвентаризації земель містять інформацію та відомості надані структурним підрозділом Київської міської державної адміністрації у сфері охорони навколишнього природного середовища (Управлінням екології та природних ресурсів виконавчого органу Київської міської ради (Київської міської державної адміністрації)</w:t>
      </w:r>
      <w:r w:rsidR="00FC76E0">
        <w:rPr>
          <w:b w:val="0"/>
          <w:sz w:val="24"/>
          <w:szCs w:val="24"/>
          <w:lang w:val="uk-UA"/>
        </w:rPr>
        <w:t>)</w:t>
      </w:r>
      <w:r w:rsidR="005A25B6">
        <w:rPr>
          <w:b w:val="0"/>
          <w:sz w:val="24"/>
          <w:szCs w:val="24"/>
          <w:lang w:val="uk-UA"/>
        </w:rPr>
        <w:t xml:space="preserve"> (кадастрові</w:t>
      </w:r>
      <w:r>
        <w:rPr>
          <w:b w:val="0"/>
          <w:sz w:val="24"/>
          <w:szCs w:val="24"/>
          <w:lang w:val="uk-UA"/>
        </w:rPr>
        <w:t xml:space="preserve"> квартал</w:t>
      </w:r>
      <w:r w:rsidR="005A25B6">
        <w:rPr>
          <w:b w:val="0"/>
          <w:sz w:val="24"/>
          <w:szCs w:val="24"/>
          <w:lang w:val="uk-UA"/>
        </w:rPr>
        <w:t>и</w:t>
      </w:r>
      <w:r>
        <w:rPr>
          <w:b w:val="0"/>
          <w:sz w:val="24"/>
          <w:szCs w:val="24"/>
          <w:lang w:val="uk-UA"/>
        </w:rPr>
        <w:t xml:space="preserve"> 79:038</w:t>
      </w:r>
      <w:r w:rsidR="00C736C2">
        <w:rPr>
          <w:b w:val="0"/>
          <w:sz w:val="24"/>
          <w:szCs w:val="24"/>
          <w:lang w:val="uk-UA"/>
        </w:rPr>
        <w:t>, 69:181, 90:179</w:t>
      </w:r>
      <w:r w:rsidR="00A35C1B">
        <w:rPr>
          <w:b w:val="0"/>
          <w:sz w:val="24"/>
          <w:szCs w:val="24"/>
          <w:lang w:val="uk-UA"/>
        </w:rPr>
        <w:t>, 75:187</w:t>
      </w:r>
      <w:r>
        <w:rPr>
          <w:b w:val="0"/>
          <w:sz w:val="24"/>
          <w:szCs w:val="24"/>
          <w:lang w:val="uk-UA"/>
        </w:rPr>
        <w:t>),</w:t>
      </w:r>
      <w:r>
        <w:rPr>
          <w:lang w:val="uk-UA"/>
        </w:rPr>
        <w:t xml:space="preserve"> </w:t>
      </w:r>
      <w:r>
        <w:rPr>
          <w:b w:val="0"/>
          <w:sz w:val="24"/>
          <w:szCs w:val="24"/>
          <w:lang w:val="uk-UA"/>
        </w:rPr>
        <w:t>центральним органом виконавчої влади, що реалізує державну політику у сфері охорони культурної спадщини (Міністерством культури та інформаційної політики України) (кадастрові квартали 79:064, 79:038, 82:108, 79:017, 82:339), органом охорони культурної спадщини органу виконавчої влади Київської міської державної адміністрації (Департаментом охорони культурної спадщини виконавчого органу Київської міської ради (Київської міської державної адміністрації)) (кадастрові квартали 79:064, 79:038, 82:108, 79:017, 82:339, 69:136, 72:063</w:t>
      </w:r>
      <w:r w:rsidR="00C736C2">
        <w:rPr>
          <w:b w:val="0"/>
          <w:sz w:val="24"/>
          <w:szCs w:val="24"/>
          <w:lang w:val="uk-UA"/>
        </w:rPr>
        <w:t>, 90:179</w:t>
      </w:r>
      <w:bookmarkStart w:id="0" w:name="_GoBack"/>
      <w:bookmarkEnd w:id="0"/>
      <w:r>
        <w:rPr>
          <w:b w:val="0"/>
          <w:sz w:val="24"/>
          <w:szCs w:val="24"/>
          <w:lang w:val="uk-UA"/>
        </w:rPr>
        <w:t xml:space="preserve">). </w:t>
      </w:r>
    </w:p>
    <w:p w:rsidR="007777E4" w:rsidRPr="007777E4" w:rsidRDefault="007777E4" w:rsidP="00E61CDB">
      <w:pPr>
        <w:pStyle w:val="a7"/>
        <w:shd w:val="clear" w:color="auto" w:fill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Особливі характеристики ділянки (кадастровий №</w:t>
      </w:r>
      <w:r w:rsidRPr="007777E4">
        <w:rPr>
          <w:sz w:val="24"/>
          <w:szCs w:val="24"/>
          <w:lang w:val="uk-UA"/>
        </w:rPr>
        <w:t>8000000000:82:339:0011)</w:t>
      </w:r>
    </w:p>
    <w:tbl>
      <w:tblPr>
        <w:tblStyle w:val="a8"/>
        <w:tblW w:w="9360" w:type="dxa"/>
        <w:tblInd w:w="137" w:type="dxa"/>
        <w:tblLook w:val="04A0" w:firstRow="1" w:lastRow="0" w:firstColumn="1" w:lastColumn="0" w:noHBand="0" w:noVBand="1"/>
      </w:tblPr>
      <w:tblGrid>
        <w:gridCol w:w="2694"/>
        <w:gridCol w:w="6666"/>
      </w:tblGrid>
      <w:tr w:rsidR="00D45547" w:rsidTr="00D45547">
        <w:trPr>
          <w:trHeight w:val="3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47" w:rsidRPr="00D45547" w:rsidRDefault="00D45547" w:rsidP="00D45547">
            <w:pPr>
              <w:pStyle w:val="1"/>
              <w:shd w:val="clear" w:color="auto" w:fill="auto"/>
              <w:tabs>
                <w:tab w:val="left" w:pos="1861"/>
              </w:tabs>
              <w:ind w:left="30" w:hanging="143"/>
              <w:rPr>
                <w:b/>
                <w:i w:val="0"/>
                <w:sz w:val="24"/>
                <w:szCs w:val="24"/>
                <w:lang w:val="uk-UA" w:bidi="uk-UA"/>
              </w:rPr>
            </w:pPr>
            <w:r w:rsidRPr="00D45547">
              <w:rPr>
                <w:b/>
                <w:i w:val="0"/>
                <w:sz w:val="24"/>
                <w:szCs w:val="24"/>
                <w:lang w:val="uk-UA" w:bidi="uk-UA"/>
              </w:rPr>
              <w:t xml:space="preserve">Наявність будівель </w:t>
            </w:r>
          </w:p>
          <w:p w:rsidR="00D45547" w:rsidRPr="00D45547" w:rsidRDefault="00D45547" w:rsidP="00D45547">
            <w:pPr>
              <w:pStyle w:val="1"/>
              <w:shd w:val="clear" w:color="auto" w:fill="auto"/>
              <w:tabs>
                <w:tab w:val="left" w:pos="1861"/>
              </w:tabs>
              <w:ind w:left="30" w:hanging="143"/>
              <w:rPr>
                <w:b/>
                <w:i w:val="0"/>
                <w:sz w:val="24"/>
                <w:szCs w:val="24"/>
                <w:lang w:val="ru-RU" w:bidi="uk-UA"/>
              </w:rPr>
            </w:pPr>
            <w:r w:rsidRPr="00D45547">
              <w:rPr>
                <w:b/>
                <w:i w:val="0"/>
                <w:sz w:val="24"/>
                <w:szCs w:val="24"/>
                <w:lang w:val="uk-UA" w:bidi="uk-UA"/>
              </w:rPr>
              <w:t xml:space="preserve"> і споруд на ділянці: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47" w:rsidRDefault="00D45547" w:rsidP="00862F4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D45547">
              <w:rPr>
                <w:rFonts w:ascii="Times New Roman" w:eastAsia="Times New Roman" w:hAnsi="Times New Roman" w:cs="Times New Roman"/>
                <w:i/>
                <w:color w:val="auto"/>
              </w:rPr>
              <w:t>На земельній ділянці розташован</w:t>
            </w:r>
            <w:r w:rsidR="00917CAE">
              <w:rPr>
                <w:rFonts w:ascii="Times New Roman" w:eastAsia="Times New Roman" w:hAnsi="Times New Roman" w:cs="Times New Roman"/>
                <w:i/>
                <w:color w:val="auto"/>
              </w:rPr>
              <w:t>ий житловий будинок з вбудованими нежитловими приміщеннями літ. «А» загал</w:t>
            </w:r>
            <w:r w:rsidRPr="00D4554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ьною площею </w:t>
            </w:r>
            <w:r w:rsidR="00917CAE">
              <w:rPr>
                <w:rFonts w:ascii="Times New Roman" w:eastAsia="Times New Roman" w:hAnsi="Times New Roman" w:cs="Times New Roman"/>
                <w:i/>
                <w:color w:val="auto"/>
              </w:rPr>
              <w:t>1380,2</w:t>
            </w:r>
            <w:r w:rsidRPr="00D4554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кв. м, як</w:t>
            </w:r>
            <w:r w:rsidR="00862F40">
              <w:rPr>
                <w:rFonts w:ascii="Times New Roman" w:eastAsia="Times New Roman" w:hAnsi="Times New Roman" w:cs="Times New Roman"/>
                <w:i/>
                <w:color w:val="auto"/>
              </w:rPr>
              <w:t>ий</w:t>
            </w:r>
            <w:r w:rsidRPr="00D4554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перебуває у </w:t>
            </w:r>
            <w:r w:rsidR="00917CAE">
              <w:rPr>
                <w:rFonts w:ascii="Times New Roman" w:eastAsia="Times New Roman" w:hAnsi="Times New Roman" w:cs="Times New Roman"/>
                <w:i/>
                <w:color w:val="auto"/>
              </w:rPr>
              <w:t>власності                                    ТОВ «Орхідея-В»</w:t>
            </w:r>
            <w:r w:rsidRPr="00D4554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(право власності зареєстровано у Державному реєстрі речових прав на нерухоме майно </w:t>
            </w:r>
            <w:r w:rsidR="00917CAE">
              <w:rPr>
                <w:rFonts w:ascii="Times New Roman" w:eastAsia="Times New Roman" w:hAnsi="Times New Roman" w:cs="Times New Roman"/>
                <w:i/>
                <w:color w:val="auto"/>
              </w:rPr>
              <w:t>21.07.2016</w:t>
            </w:r>
            <w:r w:rsidRPr="00D4554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номер відомостей про речове право </w:t>
            </w:r>
            <w:r w:rsidR="00917CAE">
              <w:rPr>
                <w:rFonts w:ascii="Times New Roman" w:eastAsia="Times New Roman" w:hAnsi="Times New Roman" w:cs="Times New Roman"/>
                <w:i/>
                <w:color w:val="auto"/>
              </w:rPr>
              <w:t>15508991</w:t>
            </w:r>
            <w:r w:rsidRPr="00D45547">
              <w:rPr>
                <w:rFonts w:ascii="Times New Roman" w:eastAsia="Times New Roman" w:hAnsi="Times New Roman" w:cs="Times New Roman"/>
                <w:i/>
                <w:color w:val="auto"/>
              </w:rPr>
              <w:t>) (інформація з Державного реєстру речових прав на</w:t>
            </w:r>
            <w:r w:rsidR="00917CA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нерухоме майно від 28.03.2024 </w:t>
            </w:r>
            <w:r w:rsidRPr="00D4554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№ </w:t>
            </w:r>
            <w:r w:rsidR="00917CAE">
              <w:rPr>
                <w:rFonts w:ascii="Times New Roman" w:eastAsia="Times New Roman" w:hAnsi="Times New Roman" w:cs="Times New Roman"/>
                <w:i/>
                <w:color w:val="auto"/>
              </w:rPr>
              <w:t>371861894</w:t>
            </w:r>
            <w:r w:rsidRPr="00D45547">
              <w:rPr>
                <w:rFonts w:ascii="Times New Roman" w:eastAsia="Times New Roman" w:hAnsi="Times New Roman" w:cs="Times New Roman"/>
                <w:i/>
                <w:color w:val="auto"/>
              </w:rPr>
              <w:t>).</w:t>
            </w:r>
          </w:p>
        </w:tc>
      </w:tr>
      <w:tr w:rsidR="000C4F7F" w:rsidTr="00D45547">
        <w:trPr>
          <w:trHeight w:val="3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7F" w:rsidRDefault="000C4F7F">
            <w:pPr>
              <w:pStyle w:val="1"/>
              <w:shd w:val="clear" w:color="auto" w:fill="auto"/>
              <w:tabs>
                <w:tab w:val="left" w:pos="1861"/>
              </w:tabs>
              <w:ind w:left="30" w:hanging="143"/>
              <w:rPr>
                <w:b/>
                <w:i w:val="0"/>
                <w:sz w:val="24"/>
                <w:szCs w:val="24"/>
                <w:lang w:val="uk-UA" w:bidi="uk-UA"/>
              </w:rPr>
            </w:pPr>
            <w:r>
              <w:rPr>
                <w:b/>
                <w:i w:val="0"/>
                <w:sz w:val="24"/>
                <w:szCs w:val="24"/>
                <w:lang w:val="uk-UA" w:bidi="uk-UA"/>
              </w:rPr>
              <w:t xml:space="preserve"> Наявність ДПТ: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7F" w:rsidRDefault="000C4F7F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відсутній.</w:t>
            </w:r>
          </w:p>
        </w:tc>
      </w:tr>
      <w:tr w:rsidR="000C4F7F" w:rsidRPr="000C4F7F" w:rsidTr="00862F40">
        <w:trPr>
          <w:trHeight w:val="6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7F" w:rsidRDefault="000C4F7F">
            <w:pPr>
              <w:ind w:left="-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Функціональне  </w:t>
            </w:r>
          </w:p>
          <w:p w:rsidR="000C4F7F" w:rsidRDefault="000C4F7F">
            <w:pPr>
              <w:ind w:left="-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призначення згідно з </w:t>
            </w:r>
          </w:p>
          <w:p w:rsidR="000C4F7F" w:rsidRDefault="000C4F7F">
            <w:pPr>
              <w:ind w:left="-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Генпланом: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7F" w:rsidRDefault="000C4F7F" w:rsidP="00231705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0C4F7F">
              <w:rPr>
                <w:rFonts w:ascii="Times New Roman" w:hAnsi="Times New Roman" w:cs="Times New Roman"/>
                <w:i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земельна ділянка кадастровим номером 8000000000:82:339:0011 за функціональним призначенням відноситься до</w:t>
            </w:r>
            <w:r w:rsidR="00862F40">
              <w:rPr>
                <w:rFonts w:ascii="Times New Roman" w:hAnsi="Times New Roman" w:cs="Times New Roman"/>
                <w:i/>
              </w:rPr>
              <w:t xml:space="preserve"> території</w:t>
            </w:r>
            <w:r w:rsidRPr="000C4F7F">
              <w:rPr>
                <w:rFonts w:ascii="Times New Roman" w:hAnsi="Times New Roman" w:cs="Times New Roman"/>
                <w:i/>
              </w:rPr>
              <w:t xml:space="preserve"> багатоповерхової житлової забудови (лист Департаменту містобудування та архітектури виконавчого органу Київської міської ради </w:t>
            </w:r>
            <w:r w:rsidRPr="000C4F7F">
              <w:rPr>
                <w:rFonts w:ascii="Times New Roman" w:hAnsi="Times New Roman" w:cs="Times New Roman"/>
                <w:i/>
              </w:rPr>
              <w:lastRenderedPageBreak/>
              <w:t>(Київської міської державної адміністрації) від 12.10.2023</w:t>
            </w:r>
            <w:r w:rsidR="00862F40">
              <w:rPr>
                <w:rFonts w:ascii="Times New Roman" w:hAnsi="Times New Roman" w:cs="Times New Roman"/>
                <w:i/>
              </w:rPr>
              <w:t xml:space="preserve">             </w:t>
            </w:r>
            <w:r w:rsidRPr="000C4F7F">
              <w:rPr>
                <w:rFonts w:ascii="Times New Roman" w:hAnsi="Times New Roman" w:cs="Times New Roman"/>
                <w:i/>
              </w:rPr>
              <w:t xml:space="preserve"> № 055-7946).</w:t>
            </w:r>
          </w:p>
        </w:tc>
      </w:tr>
      <w:tr w:rsidR="000C4F7F" w:rsidTr="00D45547">
        <w:trPr>
          <w:trHeight w:val="5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7F" w:rsidRDefault="000C4F7F">
            <w:pPr>
              <w:ind w:left="30" w:hanging="14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Правовий режим: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7F" w:rsidRDefault="000C4F7F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0C4F7F" w:rsidRPr="000C4F7F" w:rsidTr="00D45547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7F" w:rsidRDefault="000C4F7F">
            <w:pPr>
              <w:ind w:left="30" w:hanging="14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Інші особливості: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7F" w:rsidRDefault="000C4F7F" w:rsidP="000C4F7F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0C4F7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Зазначена земельна ділянка розташована в зоні регулювання забудови першої категорії та в зоні регулювання забудови </w:t>
            </w:r>
            <w:r w:rsidR="00F70DB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пам’ятки ландшафту і історії місцевого значення</w:t>
            </w:r>
            <w:r w:rsidRPr="000C4F7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«Історичний ландшафт Київських гір та долини р. Дніпро»</w:t>
            </w:r>
            <w:r w:rsidR="00862F4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="00862F40" w:rsidRPr="000C4F7F">
              <w:rPr>
                <w:rFonts w:ascii="Times New Roman" w:hAnsi="Times New Roman" w:cs="Times New Roman"/>
                <w:i/>
              </w:rPr>
              <w:t xml:space="preserve">(лист Департаменту </w:t>
            </w:r>
            <w:r w:rsidR="00862F40">
              <w:rPr>
                <w:rFonts w:ascii="Times New Roman" w:hAnsi="Times New Roman" w:cs="Times New Roman"/>
                <w:i/>
              </w:rPr>
              <w:t>охорони культурної спадщини</w:t>
            </w:r>
            <w:r w:rsidR="00862F40" w:rsidRPr="000C4F7F">
              <w:rPr>
                <w:rFonts w:ascii="Times New Roman" w:hAnsi="Times New Roman" w:cs="Times New Roman"/>
                <w:i/>
              </w:rPr>
              <w:t xml:space="preserve"> виконавчого органу Київської міської ради (Київської міської державної адміністрації) від </w:t>
            </w:r>
            <w:r w:rsidR="00862F40">
              <w:rPr>
                <w:rFonts w:ascii="Times New Roman" w:hAnsi="Times New Roman" w:cs="Times New Roman"/>
                <w:i/>
              </w:rPr>
              <w:t xml:space="preserve">11.10.2023 </w:t>
            </w:r>
            <w:r w:rsidR="00862F40" w:rsidRPr="000C4F7F">
              <w:rPr>
                <w:rFonts w:ascii="Times New Roman" w:hAnsi="Times New Roman" w:cs="Times New Roman"/>
                <w:i/>
              </w:rPr>
              <w:t xml:space="preserve">№ </w:t>
            </w:r>
            <w:r w:rsidR="00862F40">
              <w:rPr>
                <w:rFonts w:ascii="Times New Roman" w:hAnsi="Times New Roman" w:cs="Times New Roman"/>
                <w:i/>
              </w:rPr>
              <w:t>066-3745</w:t>
            </w:r>
            <w:r w:rsidR="00862F40" w:rsidRPr="000C4F7F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</w:p>
          <w:p w:rsidR="000C4F7F" w:rsidRDefault="000C4F7F" w:rsidP="000C4F7F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E61CDB" w:rsidRDefault="00E61CDB" w:rsidP="00E61CDB">
      <w:pPr>
        <w:pStyle w:val="a7"/>
        <w:shd w:val="clear" w:color="auto" w:fill="auto"/>
        <w:ind w:firstLine="567"/>
        <w:rPr>
          <w:sz w:val="20"/>
          <w:szCs w:val="20"/>
          <w:lang w:val="uk-UA"/>
        </w:rPr>
      </w:pPr>
    </w:p>
    <w:p w:rsidR="00E61CDB" w:rsidRDefault="00E61CDB" w:rsidP="00E61CDB">
      <w:pPr>
        <w:pStyle w:val="1"/>
        <w:numPr>
          <w:ilvl w:val="0"/>
          <w:numId w:val="3"/>
        </w:numPr>
        <w:shd w:val="clear" w:color="auto" w:fill="auto"/>
        <w:tabs>
          <w:tab w:val="left" w:pos="708"/>
          <w:tab w:val="left" w:pos="851"/>
        </w:tabs>
        <w:spacing w:after="40"/>
        <w:ind w:firstLine="567"/>
        <w:rPr>
          <w:i w:val="0"/>
          <w:sz w:val="24"/>
          <w:szCs w:val="24"/>
          <w:lang w:val="uk-UA"/>
        </w:rPr>
      </w:pPr>
      <w:r>
        <w:rPr>
          <w:b/>
          <w:bCs/>
          <w:i w:val="0"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:rsidR="00E61CDB" w:rsidRDefault="000C4F7F" w:rsidP="00E61CDB">
      <w:pPr>
        <w:pStyle w:val="1"/>
        <w:ind w:firstLine="567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 xml:space="preserve">Проєкт рішення </w:t>
      </w:r>
      <w:r w:rsidR="00D45547">
        <w:rPr>
          <w:i w:val="0"/>
          <w:sz w:val="24"/>
          <w:szCs w:val="24"/>
          <w:lang w:val="uk-UA"/>
        </w:rPr>
        <w:t xml:space="preserve">Київської міської ради </w:t>
      </w:r>
      <w:r>
        <w:rPr>
          <w:i w:val="0"/>
          <w:sz w:val="24"/>
          <w:szCs w:val="24"/>
          <w:lang w:val="uk-UA"/>
        </w:rPr>
        <w:t xml:space="preserve">розроблено відповідно до </w:t>
      </w:r>
      <w:r w:rsidR="00E61CDB">
        <w:rPr>
          <w:i w:val="0"/>
          <w:sz w:val="24"/>
          <w:szCs w:val="24"/>
          <w:lang w:val="uk-UA"/>
        </w:rPr>
        <w:t>Земель</w:t>
      </w:r>
      <w:r>
        <w:rPr>
          <w:i w:val="0"/>
          <w:sz w:val="24"/>
          <w:szCs w:val="24"/>
          <w:lang w:val="uk-UA"/>
        </w:rPr>
        <w:t>ного</w:t>
      </w:r>
      <w:r w:rsidR="00E61CDB">
        <w:rPr>
          <w:i w:val="0"/>
          <w:sz w:val="24"/>
          <w:szCs w:val="24"/>
          <w:lang w:val="uk-UA"/>
        </w:rPr>
        <w:t xml:space="preserve"> кодекс</w:t>
      </w:r>
      <w:r>
        <w:rPr>
          <w:i w:val="0"/>
          <w:sz w:val="24"/>
          <w:szCs w:val="24"/>
          <w:lang w:val="uk-UA"/>
        </w:rPr>
        <w:t>у</w:t>
      </w:r>
      <w:r w:rsidR="00E61CDB">
        <w:rPr>
          <w:i w:val="0"/>
          <w:sz w:val="24"/>
          <w:szCs w:val="24"/>
          <w:lang w:val="uk-UA"/>
        </w:rPr>
        <w:t xml:space="preserve"> України, Закон</w:t>
      </w:r>
      <w:r>
        <w:rPr>
          <w:i w:val="0"/>
          <w:sz w:val="24"/>
          <w:szCs w:val="24"/>
          <w:lang w:val="uk-UA"/>
        </w:rPr>
        <w:t>у</w:t>
      </w:r>
      <w:r w:rsidR="00E61CDB">
        <w:rPr>
          <w:i w:val="0"/>
          <w:sz w:val="24"/>
          <w:szCs w:val="24"/>
          <w:lang w:val="uk-UA"/>
        </w:rPr>
        <w:t xml:space="preserve"> України «Про землеустрій», Закон</w:t>
      </w:r>
      <w:r>
        <w:rPr>
          <w:i w:val="0"/>
          <w:sz w:val="24"/>
          <w:szCs w:val="24"/>
          <w:lang w:val="uk-UA"/>
        </w:rPr>
        <w:t>у</w:t>
      </w:r>
      <w:r w:rsidR="00E61CDB">
        <w:rPr>
          <w:i w:val="0"/>
          <w:sz w:val="24"/>
          <w:szCs w:val="24"/>
          <w:lang w:val="uk-UA"/>
        </w:rPr>
        <w:t xml:space="preserve"> України «Про Державний земельний кадастр», Порядк</w:t>
      </w:r>
      <w:r>
        <w:rPr>
          <w:i w:val="0"/>
          <w:sz w:val="24"/>
          <w:szCs w:val="24"/>
          <w:lang w:val="uk-UA"/>
        </w:rPr>
        <w:t>у</w:t>
      </w:r>
      <w:r w:rsidR="00E61CDB">
        <w:rPr>
          <w:i w:val="0"/>
          <w:sz w:val="24"/>
          <w:szCs w:val="24"/>
          <w:lang w:val="uk-UA"/>
        </w:rPr>
        <w:t xml:space="preserve"> проведення інвентаризації земель, затвердженого постановою Кабінету Міністрів України від 05.06.2019 № 476 та Порядк</w:t>
      </w:r>
      <w:r>
        <w:rPr>
          <w:i w:val="0"/>
          <w:sz w:val="24"/>
          <w:szCs w:val="24"/>
          <w:lang w:val="uk-UA"/>
        </w:rPr>
        <w:t>у</w:t>
      </w:r>
      <w:r w:rsidR="00E61CDB">
        <w:rPr>
          <w:i w:val="0"/>
          <w:sz w:val="24"/>
          <w:szCs w:val="24"/>
          <w:lang w:val="uk-UA"/>
        </w:rPr>
        <w:t xml:space="preserve"> ведення Державного земельного кадастру, затвердженого постановою Кабінету Міністрів України від 17.10.2012 № 1051.</w:t>
      </w:r>
    </w:p>
    <w:p w:rsidR="00E61CDB" w:rsidRDefault="00E61CDB" w:rsidP="00E61CDB">
      <w:pPr>
        <w:pStyle w:val="1"/>
        <w:ind w:firstLine="567"/>
        <w:jc w:val="both"/>
        <w:rPr>
          <w:bCs/>
          <w:i w:val="0"/>
          <w:sz w:val="24"/>
          <w:szCs w:val="24"/>
          <w:lang w:val="uk-UA"/>
        </w:rPr>
      </w:pPr>
      <w:r>
        <w:rPr>
          <w:bCs/>
          <w:i w:val="0"/>
          <w:sz w:val="24"/>
          <w:szCs w:val="24"/>
          <w:lang w:val="uk-UA"/>
        </w:rPr>
        <w:t>Проєкт рішення не містить інформації з обмеженим доступом у розумінні статті 6 Закону України «Про доступ до публічної інформації».</w:t>
      </w:r>
    </w:p>
    <w:p w:rsidR="00E61CDB" w:rsidRDefault="00E61CDB" w:rsidP="00E61CDB">
      <w:pPr>
        <w:pStyle w:val="1"/>
        <w:shd w:val="clear" w:color="auto" w:fill="auto"/>
        <w:ind w:firstLine="567"/>
        <w:jc w:val="both"/>
        <w:rPr>
          <w:i w:val="0"/>
          <w:color w:val="000000"/>
          <w:sz w:val="24"/>
          <w:szCs w:val="24"/>
          <w:lang w:val="uk-UA"/>
        </w:rPr>
      </w:pPr>
      <w:r>
        <w:rPr>
          <w:i w:val="0"/>
          <w:color w:val="000000"/>
          <w:sz w:val="24"/>
          <w:szCs w:val="24"/>
          <w:lang w:val="uk-UA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:rsidR="00E61CDB" w:rsidRDefault="00E61CDB" w:rsidP="00E61CDB">
      <w:pPr>
        <w:pStyle w:val="1"/>
        <w:ind w:firstLine="567"/>
        <w:jc w:val="both"/>
        <w:rPr>
          <w:i w:val="0"/>
          <w:sz w:val="20"/>
          <w:szCs w:val="20"/>
          <w:lang w:val="uk-UA"/>
        </w:rPr>
      </w:pPr>
    </w:p>
    <w:p w:rsidR="00E61CDB" w:rsidRDefault="00E61CDB" w:rsidP="00E61CDB">
      <w:pPr>
        <w:pStyle w:val="1"/>
        <w:numPr>
          <w:ilvl w:val="0"/>
          <w:numId w:val="3"/>
        </w:numPr>
        <w:shd w:val="clear" w:color="auto" w:fill="auto"/>
        <w:tabs>
          <w:tab w:val="left" w:pos="728"/>
          <w:tab w:val="left" w:pos="851"/>
        </w:tabs>
        <w:spacing w:after="40"/>
        <w:ind w:firstLine="567"/>
        <w:rPr>
          <w:i w:val="0"/>
          <w:sz w:val="24"/>
          <w:szCs w:val="24"/>
          <w:lang w:val="uk-UA"/>
        </w:rPr>
      </w:pPr>
      <w:r>
        <w:rPr>
          <w:b/>
          <w:bCs/>
          <w:i w:val="0"/>
          <w:sz w:val="24"/>
          <w:szCs w:val="24"/>
          <w:lang w:val="uk-UA"/>
        </w:rPr>
        <w:t>Фінансово-економічне обґрунтування.</w:t>
      </w:r>
    </w:p>
    <w:p w:rsidR="00E61CDB" w:rsidRDefault="00E61CDB" w:rsidP="00E61CDB">
      <w:pPr>
        <w:pStyle w:val="1"/>
        <w:tabs>
          <w:tab w:val="left" w:pos="426"/>
        </w:tabs>
        <w:ind w:firstLine="567"/>
        <w:jc w:val="both"/>
        <w:rPr>
          <w:i w:val="0"/>
          <w:sz w:val="24"/>
          <w:szCs w:val="24"/>
          <w:lang w:val="uk-UA" w:bidi="uk-UA"/>
        </w:rPr>
      </w:pPr>
      <w:r>
        <w:rPr>
          <w:i w:val="0"/>
          <w:sz w:val="24"/>
          <w:szCs w:val="24"/>
          <w:lang w:val="uk-UA" w:bidi="uk-UA"/>
        </w:rPr>
        <w:t>Реалізація рішення не потребує додаткових витрат міського бюджету, натомість дозволить забезпечити надходження коштів до бюджету за рахунок сплати авансового внеску в рахунок ціни продажу земельної ділянки (20 % від нормативної грошової оцінки) у сумі 3 162 454,12 грн (три мільйони сто шістдесят дві тисячі чотириста п’ятдесят чотири гривні 12 копійок).</w:t>
      </w:r>
    </w:p>
    <w:p w:rsidR="00E61CDB" w:rsidRDefault="00E61CDB" w:rsidP="00E61CDB">
      <w:pPr>
        <w:pStyle w:val="1"/>
        <w:tabs>
          <w:tab w:val="left" w:pos="426"/>
        </w:tabs>
        <w:ind w:firstLine="567"/>
        <w:rPr>
          <w:i w:val="0"/>
          <w:sz w:val="20"/>
          <w:szCs w:val="20"/>
          <w:lang w:val="uk-UA"/>
        </w:rPr>
      </w:pPr>
    </w:p>
    <w:p w:rsidR="00E61CDB" w:rsidRDefault="00E61CDB" w:rsidP="00E61CDB">
      <w:pPr>
        <w:pStyle w:val="1"/>
        <w:numPr>
          <w:ilvl w:val="0"/>
          <w:numId w:val="3"/>
        </w:numPr>
        <w:shd w:val="clear" w:color="auto" w:fill="auto"/>
        <w:tabs>
          <w:tab w:val="left" w:pos="567"/>
          <w:tab w:val="left" w:pos="851"/>
        </w:tabs>
        <w:spacing w:after="40"/>
        <w:ind w:firstLine="567"/>
        <w:rPr>
          <w:i w:val="0"/>
          <w:sz w:val="24"/>
          <w:szCs w:val="24"/>
          <w:lang w:val="uk-UA"/>
        </w:rPr>
      </w:pPr>
      <w:r>
        <w:rPr>
          <w:b/>
          <w:bCs/>
          <w:i w:val="0"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:rsidR="00E61CDB" w:rsidRDefault="00E61CDB" w:rsidP="00E61CDB">
      <w:pPr>
        <w:pStyle w:val="22"/>
        <w:spacing w:after="0"/>
        <w:ind w:firstLine="567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Наслідками прийняття розробленого проєкту рішення стане:</w:t>
      </w:r>
    </w:p>
    <w:p w:rsidR="00E61CDB" w:rsidRDefault="00E61CDB" w:rsidP="00E61CDB">
      <w:pPr>
        <w:pStyle w:val="22"/>
        <w:spacing w:after="0"/>
        <w:ind w:firstLine="567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- реалізація зацікавленою особою своїх прав щодо використання земельної ділянки;</w:t>
      </w:r>
    </w:p>
    <w:p w:rsidR="00E61CDB" w:rsidRDefault="00E61CDB" w:rsidP="00E61CDB">
      <w:pPr>
        <w:pStyle w:val="22"/>
        <w:spacing w:after="0"/>
        <w:ind w:firstLine="567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- підвищення ефективн</w:t>
      </w:r>
      <w:r w:rsidR="000C4F7F">
        <w:rPr>
          <w:i w:val="0"/>
          <w:sz w:val="24"/>
          <w:szCs w:val="24"/>
          <w:lang w:val="uk-UA"/>
        </w:rPr>
        <w:t>ості міського землеко</w:t>
      </w:r>
      <w:r w:rsidR="00DB3921">
        <w:rPr>
          <w:i w:val="0"/>
          <w:sz w:val="24"/>
          <w:szCs w:val="24"/>
          <w:lang w:val="uk-UA"/>
        </w:rPr>
        <w:t>ристування;</w:t>
      </w:r>
    </w:p>
    <w:p w:rsidR="00DB3921" w:rsidRDefault="00DB3921" w:rsidP="00E61CDB">
      <w:pPr>
        <w:pStyle w:val="22"/>
        <w:spacing w:after="0"/>
        <w:ind w:firstLine="567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 xml:space="preserve">- </w:t>
      </w:r>
      <w:r w:rsidRPr="00DB3921">
        <w:rPr>
          <w:i w:val="0"/>
          <w:sz w:val="24"/>
          <w:szCs w:val="24"/>
          <w:lang w:val="uk-UA"/>
        </w:rPr>
        <w:t>наповнення дохідної частини бюджету міста Києва</w:t>
      </w:r>
      <w:r>
        <w:rPr>
          <w:i w:val="0"/>
          <w:sz w:val="24"/>
          <w:szCs w:val="24"/>
          <w:lang w:val="uk-UA"/>
        </w:rPr>
        <w:t>.</w:t>
      </w:r>
    </w:p>
    <w:p w:rsidR="000C4F7F" w:rsidRDefault="000C4F7F" w:rsidP="000C4F7F">
      <w:pPr>
        <w:pStyle w:val="1"/>
        <w:shd w:val="clear" w:color="auto" w:fill="auto"/>
        <w:tabs>
          <w:tab w:val="left" w:pos="709"/>
          <w:tab w:val="left" w:pos="851"/>
        </w:tabs>
        <w:ind w:firstLine="567"/>
        <w:jc w:val="both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Прийняття такого рішення є підставою для визначення ціни земельної ділянки для подальшого її продажу зацікавленій особі.</w:t>
      </w:r>
    </w:p>
    <w:p w:rsidR="000C4F7F" w:rsidRPr="000C4F7F" w:rsidRDefault="000C4F7F" w:rsidP="00E61CDB">
      <w:pPr>
        <w:pStyle w:val="22"/>
        <w:spacing w:after="0"/>
        <w:ind w:firstLine="567"/>
        <w:jc w:val="both"/>
        <w:rPr>
          <w:i w:val="0"/>
          <w:sz w:val="24"/>
          <w:szCs w:val="24"/>
          <w:lang w:val="ru-RU"/>
        </w:rPr>
      </w:pPr>
    </w:p>
    <w:p w:rsidR="00E61CDB" w:rsidRDefault="00E61CDB" w:rsidP="00E61CDB">
      <w:pPr>
        <w:pStyle w:val="22"/>
        <w:shd w:val="clear" w:color="auto" w:fill="auto"/>
        <w:spacing w:after="0"/>
        <w:ind w:firstLine="567"/>
        <w:jc w:val="both"/>
        <w:rPr>
          <w:i w:val="0"/>
          <w:iCs w:val="0"/>
          <w:sz w:val="20"/>
          <w:szCs w:val="20"/>
          <w:lang w:val="uk-UA"/>
        </w:rPr>
      </w:pPr>
    </w:p>
    <w:p w:rsidR="00E61CDB" w:rsidRDefault="00E61CDB" w:rsidP="00E61CDB">
      <w:pPr>
        <w:pStyle w:val="22"/>
        <w:shd w:val="clear" w:color="auto" w:fill="auto"/>
        <w:spacing w:after="360"/>
        <w:ind w:firstLine="420"/>
        <w:jc w:val="left"/>
        <w:rPr>
          <w:i w:val="0"/>
          <w:iCs w:val="0"/>
          <w:sz w:val="20"/>
          <w:szCs w:val="20"/>
          <w:lang w:val="ru-RU"/>
        </w:rPr>
      </w:pPr>
      <w:r>
        <w:rPr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>
        <w:rPr>
          <w:rStyle w:val="ab"/>
          <w:rFonts w:eastAsia="Courier New"/>
          <w:i w:val="0"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35"/>
      </w:tblGrid>
      <w:tr w:rsidR="00E61CDB" w:rsidTr="00E61CDB">
        <w:trPr>
          <w:trHeight w:val="446"/>
        </w:trPr>
        <w:tc>
          <w:tcPr>
            <w:tcW w:w="4962" w:type="dxa"/>
            <w:hideMark/>
          </w:tcPr>
          <w:p w:rsidR="00E61CDB" w:rsidRDefault="00E61CDB">
            <w:pPr>
              <w:pStyle w:val="30"/>
              <w:ind w:hanging="120"/>
              <w:jc w:val="both"/>
              <w:rPr>
                <w:rStyle w:val="ab"/>
                <w:rFonts w:eastAsia="Courier New"/>
                <w:b w:val="0"/>
                <w:sz w:val="24"/>
                <w:szCs w:val="24"/>
                <w:lang w:bidi="uk-UA"/>
              </w:rPr>
            </w:pPr>
            <w:r>
              <w:rPr>
                <w:rStyle w:val="ab"/>
                <w:rFonts w:eastAsia="Courier New"/>
                <w:sz w:val="24"/>
                <w:szCs w:val="24"/>
                <w:lang w:val="ru-RU" w:bidi="uk-UA"/>
              </w:rPr>
              <w:t>Директор Департаменту земельних</w:t>
            </w:r>
            <w:r>
              <w:rPr>
                <w:rStyle w:val="ab"/>
                <w:rFonts w:eastAsia="Courier New"/>
                <w:sz w:val="24"/>
                <w:szCs w:val="24"/>
                <w:lang w:bidi="uk-UA"/>
              </w:rPr>
              <w:t xml:space="preserve"> </w:t>
            </w:r>
            <w:r>
              <w:rPr>
                <w:rStyle w:val="ab"/>
                <w:rFonts w:eastAsia="Courier New"/>
                <w:sz w:val="24"/>
                <w:szCs w:val="24"/>
                <w:lang w:val="ru-RU" w:bidi="uk-UA"/>
              </w:rPr>
              <w:t>ресурсів</w:t>
            </w:r>
          </w:p>
        </w:tc>
        <w:tc>
          <w:tcPr>
            <w:tcW w:w="4535" w:type="dxa"/>
            <w:hideMark/>
          </w:tcPr>
          <w:p w:rsidR="00E61CDB" w:rsidRDefault="00E61CDB">
            <w:pPr>
              <w:pStyle w:val="30"/>
              <w:shd w:val="clear" w:color="auto" w:fill="auto"/>
              <w:rPr>
                <w:rStyle w:val="ab"/>
                <w:rFonts w:eastAsia="Courier New"/>
                <w:b w:val="0"/>
                <w:sz w:val="24"/>
                <w:szCs w:val="24"/>
                <w:lang w:bidi="uk-UA"/>
              </w:rPr>
            </w:pPr>
            <w:r>
              <w:rPr>
                <w:rStyle w:val="ab"/>
                <w:rFonts w:eastAsia="Courier New"/>
                <w:sz w:val="24"/>
                <w:szCs w:val="24"/>
                <w:lang w:bidi="uk-UA"/>
              </w:rPr>
              <w:t xml:space="preserve">                                   Валентина ПЕЛИХ</w:t>
            </w:r>
          </w:p>
        </w:tc>
      </w:tr>
    </w:tbl>
    <w:p w:rsidR="00E61CDB" w:rsidRDefault="00E61CDB" w:rsidP="00E61CDB">
      <w:pPr>
        <w:pStyle w:val="a7"/>
        <w:shd w:val="clear" w:color="auto" w:fill="auto"/>
        <w:ind w:left="353"/>
        <w:rPr>
          <w:lang w:val="uk-UA"/>
        </w:rPr>
      </w:pPr>
    </w:p>
    <w:p w:rsidR="00E61CDB" w:rsidRDefault="00E61CDB" w:rsidP="00E61CDB">
      <w:pPr>
        <w:pStyle w:val="a7"/>
        <w:shd w:val="clear" w:color="auto" w:fill="auto"/>
        <w:ind w:left="704"/>
        <w:rPr>
          <w:sz w:val="24"/>
          <w:szCs w:val="24"/>
          <w:lang w:val="uk-UA"/>
        </w:rPr>
      </w:pPr>
    </w:p>
    <w:sectPr w:rsidR="00E61CDB" w:rsidSect="00270501">
      <w:headerReference w:type="default" r:id="rId10"/>
      <w:footerReference w:type="default" r:id="rId11"/>
      <w:pgSz w:w="11907" w:h="16839" w:code="9"/>
      <w:pgMar w:top="1134" w:right="850" w:bottom="1560" w:left="1560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6BD" w:rsidRDefault="008A06BD" w:rsidP="00C75A99">
      <w:r>
        <w:separator/>
      </w:r>
    </w:p>
  </w:endnote>
  <w:endnote w:type="continuationSeparator" w:id="0">
    <w:p w:rsidR="008A06BD" w:rsidRDefault="008A06BD" w:rsidP="00C7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A0D" w:rsidRPr="00E72A0D" w:rsidRDefault="00E72A0D" w:rsidP="00E72A0D">
    <w:pPr>
      <w:pStyle w:val="20"/>
      <w:shd w:val="clear" w:color="auto" w:fill="auto"/>
      <w:tabs>
        <w:tab w:val="right" w:pos="6991"/>
      </w:tabs>
      <w:ind w:right="-425"/>
      <w:jc w:val="right"/>
      <w:rPr>
        <w:rFonts w:ascii="Arial" w:eastAsia="Arial" w:hAnsi="Arial" w:cs="Arial"/>
        <w:b/>
        <w:bCs/>
        <w:sz w:val="8"/>
        <w:szCs w:val="8"/>
        <w:lang w:val="ru-RU"/>
      </w:rPr>
    </w:pPr>
    <w:r w:rsidRPr="00E72A0D">
      <w:rPr>
        <w:rFonts w:ascii="Arial" w:eastAsia="Arial" w:hAnsi="Arial" w:cs="Arial"/>
        <w:b/>
        <w:bCs/>
        <w:sz w:val="8"/>
        <w:szCs w:val="8"/>
        <w:lang w:val="ru-RU"/>
      </w:rPr>
      <w:t>Виготовлено за даними міського земельного кадастру</w:t>
    </w:r>
  </w:p>
  <w:p w:rsidR="007435A2" w:rsidRDefault="00F85E85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FCF5466" wp14:editId="5FE5B0C8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435A2" w:rsidRPr="00B30291" w:rsidRDefault="00F85E85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CF5466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:rsidR="007435A2" w:rsidRPr="00B30291" w:rsidRDefault="00F85E85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6BD" w:rsidRDefault="008A06BD" w:rsidP="00C75A99">
      <w:r>
        <w:separator/>
      </w:r>
    </w:p>
  </w:footnote>
  <w:footnote w:type="continuationSeparator" w:id="0">
    <w:p w:rsidR="008A06BD" w:rsidRDefault="008A06BD" w:rsidP="00C75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696889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435A2" w:rsidRPr="007424FD" w:rsidRDefault="005745FA" w:rsidP="005745FA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D7EE1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</w:t>
        </w:r>
        <w:r w:rsidR="00F85E85" w:rsidRPr="007424FD">
          <w:rPr>
            <w:i w:val="0"/>
            <w:sz w:val="12"/>
            <w:szCs w:val="12"/>
            <w:lang w:val="ru-RU"/>
          </w:rPr>
          <w:t xml:space="preserve">Пояснювальна записка № </w:t>
        </w:r>
        <w:r w:rsidR="007145EF" w:rsidRPr="00E61CDB">
          <w:rPr>
            <w:i w:val="0"/>
            <w:sz w:val="12"/>
            <w:szCs w:val="12"/>
            <w:lang w:val="ru-RU"/>
          </w:rPr>
          <w:t>ПЗН-63603</w:t>
        </w:r>
        <w:r w:rsidR="007145EF" w:rsidRPr="00C27AA7">
          <w:rPr>
            <w:i w:val="0"/>
            <w:sz w:val="12"/>
            <w:szCs w:val="12"/>
            <w:lang w:val="ru-RU"/>
          </w:rPr>
          <w:t xml:space="preserve"> </w:t>
        </w:r>
        <w:r w:rsidR="00F85E85" w:rsidRPr="00C27AA7">
          <w:rPr>
            <w:i w:val="0"/>
            <w:sz w:val="12"/>
            <w:szCs w:val="12"/>
            <w:lang w:val="ru-RU"/>
          </w:rPr>
          <w:t xml:space="preserve">від </w:t>
        </w:r>
        <w:r w:rsidR="007145EF" w:rsidRPr="00E61CDB">
          <w:rPr>
            <w:i w:val="0"/>
            <w:sz w:val="12"/>
            <w:szCs w:val="12"/>
            <w:lang w:val="ru-RU"/>
          </w:rPr>
          <w:t>08.03.2024</w:t>
        </w:r>
        <w:r w:rsidR="007145EF" w:rsidRPr="00C27AA7">
          <w:rPr>
            <w:i w:val="0"/>
            <w:sz w:val="12"/>
            <w:szCs w:val="12"/>
            <w:lang w:val="ru-RU"/>
          </w:rPr>
          <w:t xml:space="preserve"> </w:t>
        </w:r>
        <w:r w:rsidR="00F85E85" w:rsidRPr="00C27AA7">
          <w:rPr>
            <w:i w:val="0"/>
            <w:sz w:val="12"/>
            <w:szCs w:val="12"/>
            <w:lang w:val="ru-RU"/>
          </w:rPr>
          <w:t xml:space="preserve">до </w:t>
        </w:r>
        <w:r w:rsidR="00E61CDB">
          <w:rPr>
            <w:i w:val="0"/>
            <w:sz w:val="12"/>
            <w:szCs w:val="12"/>
            <w:lang w:val="ru-RU"/>
          </w:rPr>
          <w:t>справи</w:t>
        </w:r>
        <w:r w:rsidR="00F85E85" w:rsidRPr="00C27AA7">
          <w:rPr>
            <w:i w:val="0"/>
            <w:sz w:val="12"/>
            <w:szCs w:val="12"/>
            <w:lang w:val="ru-RU"/>
          </w:rPr>
          <w:t xml:space="preserve"> </w:t>
        </w:r>
        <w:r w:rsidR="007145EF" w:rsidRPr="00E61CDB">
          <w:rPr>
            <w:i w:val="0"/>
            <w:sz w:val="12"/>
            <w:szCs w:val="12"/>
            <w:lang w:val="ru-RU"/>
          </w:rPr>
          <w:t>606225371</w:t>
        </w:r>
      </w:p>
      <w:p w:rsidR="007435A2" w:rsidRPr="00800A09" w:rsidRDefault="00F85E85" w:rsidP="009C41B6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AB7B45" w:rsidRPr="00AB7B45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:rsidR="007435A2" w:rsidRDefault="00AB7B45" w:rsidP="009C41B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multilevel"/>
    <w:tmpl w:val="A158402E"/>
    <w:lvl w:ilvl="0">
      <w:start w:val="1"/>
      <w:numFmt w:val="decimal"/>
      <w:lvlText w:val="%1."/>
      <w:lvlJc w:val="left"/>
      <w:pPr>
        <w:ind w:left="70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4" w:hanging="1800"/>
      </w:pPr>
      <w:rPr>
        <w:rFonts w:hint="default"/>
      </w:r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99"/>
    <w:rsid w:val="00041B14"/>
    <w:rsid w:val="00042AD6"/>
    <w:rsid w:val="00050178"/>
    <w:rsid w:val="000A1684"/>
    <w:rsid w:val="000C4F7F"/>
    <w:rsid w:val="00103EC2"/>
    <w:rsid w:val="00163D20"/>
    <w:rsid w:val="001A7BD9"/>
    <w:rsid w:val="0022306E"/>
    <w:rsid w:val="00231705"/>
    <w:rsid w:val="00270501"/>
    <w:rsid w:val="002B0321"/>
    <w:rsid w:val="002D7178"/>
    <w:rsid w:val="00345592"/>
    <w:rsid w:val="00354373"/>
    <w:rsid w:val="003C2207"/>
    <w:rsid w:val="00420097"/>
    <w:rsid w:val="004346D0"/>
    <w:rsid w:val="0052269E"/>
    <w:rsid w:val="005745FA"/>
    <w:rsid w:val="005A25B6"/>
    <w:rsid w:val="006B7724"/>
    <w:rsid w:val="006C2CC2"/>
    <w:rsid w:val="006E216B"/>
    <w:rsid w:val="007145EF"/>
    <w:rsid w:val="007622A5"/>
    <w:rsid w:val="007777E4"/>
    <w:rsid w:val="00782C95"/>
    <w:rsid w:val="007924A0"/>
    <w:rsid w:val="007D7EE1"/>
    <w:rsid w:val="007F07C2"/>
    <w:rsid w:val="008370CA"/>
    <w:rsid w:val="00862F40"/>
    <w:rsid w:val="008A06BD"/>
    <w:rsid w:val="009121EC"/>
    <w:rsid w:val="00917CAE"/>
    <w:rsid w:val="00944AE6"/>
    <w:rsid w:val="00985E97"/>
    <w:rsid w:val="009A39CE"/>
    <w:rsid w:val="009C5855"/>
    <w:rsid w:val="00A21BAE"/>
    <w:rsid w:val="00A35C1B"/>
    <w:rsid w:val="00A670A8"/>
    <w:rsid w:val="00A80CF5"/>
    <w:rsid w:val="00A87894"/>
    <w:rsid w:val="00AB6301"/>
    <w:rsid w:val="00AB7B45"/>
    <w:rsid w:val="00B22002"/>
    <w:rsid w:val="00B40214"/>
    <w:rsid w:val="00B42B9F"/>
    <w:rsid w:val="00BA42B4"/>
    <w:rsid w:val="00BF6365"/>
    <w:rsid w:val="00C27AA7"/>
    <w:rsid w:val="00C36E34"/>
    <w:rsid w:val="00C37A2A"/>
    <w:rsid w:val="00C51EC3"/>
    <w:rsid w:val="00C6745A"/>
    <w:rsid w:val="00C736C2"/>
    <w:rsid w:val="00C75A99"/>
    <w:rsid w:val="00C762F0"/>
    <w:rsid w:val="00CB7458"/>
    <w:rsid w:val="00D1745B"/>
    <w:rsid w:val="00D17D83"/>
    <w:rsid w:val="00D45547"/>
    <w:rsid w:val="00DB3921"/>
    <w:rsid w:val="00E03B90"/>
    <w:rsid w:val="00E0666E"/>
    <w:rsid w:val="00E61CDB"/>
    <w:rsid w:val="00E63F3A"/>
    <w:rsid w:val="00E72A0D"/>
    <w:rsid w:val="00F25D65"/>
    <w:rsid w:val="00F37B41"/>
    <w:rsid w:val="00F41D0A"/>
    <w:rsid w:val="00F70DB2"/>
    <w:rsid w:val="00F85E85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3B2C4"/>
  <w15:chartTrackingRefBased/>
  <w15:docId w15:val="{0EE7E246-2DF1-4EF8-B04D-5B05BE5A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75A9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C75A9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C75A9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C75A99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C75A9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C75A99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C75A99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C75A99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C75A99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C75A9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75A99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C75A99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C75A99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75A99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C75A99"/>
    <w:rPr>
      <w:b/>
      <w:bCs/>
    </w:rPr>
  </w:style>
  <w:style w:type="paragraph" w:styleId="ac">
    <w:name w:val="footer"/>
    <w:basedOn w:val="a"/>
    <w:link w:val="ad"/>
    <w:uiPriority w:val="99"/>
    <w:unhideWhenUsed/>
    <w:rsid w:val="00C75A99"/>
    <w:pPr>
      <w:tabs>
        <w:tab w:val="center" w:pos="4844"/>
        <w:tab w:val="right" w:pos="968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C75A99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ae">
    <w:name w:val="Подпись к картинке_"/>
    <w:basedOn w:val="a0"/>
    <w:link w:val="af"/>
    <w:rsid w:val="00E72A0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af">
    <w:name w:val="Подпись к картинке"/>
    <w:basedOn w:val="a"/>
    <w:link w:val="ae"/>
    <w:rsid w:val="00E72A0D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color w:val="auto"/>
      <w:sz w:val="15"/>
      <w:szCs w:val="15"/>
      <w:lang w:val="en-US" w:eastAsia="en-US" w:bidi="ar-SA"/>
    </w:rPr>
  </w:style>
  <w:style w:type="character" w:customStyle="1" w:styleId="3">
    <w:name w:val="Основной текст (3)_"/>
    <w:basedOn w:val="a0"/>
    <w:link w:val="30"/>
    <w:rsid w:val="00E0666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0666E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103EC2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103EC2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character" w:customStyle="1" w:styleId="fontstyle01">
    <w:name w:val="fontstyle01"/>
    <w:basedOn w:val="a0"/>
    <w:rsid w:val="006E216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olena.sizon\Documents\GitLab\depzemres\src\DepZemResApp\DocTemplate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1192</Words>
  <Characters>6795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ПЗ МЦП</vt:lpstr>
      <vt:lpstr/>
    </vt:vector>
  </TitlesOfParts>
  <Manager>Управління землеустрою</Manager>
  <Company>ДЕПАРТАМЕНТ ЗЕМЕЛЬНИХ РЕСУРСІВ</Company>
  <LinksUpToDate>false</LinksUpToDate>
  <CharactersWithSpaces>7972</CharactersWithSpaces>
  <SharedDoc>false</SharedDoc>
  <HyperlinkBase>141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ПЗ МЦП</dc:title>
  <dc:subject/>
  <dc:creator>Сізон Олена Миколаївна</dc:creator>
  <cp:keywords>{"doc_type_id":141,"doc_type_name":"ПЗ МЦП","doc_type_file":"Пояснювальна_МЦП_контейнер.docx"}</cp:keywords>
  <dc:description/>
  <cp:lastModifiedBy>Цибульський Михайло Григорович</cp:lastModifiedBy>
  <cp:revision>41</cp:revision>
  <cp:lastPrinted>2024-04-04T06:51:00Z</cp:lastPrinted>
  <dcterms:created xsi:type="dcterms:W3CDTF">2020-12-18T14:55:00Z</dcterms:created>
  <dcterms:modified xsi:type="dcterms:W3CDTF">2024-04-04T06:51:00Z</dcterms:modified>
</cp:coreProperties>
</file>