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A804C2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6318B" w:rsidRPr="000A5831" w14:paraId="6C1844F6" w14:textId="77777777" w:rsidTr="000A5831">
        <w:trPr>
          <w:trHeight w:val="2500"/>
        </w:trPr>
        <w:tc>
          <w:tcPr>
            <w:tcW w:w="4678" w:type="dxa"/>
            <w:shd w:val="clear" w:color="auto" w:fill="auto"/>
            <w:hideMark/>
          </w:tcPr>
          <w:p w14:paraId="78E38959" w14:textId="76550789" w:rsidR="00F6318B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5831" w:rsidRPr="000A5831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0A5831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0A5831" w:rsidRPr="000A583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0A5831">
              <w:rPr>
                <w:b/>
                <w:sz w:val="28"/>
                <w:szCs w:val="28"/>
                <w:highlight w:val="white"/>
                <w:lang w:val="uk-UA" w:eastAsia="uk-UA"/>
              </w:rPr>
              <w:t>«ЗАСТАВА»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23 січня 2009 року № 62-6-00515</w:t>
            </w:r>
            <w:r w:rsidR="000A5831" w:rsidRPr="000A5831">
              <w:rPr>
                <w:lang w:val="uk-UA"/>
              </w:rPr>
              <w:t xml:space="preserve"> </w:t>
            </w:r>
            <w:r w:rsidR="000A5831" w:rsidRPr="000A5831">
              <w:rPr>
                <w:b/>
                <w:sz w:val="28"/>
                <w:szCs w:val="28"/>
                <w:lang w:val="uk-UA"/>
              </w:rPr>
              <w:t xml:space="preserve">для реконструкції виробничого приміщення під торговельний комплекс з подальшою його експлуатацією та обслуговуванням на вул. Якова </w:t>
            </w:r>
            <w:proofErr w:type="spellStart"/>
            <w:r w:rsidR="000A5831" w:rsidRPr="000A5831">
              <w:rPr>
                <w:b/>
                <w:sz w:val="28"/>
                <w:szCs w:val="28"/>
                <w:lang w:val="uk-UA"/>
              </w:rPr>
              <w:t>Гніздовського</w:t>
            </w:r>
            <w:proofErr w:type="spellEnd"/>
            <w:r w:rsidR="000A5831" w:rsidRPr="000A5831">
              <w:rPr>
                <w:b/>
                <w:sz w:val="28"/>
                <w:szCs w:val="28"/>
                <w:lang w:val="uk-UA"/>
              </w:rPr>
              <w:t>, 1-а  у Деснянському районі м. Києва</w:t>
            </w:r>
          </w:p>
          <w:p w14:paraId="22427F3E" w14:textId="676DC320" w:rsidR="000A5831" w:rsidRPr="00B0502F" w:rsidRDefault="000A5831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A3F53D8" w14:textId="77777777" w:rsidR="00931DEF" w:rsidRDefault="00E476B7" w:rsidP="008C4151">
      <w:pPr>
        <w:ind w:right="-1" w:firstLine="567"/>
        <w:jc w:val="both"/>
        <w:rPr>
          <w:snapToGrid w:val="0"/>
          <w:sz w:val="28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608220544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608220544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  <w:r w:rsidR="008C4151">
        <w:rPr>
          <w:snapToGrid w:val="0"/>
          <w:sz w:val="28"/>
          <w:lang w:val="uk-UA"/>
        </w:rPr>
        <w:t xml:space="preserve">         </w:t>
      </w:r>
    </w:p>
    <w:p w14:paraId="7EE13DA3" w14:textId="39290D8B" w:rsidR="008C4151" w:rsidRDefault="008C4151" w:rsidP="008C4151">
      <w:pPr>
        <w:ind w:right="-1" w:firstLine="567"/>
        <w:jc w:val="both"/>
        <w:rPr>
          <w:snapToGrid w:val="0"/>
          <w:sz w:val="28"/>
          <w:lang w:val="uk-UA"/>
        </w:rPr>
      </w:pPr>
      <w:r w:rsidRPr="00D253DE">
        <w:rPr>
          <w:snapToGrid w:val="0"/>
          <w:sz w:val="28"/>
          <w:lang w:val="uk-UA"/>
        </w:rPr>
        <w:t xml:space="preserve">Розглянувши звернення товариства з обмеженою відповідальністю «ЗАСТАВА» (код ЄДРПОУ: </w:t>
      </w:r>
      <w:r w:rsidR="002243A6" w:rsidRPr="002243A6">
        <w:rPr>
          <w:snapToGrid w:val="0"/>
          <w:sz w:val="28"/>
          <w:lang w:val="uk-UA"/>
        </w:rPr>
        <w:t>31243540</w:t>
      </w:r>
      <w:r w:rsidRPr="00D253DE">
        <w:rPr>
          <w:snapToGrid w:val="0"/>
          <w:sz w:val="28"/>
          <w:lang w:val="uk-UA"/>
        </w:rPr>
        <w:t>, місцезнаходження юридичної особи: 0101</w:t>
      </w:r>
      <w:r w:rsidR="00D253DE" w:rsidRPr="00D253DE">
        <w:rPr>
          <w:snapToGrid w:val="0"/>
          <w:sz w:val="28"/>
          <w:lang w:val="uk-UA"/>
        </w:rPr>
        <w:t>0</w:t>
      </w:r>
      <w:r w:rsidRPr="00D253DE">
        <w:rPr>
          <w:snapToGrid w:val="0"/>
          <w:sz w:val="28"/>
          <w:lang w:val="uk-UA"/>
        </w:rPr>
        <w:t xml:space="preserve">, місто </w:t>
      </w:r>
      <w:r w:rsidR="00D253DE" w:rsidRPr="00D253DE">
        <w:rPr>
          <w:snapToGrid w:val="0"/>
          <w:sz w:val="28"/>
          <w:lang w:val="uk-UA"/>
        </w:rPr>
        <w:t>Київ, вулиця Князів Острозьких, 8, корпус 22</w:t>
      </w:r>
      <w:r w:rsidRPr="00D253DE">
        <w:rPr>
          <w:snapToGrid w:val="0"/>
          <w:sz w:val="28"/>
          <w:lang w:val="uk-UA"/>
        </w:rPr>
        <w:t xml:space="preserve">) від 07 грудня </w:t>
      </w:r>
      <w:r w:rsidR="00B4768B">
        <w:rPr>
          <w:snapToGrid w:val="0"/>
          <w:sz w:val="28"/>
          <w:lang w:val="uk-UA"/>
        </w:rPr>
        <w:t xml:space="preserve">                        </w:t>
      </w:r>
      <w:r w:rsidRPr="00D253DE">
        <w:rPr>
          <w:snapToGrid w:val="0"/>
          <w:sz w:val="28"/>
          <w:lang w:val="uk-UA"/>
        </w:rPr>
        <w:t>2023 року № 608220544 та</w:t>
      </w:r>
      <w:r w:rsidRPr="008C4151">
        <w:rPr>
          <w:snapToGrid w:val="0"/>
          <w:sz w:val="28"/>
          <w:lang w:val="uk-UA"/>
        </w:rPr>
        <w:t xml:space="preserve"> відповідно до статей 9, 83, 93 Земельного кодексу України, Закону України «Про оренду землі», пункту 34 частини першої </w:t>
      </w:r>
      <w:r w:rsidR="00B4768B">
        <w:rPr>
          <w:snapToGrid w:val="0"/>
          <w:sz w:val="28"/>
          <w:lang w:val="uk-UA"/>
        </w:rPr>
        <w:t xml:space="preserve">                    </w:t>
      </w:r>
      <w:r w:rsidRPr="008C4151">
        <w:rPr>
          <w:snapToGrid w:val="0"/>
          <w:sz w:val="28"/>
          <w:lang w:val="uk-UA"/>
        </w:rPr>
        <w:t>статті 26</w:t>
      </w:r>
      <w:r w:rsidRPr="000A5831">
        <w:rPr>
          <w:snapToGrid w:val="0"/>
          <w:sz w:val="28"/>
          <w:lang w:val="uk-UA"/>
        </w:rPr>
        <w:t xml:space="preserve">, статті 60 </w:t>
      </w:r>
      <w:r w:rsidRPr="008C4151">
        <w:rPr>
          <w:snapToGrid w:val="0"/>
          <w:sz w:val="28"/>
          <w:lang w:val="uk-UA"/>
        </w:rPr>
        <w:t xml:space="preserve">Закону України «Про місцеве самоврядування в Україні», </w:t>
      </w:r>
      <w:bookmarkStart w:id="0" w:name="_Hlk156494926"/>
      <w:r w:rsidRPr="008C4151">
        <w:rPr>
          <w:snapToGrid w:val="0"/>
          <w:sz w:val="28"/>
          <w:lang w:val="uk-UA"/>
        </w:rPr>
        <w:t>Закону України «Про адміністративну процедуру</w:t>
      </w:r>
      <w:r w:rsidRPr="000A5831">
        <w:rPr>
          <w:snapToGrid w:val="0"/>
          <w:sz w:val="28"/>
          <w:lang w:val="uk-UA"/>
        </w:rPr>
        <w:t>»</w:t>
      </w:r>
      <w:bookmarkEnd w:id="0"/>
      <w:r w:rsidRPr="000A5831">
        <w:rPr>
          <w:snapToGrid w:val="0"/>
          <w:sz w:val="28"/>
          <w:lang w:val="uk-UA"/>
        </w:rPr>
        <w:t xml:space="preserve">, рішення Київської міської ради від </w:t>
      </w:r>
      <w:r w:rsidR="003749D2" w:rsidRPr="000A5831">
        <w:rPr>
          <w:snapToGrid w:val="0"/>
          <w:sz w:val="28"/>
          <w:lang w:val="uk-UA"/>
        </w:rPr>
        <w:t>10</w:t>
      </w:r>
      <w:r w:rsidR="003749D2" w:rsidRPr="003749D2">
        <w:rPr>
          <w:snapToGrid w:val="0"/>
          <w:sz w:val="28"/>
          <w:lang w:val="uk-UA"/>
        </w:rPr>
        <w:t xml:space="preserve"> листопада 2022 року № 5601/5642 «Про перейменування вулиці Магнітогорської в Деснянському районі міста Києва</w:t>
      </w:r>
      <w:r w:rsidR="003749D2" w:rsidRPr="000A5831">
        <w:rPr>
          <w:snapToGrid w:val="0"/>
          <w:sz w:val="28"/>
          <w:lang w:val="uk-UA"/>
        </w:rPr>
        <w:t>»</w:t>
      </w:r>
      <w:r w:rsidRPr="000A5831">
        <w:rPr>
          <w:snapToGrid w:val="0"/>
          <w:sz w:val="28"/>
          <w:lang w:val="uk-UA"/>
        </w:rPr>
        <w:t>, Київська міська рада</w:t>
      </w:r>
    </w:p>
    <w:p w14:paraId="682A018A" w14:textId="7AB9EE67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6DA9DB8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A5831" w:rsidRPr="008C4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0A58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0A5831" w:rsidRPr="008C4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8C4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«ЗАСТАВА»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4768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C415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23 січня 2009 року № 62-6-00515 </w:t>
      </w:r>
      <w:r w:rsidR="00B3289E" w:rsidRPr="008C4151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0A5831" w:rsidRPr="008C4151">
        <w:rPr>
          <w:rFonts w:ascii="Times New Roman" w:hAnsi="Times New Roman"/>
          <w:sz w:val="28"/>
          <w:szCs w:val="28"/>
          <w:lang w:val="uk-UA"/>
        </w:rPr>
        <w:t>реконструкції</w:t>
      </w:r>
      <w:r w:rsidR="00B3289E" w:rsidRPr="008C4151">
        <w:rPr>
          <w:rFonts w:ascii="Times New Roman" w:hAnsi="Times New Roman"/>
          <w:sz w:val="28"/>
          <w:szCs w:val="28"/>
          <w:lang w:val="uk-UA"/>
        </w:rPr>
        <w:t xml:space="preserve"> виробничого приміщення під торговельний комплекс з подальшою його е</w:t>
      </w:r>
      <w:r w:rsidR="000A5831">
        <w:rPr>
          <w:rFonts w:ascii="Times New Roman" w:hAnsi="Times New Roman"/>
          <w:sz w:val="28"/>
          <w:szCs w:val="28"/>
          <w:lang w:val="uk-UA"/>
        </w:rPr>
        <w:t>ксплуатацією та обслуговуванням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8C4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</w:t>
      </w:r>
      <w:r w:rsidR="000A5831" w:rsidRPr="008C4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A5831" w:rsidRPr="000A5831">
        <w:rPr>
          <w:rFonts w:ascii="Times New Roman" w:hAnsi="Times New Roman"/>
          <w:sz w:val="28"/>
          <w:szCs w:val="28"/>
          <w:lang w:val="uk-UA"/>
        </w:rPr>
        <w:t xml:space="preserve">Якова </w:t>
      </w:r>
      <w:proofErr w:type="spellStart"/>
      <w:r w:rsidR="000A5831" w:rsidRPr="000A5831">
        <w:rPr>
          <w:rFonts w:ascii="Times New Roman" w:hAnsi="Times New Roman"/>
          <w:sz w:val="28"/>
          <w:szCs w:val="28"/>
          <w:lang w:val="uk-UA"/>
        </w:rPr>
        <w:t>Гніздовського</w:t>
      </w:r>
      <w:proofErr w:type="spellEnd"/>
      <w:r w:rsidR="000A5831" w:rsidRPr="000A5831">
        <w:rPr>
          <w:rFonts w:ascii="Times New Roman" w:hAnsi="Times New Roman"/>
          <w:sz w:val="28"/>
          <w:szCs w:val="28"/>
          <w:lang w:val="uk-UA"/>
        </w:rPr>
        <w:t>, 1</w:t>
      </w:r>
      <w:r w:rsidR="000A5831">
        <w:rPr>
          <w:rFonts w:ascii="Times New Roman" w:hAnsi="Times New Roman"/>
          <w:sz w:val="28"/>
          <w:szCs w:val="28"/>
          <w:lang w:val="uk-UA"/>
        </w:rPr>
        <w:t>-а</w:t>
      </w:r>
      <w:r w:rsidR="000A5831" w:rsidRPr="000A58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0A5831">
        <w:rPr>
          <w:rFonts w:ascii="Times New Roman" w:hAnsi="Times New Roman"/>
          <w:sz w:val="28"/>
          <w:szCs w:val="28"/>
          <w:lang w:val="uk-UA"/>
        </w:rPr>
        <w:t>у</w:t>
      </w:r>
      <w:r w:rsidR="00B3289E" w:rsidRPr="000A58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Деснянському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0A5831">
        <w:rPr>
          <w:rFonts w:ascii="Times New Roman" w:hAnsi="Times New Roman"/>
          <w:sz w:val="28"/>
          <w:szCs w:val="28"/>
          <w:lang w:val="uk-UA"/>
        </w:rPr>
        <w:t>8000000000:62:066:0058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0A5831">
        <w:rPr>
          <w:rFonts w:ascii="Times New Roman" w:hAnsi="Times New Roman"/>
          <w:sz w:val="28"/>
          <w:szCs w:val="28"/>
          <w:highlight w:val="white"/>
          <w:lang w:val="uk-UA" w:eastAsia="uk-UA"/>
        </w:rPr>
        <w:t>0,5890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0A583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0A583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608220544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23 січня 2009 року № 62-6-00515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08E98FFE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23 січня 2009 року № 62-6-00515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0B586B9B" w:rsidR="00BB5AA4" w:rsidRPr="004B0042" w:rsidRDefault="000A5831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0042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4B0042">
        <w:rPr>
          <w:rFonts w:ascii="Times New Roman" w:hAnsi="Times New Roman"/>
          <w:sz w:val="28"/>
          <w:szCs w:val="28"/>
        </w:rPr>
        <w:t>овариств</w:t>
      </w:r>
      <w:proofErr w:type="spellEnd"/>
      <w:r w:rsidRPr="004B0042">
        <w:rPr>
          <w:rFonts w:ascii="Times New Roman" w:hAnsi="Times New Roman"/>
          <w:sz w:val="28"/>
          <w:szCs w:val="28"/>
          <w:lang w:val="uk-UA"/>
        </w:rPr>
        <w:t>у</w:t>
      </w:r>
      <w:r w:rsidRPr="004B004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0042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4B0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042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4B0042">
        <w:rPr>
          <w:rFonts w:ascii="Times New Roman" w:hAnsi="Times New Roman"/>
          <w:sz w:val="28"/>
          <w:szCs w:val="28"/>
        </w:rPr>
        <w:t xml:space="preserve"> </w:t>
      </w:r>
      <w:r w:rsidR="00C72FE2" w:rsidRPr="004B0042">
        <w:rPr>
          <w:rFonts w:ascii="Times New Roman" w:hAnsi="Times New Roman"/>
          <w:sz w:val="28"/>
          <w:szCs w:val="28"/>
        </w:rPr>
        <w:t>«ЗАСТАВА»</w:t>
      </w:r>
      <w:r w:rsidR="00BB5AA4" w:rsidRPr="004B0042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4B00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54E66196" w:rsidR="00C72FE2" w:rsidRDefault="00F8793F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F8A">
        <w:rPr>
          <w:rFonts w:ascii="Times New Roman" w:hAnsi="Times New Roman"/>
          <w:sz w:val="28"/>
          <w:szCs w:val="28"/>
          <w:lang w:val="uk-UA"/>
        </w:rPr>
        <w:t xml:space="preserve">У місячний строк </w:t>
      </w:r>
      <w:r w:rsidRPr="00891023">
        <w:rPr>
          <w:rFonts w:ascii="Times New Roman" w:hAnsi="Times New Roman"/>
          <w:sz w:val="28"/>
          <w:szCs w:val="28"/>
          <w:lang w:val="uk-UA"/>
        </w:rPr>
        <w:t xml:space="preserve">з дня </w:t>
      </w:r>
      <w:r w:rsidRPr="00172F8A">
        <w:rPr>
          <w:rFonts w:ascii="Times New Roman" w:hAnsi="Times New Roman"/>
          <w:sz w:val="28"/>
          <w:szCs w:val="28"/>
          <w:lang w:val="uk-UA"/>
        </w:rPr>
        <w:t xml:space="preserve">набрання чинності цим рішенням надати </w:t>
      </w:r>
      <w:r w:rsidR="009266E1" w:rsidRPr="0064174E">
        <w:rPr>
          <w:rFonts w:ascii="Times New Roman" w:hAnsi="Times New Roman"/>
          <w:sz w:val="28"/>
          <w:szCs w:val="28"/>
          <w:lang w:val="uk-UA"/>
        </w:rPr>
        <w:t xml:space="preserve">до Департаменту земельних ресурсів виконавчого органу Київської міської ради </w:t>
      </w:r>
      <w:r w:rsidR="00C72FE2">
        <w:rPr>
          <w:rFonts w:ascii="Times New Roman" w:hAnsi="Times New Roman"/>
          <w:sz w:val="28"/>
          <w:szCs w:val="28"/>
          <w:lang w:val="uk-UA"/>
        </w:rPr>
        <w:t>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23 січня 2009 року </w:t>
      </w:r>
      <w:r w:rsidR="00696B1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62-6-00515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059AB44E" w:rsidR="00562552" w:rsidRPr="00562552" w:rsidRDefault="00562552" w:rsidP="000A583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2310" w:rsidRPr="00D32310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D32310" w:rsidRPr="00D32310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D32310" w:rsidRPr="00D32310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ради.</w:t>
      </w:r>
    </w:p>
    <w:p w14:paraId="5434EA6D" w14:textId="048F505B" w:rsidR="00C72FE2" w:rsidRPr="00D32310" w:rsidRDefault="00C72FE2" w:rsidP="00D32310">
      <w:pPr>
        <w:pStyle w:val="af3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2310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D32310">
        <w:rPr>
          <w:sz w:val="28"/>
          <w:szCs w:val="28"/>
          <w:lang w:val="uk-UA"/>
        </w:rPr>
        <w:t>містопланування</w:t>
      </w:r>
      <w:proofErr w:type="spellEnd"/>
      <w:r w:rsidRPr="00D32310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44469E" w:rsidRPr="00672943" w14:paraId="60D689E3" w14:textId="77777777" w:rsidTr="008C28D0">
        <w:trPr>
          <w:trHeight w:val="953"/>
        </w:trPr>
        <w:tc>
          <w:tcPr>
            <w:tcW w:w="5988" w:type="dxa"/>
            <w:vAlign w:val="bottom"/>
          </w:tcPr>
          <w:p w14:paraId="35F525EA" w14:textId="77777777" w:rsidR="0044469E" w:rsidRPr="00672943" w:rsidRDefault="0044469E" w:rsidP="008C28D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BC4525" w14:textId="77777777" w:rsidR="0044469E" w:rsidRPr="00672943" w:rsidRDefault="0044469E" w:rsidP="008C28D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9B56CB1" w14:textId="77777777" w:rsidR="0044469E" w:rsidRPr="00672943" w:rsidRDefault="0044469E" w:rsidP="008C28D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10178A63" w14:textId="77777777" w:rsidR="0044469E" w:rsidRPr="00672943" w:rsidRDefault="0044469E" w:rsidP="008C28D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24A166" w14:textId="77777777" w:rsidR="0044469E" w:rsidRPr="00672943" w:rsidRDefault="0044469E" w:rsidP="008C28D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0250B10E" w14:textId="77777777" w:rsidR="0044469E" w:rsidRPr="00672943" w:rsidRDefault="0044469E" w:rsidP="008C28D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CA5283F" w14:textId="77777777" w:rsidR="0044469E" w:rsidRPr="00672943" w:rsidRDefault="0044469E" w:rsidP="008C28D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705E1A4" w14:textId="77777777" w:rsidR="0044469E" w:rsidRPr="00672943" w:rsidRDefault="0044469E" w:rsidP="008C28D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AE1895" w14:textId="77777777" w:rsidR="0044469E" w:rsidRPr="00672943" w:rsidRDefault="0044469E" w:rsidP="008C28D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F1FB52" w14:textId="77777777" w:rsidR="0044469E" w:rsidRPr="00672943" w:rsidRDefault="0044469E" w:rsidP="008C28D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4367E8" w14:textId="77777777" w:rsidR="0044469E" w:rsidRPr="00672943" w:rsidRDefault="0044469E" w:rsidP="008C28D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F6176F" w14:textId="77777777" w:rsidR="0044469E" w:rsidRPr="00672943" w:rsidRDefault="0044469E" w:rsidP="008C28D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EDC362" w14:textId="77777777" w:rsidR="0044469E" w:rsidRPr="00672943" w:rsidRDefault="0044469E" w:rsidP="008C28D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67294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672943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216D5A13" w14:textId="77777777" w:rsidR="0044469E" w:rsidRPr="00672943" w:rsidRDefault="0044469E" w:rsidP="008C28D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254BB6" w14:textId="77777777" w:rsidR="0044469E" w:rsidRPr="00672943" w:rsidRDefault="0044469E" w:rsidP="008C28D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FFC"/>
    <w:multiLevelType w:val="hybridMultilevel"/>
    <w:tmpl w:val="8D685C00"/>
    <w:lvl w:ilvl="0" w:tplc="96F812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515227">
    <w:abstractNumId w:val="14"/>
  </w:num>
  <w:num w:numId="2" w16cid:durableId="901600159">
    <w:abstractNumId w:val="10"/>
  </w:num>
  <w:num w:numId="3" w16cid:durableId="1508906111">
    <w:abstractNumId w:val="13"/>
  </w:num>
  <w:num w:numId="4" w16cid:durableId="1088118701">
    <w:abstractNumId w:val="2"/>
  </w:num>
  <w:num w:numId="5" w16cid:durableId="300160754">
    <w:abstractNumId w:val="11"/>
  </w:num>
  <w:num w:numId="6" w16cid:durableId="1260286974">
    <w:abstractNumId w:val="9"/>
  </w:num>
  <w:num w:numId="7" w16cid:durableId="761725930">
    <w:abstractNumId w:val="6"/>
  </w:num>
  <w:num w:numId="8" w16cid:durableId="480467077">
    <w:abstractNumId w:val="3"/>
  </w:num>
  <w:num w:numId="9" w16cid:durableId="768235912">
    <w:abstractNumId w:val="12"/>
  </w:num>
  <w:num w:numId="10" w16cid:durableId="1991983547">
    <w:abstractNumId w:val="1"/>
  </w:num>
  <w:num w:numId="11" w16cid:durableId="617220123">
    <w:abstractNumId w:val="7"/>
  </w:num>
  <w:num w:numId="12" w16cid:durableId="1341198751">
    <w:abstractNumId w:val="5"/>
  </w:num>
  <w:num w:numId="13" w16cid:durableId="2048984156">
    <w:abstractNumId w:val="4"/>
  </w:num>
  <w:num w:numId="14" w16cid:durableId="61722692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99565087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346182110">
    <w:abstractNumId w:val="8"/>
  </w:num>
  <w:num w:numId="17" w16cid:durableId="181105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5831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243A6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A3055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749D2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69E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0042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6B15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C415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266E1"/>
    <w:rsid w:val="00930315"/>
    <w:rsid w:val="00931C94"/>
    <w:rsid w:val="00931DEF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72584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4768B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253DE"/>
    <w:rsid w:val="00D32310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8793F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4030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2024-02-21T11:31:00Z</cp:lastPrinted>
  <dcterms:created xsi:type="dcterms:W3CDTF">2024-03-01T12:42:00Z</dcterms:created>
  <dcterms:modified xsi:type="dcterms:W3CDTF">2024-03-01T12:42:00Z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2024-02-16T13:20:50Z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a996bf9b-99d0-4a06-8f8f-d7d9ed18f6cb</vt:lpwstr>
  </property>
  <property fmtid="{D5CDD505-2E9C-101B-9397-08002B2CF9AE}" pid="8" name="MSIP_Label_defa4170-0d19-0005-0004-bc88714345d2_ContentBits">
    <vt:lpwstr>0</vt:lpwstr>
  </property>
</Properties>
</file>