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D960B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653814394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653814394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60B8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D960B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60B8">
        <w:rPr>
          <w:b/>
          <w:bCs/>
          <w:i w:val="0"/>
          <w:iCs w:val="0"/>
          <w:sz w:val="24"/>
          <w:szCs w:val="24"/>
          <w:lang w:val="ru-RU"/>
        </w:rPr>
        <w:t xml:space="preserve">№ ПЗН-61857 </w:t>
      </w:r>
      <w:proofErr w:type="spellStart"/>
      <w:r w:rsidRPr="00D960B8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D960B8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D960B8">
        <w:rPr>
          <w:b/>
          <w:bCs/>
          <w:i w:val="0"/>
          <w:sz w:val="24"/>
          <w:szCs w:val="24"/>
          <w:lang w:val="ru-RU"/>
        </w:rPr>
        <w:t>26.01.2024</w:t>
      </w:r>
    </w:p>
    <w:p w14:paraId="1B663883" w14:textId="77777777" w:rsidR="00B30291" w:rsidRPr="00D960B8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960B8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960B8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960B8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960B8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960B8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960B8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960B8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960B8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960B8">
        <w:rPr>
          <w:i w:val="0"/>
          <w:iCs w:val="0"/>
          <w:sz w:val="24"/>
          <w:szCs w:val="24"/>
          <w:lang w:val="ru-RU"/>
        </w:rPr>
        <w:t xml:space="preserve"> ради</w:t>
      </w:r>
      <w:r w:rsidRPr="00D960B8">
        <w:rPr>
          <w:i w:val="0"/>
          <w:sz w:val="24"/>
          <w:szCs w:val="24"/>
          <w:lang w:val="ru-RU"/>
        </w:rPr>
        <w:t>:</w:t>
      </w:r>
    </w:p>
    <w:p w14:paraId="0916C809" w14:textId="7164ED34" w:rsidR="00B30291" w:rsidRPr="00E62F3D" w:rsidRDefault="00E62F3D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D960B8">
        <w:rPr>
          <w:b/>
          <w:i/>
          <w:color w:val="000000" w:themeColor="text1"/>
          <w:sz w:val="24"/>
          <w:szCs w:val="24"/>
          <w:lang w:val="ru-RU"/>
        </w:rPr>
        <w:t xml:space="preserve">Про передачу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фізичній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особі-підприємцю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Губенку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Євгенію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Анатолійовичу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D960B8">
        <w:rPr>
          <w:rFonts w:eastAsia="Georgia"/>
          <w:b/>
          <w:i/>
          <w:iCs/>
          <w:sz w:val="24"/>
          <w:szCs w:val="24"/>
          <w:lang w:val="ru-RU"/>
        </w:rPr>
        <w:t>оренду</w:t>
      </w:r>
      <w:proofErr w:type="spellEnd"/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для </w:t>
      </w:r>
      <w:proofErr w:type="spellStart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>експлуатації</w:t>
      </w:r>
      <w:proofErr w:type="spellEnd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>обслуговування</w:t>
      </w:r>
      <w:proofErr w:type="spellEnd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>торговельного</w:t>
      </w:r>
      <w:proofErr w:type="spellEnd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>павільйону</w:t>
      </w:r>
      <w:proofErr w:type="spellEnd"/>
      <w:r w:rsidRPr="00D960B8">
        <w:rPr>
          <w:b/>
          <w:i/>
          <w:color w:val="000000"/>
          <w:sz w:val="24"/>
          <w:szCs w:val="24"/>
          <w:shd w:val="clear" w:color="auto" w:fill="FFFFFF"/>
          <w:lang w:val="ru-RU"/>
        </w:rPr>
        <w:t>-магазину</w:t>
      </w:r>
      <w:r w:rsidRPr="00D960B8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D960B8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Pr="00D960B8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Pr="00D960B8">
        <w:rPr>
          <w:b/>
          <w:i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E62F3D">
        <w:rPr>
          <w:b/>
          <w:i/>
          <w:iCs/>
          <w:color w:val="000000" w:themeColor="text1"/>
          <w:sz w:val="24"/>
          <w:szCs w:val="24"/>
        </w:rPr>
        <w:t>Ревуцького</w:t>
      </w:r>
      <w:proofErr w:type="spellEnd"/>
      <w:r w:rsidRPr="00E62F3D">
        <w:rPr>
          <w:b/>
          <w:i/>
          <w:iCs/>
          <w:color w:val="000000" w:themeColor="text1"/>
          <w:sz w:val="24"/>
          <w:szCs w:val="24"/>
        </w:rPr>
        <w:t xml:space="preserve">, 37-а </w:t>
      </w:r>
      <w:r w:rsidRPr="00E62F3D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E62F3D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E62F3D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62F3D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E62F3D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62F3D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E62F3D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62F3D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53F72124" w14:textId="77777777" w:rsidR="00E62F3D" w:rsidRPr="00581A44" w:rsidRDefault="00E62F3D" w:rsidP="00E62F3D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4ABF4116" w14:textId="77777777" w:rsidR="00E62F3D" w:rsidRPr="00670F38" w:rsidRDefault="00E62F3D" w:rsidP="00E62F3D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>
        <w:rPr>
          <w:sz w:val="24"/>
          <w:szCs w:val="24"/>
          <w:lang w:val="uk-UA"/>
        </w:rPr>
        <w:t>Фізична</w:t>
      </w:r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E62F3D" w:rsidRPr="00CF2418" w14:paraId="7CFB9D2D" w14:textId="77777777" w:rsidTr="008605FB">
        <w:trPr>
          <w:cantSplit/>
          <w:trHeight w:val="647"/>
        </w:trPr>
        <w:tc>
          <w:tcPr>
            <w:tcW w:w="3266" w:type="dxa"/>
          </w:tcPr>
          <w:p w14:paraId="2630CF1F" w14:textId="77777777" w:rsidR="00E62F3D" w:rsidRPr="00CF2418" w:rsidRDefault="00E62F3D" w:rsidP="008605FB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>ПІБ</w:t>
            </w:r>
            <w:r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86A1D8" w14:textId="77777777" w:rsidR="00E62F3D" w:rsidRPr="00D960B8" w:rsidRDefault="00E62F3D" w:rsidP="008605FB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D960B8">
              <w:rPr>
                <w:b w:val="0"/>
                <w:i/>
                <w:sz w:val="24"/>
                <w:szCs w:val="24"/>
                <w:lang w:val="ru-RU"/>
              </w:rPr>
              <w:t>фізична</w:t>
            </w:r>
            <w:proofErr w:type="spellEnd"/>
            <w:r w:rsidRPr="00D960B8">
              <w:rPr>
                <w:b w:val="0"/>
                <w:i/>
                <w:sz w:val="24"/>
                <w:szCs w:val="24"/>
                <w:lang w:val="ru-RU"/>
              </w:rPr>
              <w:t xml:space="preserve"> особа-</w:t>
            </w:r>
            <w:proofErr w:type="spellStart"/>
            <w:r w:rsidRPr="00D960B8">
              <w:rPr>
                <w:b w:val="0"/>
                <w:i/>
                <w:sz w:val="24"/>
                <w:szCs w:val="24"/>
                <w:lang w:val="ru-RU"/>
              </w:rPr>
              <w:t>підприємець</w:t>
            </w:r>
            <w:proofErr w:type="spellEnd"/>
            <w:r w:rsidRPr="00D960B8">
              <w:rPr>
                <w:b w:val="0"/>
                <w:i/>
                <w:sz w:val="24"/>
                <w:szCs w:val="24"/>
                <w:lang w:val="ru-RU"/>
              </w:rPr>
              <w:t xml:space="preserve"> Губенко </w:t>
            </w:r>
            <w:proofErr w:type="spellStart"/>
            <w:r w:rsidRPr="00D960B8">
              <w:rPr>
                <w:b w:val="0"/>
                <w:i/>
                <w:sz w:val="24"/>
                <w:szCs w:val="24"/>
                <w:lang w:val="ru-RU"/>
              </w:rPr>
              <w:t>Євгеній</w:t>
            </w:r>
            <w:proofErr w:type="spellEnd"/>
            <w:r w:rsidRPr="00D960B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60B8">
              <w:rPr>
                <w:b w:val="0"/>
                <w:i/>
                <w:sz w:val="24"/>
                <w:szCs w:val="24"/>
                <w:lang w:val="ru-RU"/>
              </w:rPr>
              <w:t>Анатолійович</w:t>
            </w:r>
            <w:proofErr w:type="spellEnd"/>
          </w:p>
        </w:tc>
      </w:tr>
      <w:tr w:rsidR="00E62F3D" w:rsidRPr="00CF2418" w14:paraId="6ADD9CDA" w14:textId="77777777" w:rsidTr="008605FB">
        <w:trPr>
          <w:cantSplit/>
          <w:trHeight w:val="293"/>
        </w:trPr>
        <w:tc>
          <w:tcPr>
            <w:tcW w:w="3266" w:type="dxa"/>
          </w:tcPr>
          <w:p w14:paraId="5BC9D303" w14:textId="77777777" w:rsidR="00E62F3D" w:rsidRPr="00B30291" w:rsidRDefault="00E62F3D" w:rsidP="008605FB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8B10A1B" w14:textId="386CEFB0" w:rsidR="00E62F3D" w:rsidRPr="00AC6C1F" w:rsidRDefault="00E62F3D" w:rsidP="008605FB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23.01.2024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6538143949</w:t>
            </w:r>
          </w:p>
        </w:tc>
      </w:tr>
    </w:tbl>
    <w:p w14:paraId="52D73860" w14:textId="77777777" w:rsidR="00E62F3D" w:rsidRPr="0050402A" w:rsidRDefault="00E62F3D" w:rsidP="00E62F3D">
      <w:pPr>
        <w:spacing w:line="1" w:lineRule="exact"/>
        <w:rPr>
          <w:lang w:val="en-US"/>
        </w:rPr>
      </w:pPr>
    </w:p>
    <w:p w14:paraId="39437BB3" w14:textId="77777777" w:rsidR="00E62F3D" w:rsidRPr="00E90C7D" w:rsidRDefault="00E62F3D" w:rsidP="00E62F3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6CED4756" w14:textId="77777777" w:rsidR="00E62F3D" w:rsidRPr="00B30291" w:rsidRDefault="00E62F3D" w:rsidP="00E62F3D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D960B8">
        <w:rPr>
          <w:sz w:val="24"/>
          <w:szCs w:val="24"/>
          <w:lang w:val="ru-RU"/>
        </w:rPr>
        <w:t>8000000000:90:157:0029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E62F3D" w14:paraId="33B10A63" w14:textId="77777777" w:rsidTr="008605FB">
        <w:trPr>
          <w:trHeight w:hRule="exact" w:val="420"/>
        </w:trPr>
        <w:tc>
          <w:tcPr>
            <w:tcW w:w="3260" w:type="dxa"/>
            <w:shd w:val="clear" w:color="auto" w:fill="FFFFFF"/>
          </w:tcPr>
          <w:p w14:paraId="65D69724" w14:textId="77777777" w:rsidR="00E62F3D" w:rsidRPr="00CF2418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418">
              <w:rPr>
                <w:sz w:val="24"/>
                <w:szCs w:val="24"/>
              </w:rPr>
              <w:t>Місце</w:t>
            </w:r>
            <w:proofErr w:type="spellEnd"/>
            <w:r w:rsidRPr="00CF2418">
              <w:rPr>
                <w:sz w:val="24"/>
                <w:szCs w:val="24"/>
              </w:rPr>
              <w:t xml:space="preserve"> </w:t>
            </w:r>
            <w:proofErr w:type="spellStart"/>
            <w:r w:rsidRPr="00CF2418">
              <w:rPr>
                <w:sz w:val="24"/>
                <w:szCs w:val="24"/>
              </w:rPr>
              <w:t>розташування</w:t>
            </w:r>
            <w:proofErr w:type="spellEnd"/>
            <w:r w:rsidRPr="00CF2418">
              <w:rPr>
                <w:sz w:val="24"/>
                <w:szCs w:val="24"/>
              </w:rPr>
              <w:t xml:space="preserve"> (</w:t>
            </w:r>
            <w:proofErr w:type="spellStart"/>
            <w:r w:rsidRPr="00CF2418">
              <w:rPr>
                <w:sz w:val="24"/>
                <w:szCs w:val="24"/>
              </w:rPr>
              <w:t>адреса</w:t>
            </w:r>
            <w:proofErr w:type="spellEnd"/>
            <w:r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471254E" w14:textId="77777777" w:rsidR="00E62F3D" w:rsidRPr="00AC6C1F" w:rsidRDefault="00E62F3D" w:rsidP="008605FB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D960B8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D960B8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D960B8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D960B8">
              <w:rPr>
                <w:i/>
                <w:iCs/>
                <w:sz w:val="24"/>
                <w:szCs w:val="24"/>
                <w:lang w:val="ru-RU"/>
              </w:rPr>
              <w:t>Дарницький</w:t>
            </w:r>
            <w:proofErr w:type="spellEnd"/>
            <w:r w:rsidRPr="00D960B8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60B8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D960B8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Ревуцького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>, 37-а</w:t>
            </w:r>
          </w:p>
        </w:tc>
      </w:tr>
      <w:tr w:rsidR="00E62F3D" w14:paraId="3904B86C" w14:textId="77777777" w:rsidTr="00E62F3D">
        <w:trPr>
          <w:trHeight w:hRule="exact" w:val="388"/>
        </w:trPr>
        <w:tc>
          <w:tcPr>
            <w:tcW w:w="3260" w:type="dxa"/>
            <w:shd w:val="clear" w:color="auto" w:fill="FFFFFF"/>
          </w:tcPr>
          <w:p w14:paraId="29E844EB" w14:textId="77777777" w:rsidR="00E62F3D" w:rsidRPr="00CF2418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4EA8B3C0" w14:textId="77777777" w:rsidR="00E62F3D" w:rsidRPr="00AC6C1F" w:rsidRDefault="00E62F3D" w:rsidP="008605FB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0,0200</w:t>
            </w:r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E62F3D" w14:paraId="71B54687" w14:textId="77777777" w:rsidTr="008605FB">
        <w:trPr>
          <w:trHeight w:hRule="exact" w:val="405"/>
        </w:trPr>
        <w:tc>
          <w:tcPr>
            <w:tcW w:w="3260" w:type="dxa"/>
            <w:shd w:val="clear" w:color="auto" w:fill="FFFFFF"/>
            <w:vAlign w:val="bottom"/>
          </w:tcPr>
          <w:p w14:paraId="0523E1C0" w14:textId="77777777" w:rsidR="00E62F3D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Вид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та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термін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4C984669" w14:textId="77777777" w:rsidR="00E62F3D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8D204D0" w14:textId="77777777" w:rsidR="00E62F3D" w:rsidRPr="00726D11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7C0F4ACB" w14:textId="77777777" w:rsidR="00E62F3D" w:rsidRPr="00AC6C1F" w:rsidRDefault="00E62F3D" w:rsidP="008605FB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D960B8">
              <w:rPr>
                <w:i/>
                <w:sz w:val="24"/>
                <w:szCs w:val="24"/>
                <w:lang w:val="ru-RU"/>
              </w:rPr>
              <w:t>оренда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на 10 років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E62F3D" w14:paraId="10667525" w14:textId="77777777" w:rsidTr="008605FB">
        <w:trPr>
          <w:trHeight w:hRule="exact" w:val="399"/>
        </w:trPr>
        <w:tc>
          <w:tcPr>
            <w:tcW w:w="3260" w:type="dxa"/>
            <w:shd w:val="clear" w:color="auto" w:fill="FFFFFF"/>
          </w:tcPr>
          <w:p w14:paraId="525FA1C0" w14:textId="77777777" w:rsidR="00E62F3D" w:rsidRPr="00CF2418" w:rsidRDefault="00E62F3D" w:rsidP="008605F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39CD3491" w14:textId="77777777" w:rsidR="00E62F3D" w:rsidRPr="00AC6C1F" w:rsidRDefault="00E62F3D" w:rsidP="008605FB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>житлової</w:t>
            </w:r>
            <w:proofErr w:type="spellEnd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 xml:space="preserve"> та </w:t>
            </w:r>
            <w:proofErr w:type="spellStart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>громадської</w:t>
            </w:r>
            <w:proofErr w:type="spellEnd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>забудови</w:t>
            </w:r>
            <w:proofErr w:type="spellEnd"/>
          </w:p>
        </w:tc>
      </w:tr>
      <w:tr w:rsidR="00E62F3D" w14:paraId="26B69D0E" w14:textId="77777777" w:rsidTr="008605FB">
        <w:trPr>
          <w:trHeight w:hRule="exact" w:val="871"/>
        </w:trPr>
        <w:tc>
          <w:tcPr>
            <w:tcW w:w="3260" w:type="dxa"/>
            <w:shd w:val="clear" w:color="auto" w:fill="FFFFFF"/>
          </w:tcPr>
          <w:p w14:paraId="45A8D772" w14:textId="77777777" w:rsidR="00E62F3D" w:rsidRPr="00B30291" w:rsidRDefault="00E62F3D" w:rsidP="008605FB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95E036E" w14:textId="77777777" w:rsidR="00E62F3D" w:rsidRPr="00D960B8" w:rsidRDefault="00E62F3D" w:rsidP="008605FB">
            <w:pPr>
              <w:pStyle w:val="a4"/>
              <w:shd w:val="clear" w:color="auto" w:fill="auto"/>
              <w:ind w:left="132" w:right="276"/>
              <w:jc w:val="both"/>
              <w:rPr>
                <w:i/>
                <w:sz w:val="24"/>
                <w:szCs w:val="24"/>
                <w:lang w:val="ru-RU"/>
              </w:rPr>
            </w:pPr>
            <w:r w:rsidRPr="00D960B8">
              <w:rPr>
                <w:i/>
                <w:sz w:val="24"/>
                <w:szCs w:val="24"/>
                <w:highlight w:val="white"/>
                <w:lang w:val="ru-RU"/>
              </w:rPr>
              <w:t>03.07</w:t>
            </w:r>
            <w:r w:rsidRPr="00D960B8">
              <w:rPr>
                <w:rStyle w:val="ac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60B8">
              <w:rPr>
                <w:rStyle w:val="ac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D960B8">
              <w:rPr>
                <w:rStyle w:val="ac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60B8">
              <w:rPr>
                <w:rStyle w:val="ac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D960B8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60B8">
              <w:rPr>
                <w:rStyle w:val="ac"/>
                <w:sz w:val="24"/>
                <w:szCs w:val="24"/>
                <w:lang w:val="ru-RU"/>
              </w:rPr>
              <w:t>будівель</w:t>
            </w:r>
            <w:proofErr w:type="spellEnd"/>
            <w:r w:rsidRPr="00D960B8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60B8">
              <w:rPr>
                <w:rStyle w:val="ac"/>
                <w:sz w:val="24"/>
                <w:szCs w:val="24"/>
                <w:lang w:val="ru-RU"/>
              </w:rPr>
              <w:t>торгівлі</w:t>
            </w:r>
            <w:proofErr w:type="spellEnd"/>
            <w:r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Pr="0058212E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для експлуатації та обслуговування торговельного павільйону-магазину</w:t>
            </w:r>
            <w:r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E62F3D" w14:paraId="0913B6E7" w14:textId="77777777" w:rsidTr="008605FB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46B3F2EF" w14:textId="77777777" w:rsidR="00E62F3D" w:rsidRPr="00B30291" w:rsidRDefault="00E62F3D" w:rsidP="008605FB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07B944B" w14:textId="77777777" w:rsidR="00E62F3D" w:rsidRPr="00B30291" w:rsidRDefault="00E62F3D" w:rsidP="008605FB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1FF4B014" w14:textId="77777777" w:rsidR="00E62F3D" w:rsidRPr="008F240B" w:rsidRDefault="00E62F3D" w:rsidP="008605FB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58212E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Pr="0058212E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1 165 755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46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E62F3D" w14:paraId="7BB69E08" w14:textId="77777777" w:rsidTr="008605FB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45C6D68" w14:textId="77777777" w:rsidR="00E62F3D" w:rsidRDefault="00E62F3D" w:rsidP="008605FB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78DE1ACA" w14:textId="77777777" w:rsidR="00E62F3D" w:rsidRPr="00B30291" w:rsidRDefault="00E62F3D" w:rsidP="008605FB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27D9936A" w14:textId="77777777" w:rsidR="00E62F3D" w:rsidRDefault="00E62F3D" w:rsidP="00E62F3D">
      <w:pPr>
        <w:spacing w:after="259" w:line="1" w:lineRule="exact"/>
      </w:pPr>
    </w:p>
    <w:p w14:paraId="60F922BF" w14:textId="77777777" w:rsidR="00E62F3D" w:rsidRPr="00265722" w:rsidRDefault="00E62F3D" w:rsidP="00E62F3D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50B6E00A" w14:textId="77777777" w:rsidR="00E62F3D" w:rsidRPr="00A35AAB" w:rsidRDefault="00E62F3D" w:rsidP="00E62F3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A35AAB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технічну документацію із землеустрою щодо встановлення (відновлення) меж земельної ділянки в натурі (на місцевості), на підставі якої та відповідно до вимог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12BDB3A1" w14:textId="77777777" w:rsidR="00E62F3D" w:rsidRPr="00A35AAB" w:rsidRDefault="00E62F3D" w:rsidP="00E62F3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12A0F2B8" w14:textId="77777777" w:rsidR="00E62F3D" w:rsidRPr="00A35AAB" w:rsidRDefault="00E62F3D" w:rsidP="00E62F3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A35AAB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438C3E68" w14:textId="77777777" w:rsidR="00E62F3D" w:rsidRPr="00A35AAB" w:rsidRDefault="00E62F3D" w:rsidP="00E62F3D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A35AAB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642F325" w14:textId="77777777" w:rsidR="00E62F3D" w:rsidRPr="00A35AAB" w:rsidRDefault="00E62F3D" w:rsidP="00E62F3D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176CAB5" w14:textId="77777777" w:rsidR="00E62F3D" w:rsidRDefault="00E62F3D" w:rsidP="00E62F3D">
      <w:pPr>
        <w:pStyle w:val="a7"/>
        <w:shd w:val="clear" w:color="auto" w:fill="auto"/>
        <w:ind w:left="426"/>
        <w:rPr>
          <w:sz w:val="24"/>
          <w:szCs w:val="24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E62F3D" w14:paraId="06A199B6" w14:textId="77777777" w:rsidTr="008605FB">
        <w:trPr>
          <w:cantSplit/>
          <w:trHeight w:val="23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2366" w14:textId="77777777" w:rsidR="00E62F3D" w:rsidRDefault="00E62F3D" w:rsidP="008605FB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 w:bidi="uk-UA"/>
              </w:rPr>
            </w:pPr>
            <w:proofErr w:type="spellStart"/>
            <w:r>
              <w:rPr>
                <w:i w:val="0"/>
                <w:sz w:val="24"/>
                <w:szCs w:val="24"/>
                <w:lang w:val="ru-RU" w:bidi="uk-UA"/>
              </w:rPr>
              <w:t>Наявність</w:t>
            </w:r>
            <w:proofErr w:type="spellEnd"/>
            <w:r>
              <w:rPr>
                <w:i w:val="0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  <w:lang w:val="ru-RU" w:bidi="uk-UA"/>
              </w:rPr>
              <w:t>будівель</w:t>
            </w:r>
            <w:proofErr w:type="spellEnd"/>
            <w:r>
              <w:rPr>
                <w:i w:val="0"/>
                <w:sz w:val="24"/>
                <w:szCs w:val="24"/>
                <w:lang w:val="ru-RU" w:bidi="uk-UA"/>
              </w:rPr>
              <w:t xml:space="preserve"> і </w:t>
            </w:r>
            <w:proofErr w:type="spellStart"/>
            <w:r>
              <w:rPr>
                <w:i w:val="0"/>
                <w:sz w:val="24"/>
                <w:szCs w:val="24"/>
                <w:lang w:val="ru-RU" w:bidi="uk-UA"/>
              </w:rPr>
              <w:t>споруд</w:t>
            </w:r>
            <w:proofErr w:type="spellEnd"/>
            <w:r>
              <w:rPr>
                <w:i w:val="0"/>
                <w:sz w:val="24"/>
                <w:szCs w:val="24"/>
                <w:lang w:val="ru-RU" w:bidi="uk-UA"/>
              </w:rPr>
              <w:t xml:space="preserve">  </w:t>
            </w:r>
          </w:p>
          <w:p w14:paraId="6E99C8E2" w14:textId="77777777" w:rsidR="00E62F3D" w:rsidRDefault="00E62F3D" w:rsidP="008605FB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 w:bidi="uk-UA"/>
              </w:rPr>
            </w:pPr>
            <w:r>
              <w:rPr>
                <w:i w:val="0"/>
                <w:sz w:val="24"/>
                <w:szCs w:val="24"/>
                <w:lang w:val="ru-RU" w:bidi="uk-UA"/>
              </w:rPr>
              <w:t xml:space="preserve"> на </w:t>
            </w:r>
            <w:proofErr w:type="spellStart"/>
            <w:r>
              <w:rPr>
                <w:i w:val="0"/>
                <w:sz w:val="24"/>
                <w:szCs w:val="24"/>
                <w:lang w:val="ru-RU" w:bidi="uk-UA"/>
              </w:rPr>
              <w:t>ділянці</w:t>
            </w:r>
            <w:proofErr w:type="spellEnd"/>
            <w:r>
              <w:rPr>
                <w:i w:val="0"/>
                <w:sz w:val="24"/>
                <w:szCs w:val="24"/>
                <w:lang w:val="ru-RU" w:bidi="uk-UA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80B0" w14:textId="6F341E47" w:rsidR="00E62F3D" w:rsidRPr="00A35AAB" w:rsidRDefault="00E62F3D" w:rsidP="00C26A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Земельна ділянка забудована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магазином загальною площею 125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, який перебуває у приватній власності </w:t>
            </w:r>
            <w:r>
              <w:rPr>
                <w:rFonts w:ascii="Times New Roman" w:hAnsi="Times New Roman" w:cs="Times New Roman"/>
                <w:i/>
              </w:rPr>
              <w:t>Губенка Є.А.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, право власності зареєстроване в Державному реєстрі речових прав на нерухоме майно 11.09.20</w:t>
            </w:r>
            <w:r w:rsidR="00C26A7E">
              <w:rPr>
                <w:rFonts w:ascii="Times New Roman" w:hAnsi="Times New Roman" w:cs="Times New Roman"/>
                <w:i/>
                <w:color w:val="000000" w:themeColor="text1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, номер відомостей про речове право 22267401 (інформаційна довідка з Державного реєстру речових прав на нерухоме майно від </w:t>
            </w:r>
            <w:r w:rsidR="00130C3A">
              <w:rPr>
                <w:rFonts w:ascii="Times New Roman" w:hAnsi="Times New Roman" w:cs="Times New Roman"/>
                <w:i/>
              </w:rPr>
              <w:t>26</w:t>
            </w:r>
            <w:r w:rsidRPr="009F2262">
              <w:rPr>
                <w:rFonts w:ascii="Times New Roman" w:hAnsi="Times New Roman" w:cs="Times New Roman"/>
                <w:i/>
              </w:rPr>
              <w:t>.</w:t>
            </w:r>
            <w:r w:rsidR="00130C3A">
              <w:rPr>
                <w:rFonts w:ascii="Times New Roman" w:hAnsi="Times New Roman" w:cs="Times New Roman"/>
                <w:i/>
              </w:rPr>
              <w:t>01</w:t>
            </w:r>
            <w:r w:rsidRPr="009F2262">
              <w:rPr>
                <w:rFonts w:ascii="Times New Roman" w:hAnsi="Times New Roman" w:cs="Times New Roman"/>
                <w:i/>
              </w:rPr>
              <w:t>.202</w:t>
            </w:r>
            <w:r w:rsidR="00130C3A">
              <w:rPr>
                <w:rFonts w:ascii="Times New Roman" w:hAnsi="Times New Roman" w:cs="Times New Roman"/>
                <w:i/>
              </w:rPr>
              <w:t>4</w:t>
            </w:r>
            <w:r w:rsidRPr="009F2262">
              <w:rPr>
                <w:rFonts w:ascii="Times New Roman" w:hAnsi="Times New Roman" w:cs="Times New Roman"/>
                <w:i/>
              </w:rPr>
              <w:t xml:space="preserve"> </w:t>
            </w:r>
            <w:r w:rsidRPr="009F2262">
              <w:rPr>
                <w:rFonts w:ascii="Times New Roman" w:hAnsi="Times New Roman" w:cs="Times New Roman"/>
                <w:i/>
                <w:color w:val="000000" w:themeColor="text1"/>
              </w:rPr>
              <w:t xml:space="preserve">№ </w:t>
            </w:r>
            <w:r w:rsidR="00130C3A">
              <w:rPr>
                <w:rFonts w:ascii="Times New Roman" w:hAnsi="Times New Roman" w:cs="Times New Roman"/>
                <w:i/>
              </w:rPr>
              <w:t>363401839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). </w:t>
            </w:r>
          </w:p>
        </w:tc>
      </w:tr>
      <w:tr w:rsidR="00E62F3D" w14:paraId="3FE83DB4" w14:textId="77777777" w:rsidTr="008605FB">
        <w:trPr>
          <w:cantSplit/>
          <w:trHeight w:val="34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9052" w14:textId="77777777" w:rsidR="00E62F3D" w:rsidRDefault="00E62F3D" w:rsidP="008605FB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 w:bidi="uk-UA"/>
              </w:rPr>
            </w:pPr>
            <w:r>
              <w:rPr>
                <w:i w:val="0"/>
                <w:sz w:val="24"/>
                <w:szCs w:val="24"/>
                <w:lang w:val="uk-UA" w:bidi="uk-UA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  <w:lang w:bidi="uk-UA"/>
              </w:rPr>
              <w:t>Наявність</w:t>
            </w:r>
            <w:proofErr w:type="spellEnd"/>
            <w:r>
              <w:rPr>
                <w:i w:val="0"/>
                <w:sz w:val="24"/>
                <w:szCs w:val="24"/>
                <w:lang w:bidi="uk-UA"/>
              </w:rPr>
              <w:t xml:space="preserve"> ДПТ: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4BEB" w14:textId="77777777" w:rsidR="00E62F3D" w:rsidRDefault="00E62F3D" w:rsidP="008605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E62F3D" w14:paraId="3D769C59" w14:textId="77777777" w:rsidTr="00E62F3D">
        <w:trPr>
          <w:cantSplit/>
          <w:trHeight w:val="268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04BC" w14:textId="77777777" w:rsidR="00E62F3D" w:rsidRDefault="00E62F3D" w:rsidP="008605FB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</w:t>
            </w:r>
          </w:p>
          <w:p w14:paraId="08867678" w14:textId="77777777" w:rsidR="00E62F3D" w:rsidRDefault="00E62F3D" w:rsidP="008605FB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88BA" w14:textId="77777777" w:rsidR="00E62F3D" w:rsidRDefault="00E62F3D" w:rsidP="008605FB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Відповідно до Генерального плану міста Києва, затвердженого рішенням Київської міської ради                  від 28.03.2002 № 370/1804, земельна ділянка за функціональним призначенням належить до т</w:t>
            </w:r>
            <w:r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ериторії вулиць і доріг (існуючі)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</w:p>
          <w:p w14:paraId="033904B7" w14:textId="77777777" w:rsidR="00E62F3D" w:rsidRPr="007258E4" w:rsidRDefault="00E62F3D" w:rsidP="008605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Пунктом 58 рішення Київської міської ради від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24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06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>.200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339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1549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визначено цільове призначення земельної ділянки - для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експлуатації та обслуговування торговельного павільйону-магазину</w:t>
            </w: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E62F3D" w14:paraId="10DA1665" w14:textId="77777777" w:rsidTr="008605FB">
        <w:trPr>
          <w:cantSplit/>
          <w:trHeight w:val="6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E132" w14:textId="77777777" w:rsidR="00E62F3D" w:rsidRDefault="00E62F3D" w:rsidP="008605FB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03FF" w14:textId="77777777" w:rsidR="00E62F3D" w:rsidRDefault="00E62F3D" w:rsidP="008605FB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E62F3D" w14:paraId="6ADDE2C0" w14:textId="77777777" w:rsidTr="008605FB">
        <w:trPr>
          <w:cantSplit/>
          <w:trHeight w:val="45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27B" w14:textId="77777777" w:rsidR="00E62F3D" w:rsidRDefault="00E62F3D" w:rsidP="008605FB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E98" w14:textId="77777777" w:rsidR="00E62F3D" w:rsidRDefault="00E62F3D" w:rsidP="008605FB">
            <w:pPr>
              <w:pStyle w:val="ad"/>
              <w:jc w:val="both"/>
              <w:rPr>
                <w:rFonts w:ascii="Arial" w:hAnsi="Arial" w:cs="Arial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E62F3D" w14:paraId="1380B264" w14:textId="77777777" w:rsidTr="008605FB">
        <w:trPr>
          <w:cantSplit/>
          <w:trHeight w:val="28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CF2B" w14:textId="77777777" w:rsidR="00E62F3D" w:rsidRDefault="00E62F3D" w:rsidP="008605FB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25C" w14:textId="77777777" w:rsidR="00E62F3D" w:rsidRDefault="00E62F3D" w:rsidP="008605FB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Земельна ділянка площею </w:t>
            </w:r>
            <w:r w:rsidRPr="00D960B8">
              <w:rPr>
                <w:b w:val="0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0,0200</w:t>
            </w:r>
            <w:r w:rsidRPr="00F2797D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га (кадастровий номер </w:t>
            </w:r>
            <w:r w:rsidRPr="00D960B8">
              <w:rPr>
                <w:b w:val="0"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8000000000:90:157:0029</w:t>
            </w:r>
            <w:r w:rsidRPr="00F2797D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сформована з цільовим призначенням - для</w:t>
            </w:r>
            <w:r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експлуатації та обслуговування торговельного павільйону-магазину 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(код УКЦВЗ – 1.11.3 роздрібної торгівлі та комерційних послуг) </w:t>
            </w:r>
            <w:r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на підставі проєкту землеустрою, який затверджено пунктом 58 рішення Київської міської ради від 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24.06.2004 № 339/1549</w:t>
            </w:r>
            <w:r>
              <w:rPr>
                <w:b w:val="0"/>
                <w:i/>
                <w:color w:val="000000"/>
                <w:sz w:val="24"/>
                <w:szCs w:val="24"/>
                <w:lang w:val="uk-UA"/>
              </w:rPr>
              <w:t>.</w:t>
            </w:r>
          </w:p>
          <w:p w14:paraId="2D1DBFD1" w14:textId="2BF65D91" w:rsidR="00E62F3D" w:rsidRDefault="00E62F3D" w:rsidP="008605F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Вищезазначеним </w:t>
            </w:r>
            <w:r w:rsidRPr="00E6630D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рішенням Київської міської ради</w:t>
            </w:r>
            <w:r w:rsidRPr="00E6630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</w:t>
            </w:r>
            <w:r w:rsidRPr="00E6630D">
              <w:rPr>
                <w:rFonts w:ascii="Times New Roman" w:hAnsi="Times New Roman" w:cs="Times New Roman"/>
                <w:i/>
                <w:color w:val="000000" w:themeColor="text1"/>
              </w:rPr>
              <w:t xml:space="preserve">(кадастровий номер </w:t>
            </w:r>
            <w:r w:rsidRPr="00E6630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8000000000:90:157:0029</w:t>
            </w:r>
            <w:r w:rsidRPr="00E6630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передавалась</w:t>
            </w:r>
            <w:r w:rsidR="00532009" w:rsidRPr="00D960B8">
              <w:rPr>
                <w:rFonts w:eastAsia="Georgia"/>
                <w:b/>
                <w:i/>
                <w:iCs/>
                <w:lang w:val="ru-RU"/>
              </w:rPr>
              <w:t xml:space="preserve"> </w:t>
            </w:r>
            <w:r w:rsidR="00532009" w:rsidRPr="00532009">
              <w:rPr>
                <w:rFonts w:ascii="Times New Roman" w:eastAsia="Georgia" w:hAnsi="Times New Roman" w:cs="Times New Roman"/>
                <w:i/>
                <w:iCs/>
              </w:rPr>
              <w:t>суб’єкту підприємницької діяльності - фізичній особі</w:t>
            </w:r>
            <w:r w:rsidRPr="0053200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Губенку Є.А.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оренду на 5 років (договір оренди земельної ділянки від 04.04.2005 № 63-6-00235, термін дії якого закінчився </w:t>
            </w:r>
            <w:r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04.04.2009)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</w:p>
          <w:p w14:paraId="695477D6" w14:textId="77777777" w:rsidR="00E62F3D" w:rsidRPr="007258E4" w:rsidRDefault="00E62F3D" w:rsidP="008605F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258E4">
              <w:rPr>
                <w:rFonts w:ascii="Times New Roman" w:hAnsi="Times New Roman" w:cs="Times New Roman"/>
                <w:i/>
                <w:color w:val="000000" w:themeColor="text1"/>
              </w:rPr>
              <w:t>Київською міською радою рішення про поновлення зазначеного договору оренди не приймалось.</w:t>
            </w:r>
          </w:p>
          <w:p w14:paraId="68863CD5" w14:textId="1B7A9EC3" w:rsidR="00E62F3D" w:rsidRPr="007258E4" w:rsidRDefault="00532009" w:rsidP="008605F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32009">
              <w:rPr>
                <w:rFonts w:ascii="Times New Roman" w:hAnsi="Times New Roman" w:cs="Times New Roman"/>
                <w:i/>
              </w:rPr>
              <w:t xml:space="preserve">Відповідно до Класифікатора </w:t>
            </w:r>
            <w:r w:rsidR="005E422C" w:rsidRPr="005E422C">
              <w:rPr>
                <w:rFonts w:ascii="Times New Roman" w:hAnsi="Times New Roman" w:cs="Times New Roman"/>
                <w:bCs/>
                <w:i/>
                <w:color w:val="333333"/>
                <w:shd w:val="clear" w:color="auto" w:fill="FFFFFF"/>
              </w:rPr>
              <w:t>видів цільового призначення земельних ділянок</w:t>
            </w:r>
            <w:r w:rsidRPr="00532009">
              <w:rPr>
                <w:rFonts w:ascii="Times New Roman" w:hAnsi="Times New Roman" w:cs="Times New Roman"/>
                <w:i/>
              </w:rPr>
              <w:t>, затвердженого постановою Кабінету Міністрів України від 17.10.2012 № 1051 (зі змінами)</w:t>
            </w:r>
            <w:r w:rsidR="00E62F3D" w:rsidRPr="00532009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E62F3D" w:rsidRPr="0098687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r w:rsidR="005E422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              </w:t>
            </w:r>
            <w:r w:rsidR="00E62F3D">
              <w:rPr>
                <w:rFonts w:ascii="Times New Roman" w:hAnsi="Times New Roman" w:cs="Times New Roman"/>
                <w:i/>
                <w:color w:val="000000" w:themeColor="text1"/>
              </w:rPr>
              <w:t xml:space="preserve">код УКЦВЗ – 1.11.3 </w:t>
            </w:r>
            <w:r w:rsidR="00E62F3D" w:rsidRPr="00986870">
              <w:rPr>
                <w:rFonts w:ascii="Times New Roman" w:hAnsi="Times New Roman" w:cs="Times New Roman"/>
                <w:i/>
                <w:color w:val="000000" w:themeColor="text1"/>
              </w:rPr>
              <w:t xml:space="preserve">роздрібної торгівлі та комерційних послуг відноситься до коду виду цільового призначення – 03.07 </w:t>
            </w:r>
            <w:r w:rsidR="00E62F3D" w:rsidRPr="00986870">
              <w:rPr>
                <w:rStyle w:val="ac"/>
                <w:rFonts w:ascii="Times New Roman" w:hAnsi="Times New Roman" w:cs="Times New Roman"/>
              </w:rPr>
              <w:t>для будівництва та обслуговування будівель торгівлі</w:t>
            </w:r>
            <w:r w:rsidR="00E62F3D" w:rsidRPr="007258E4">
              <w:rPr>
                <w:rStyle w:val="ac"/>
                <w:rFonts w:ascii="Times New Roman" w:hAnsi="Times New Roman" w:cs="Times New Roman"/>
              </w:rPr>
              <w:t>.</w:t>
            </w:r>
            <w:r w:rsidR="00E62F3D" w:rsidRPr="007258E4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00D8AD65" w14:textId="77777777" w:rsidR="00E62F3D" w:rsidRDefault="00E62F3D" w:rsidP="008605FB">
            <w:pPr>
              <w:pStyle w:val="a7"/>
              <w:spacing w:line="276" w:lineRule="auto"/>
              <w:jc w:val="both"/>
              <w:rPr>
                <w:b w:val="0"/>
                <w:i/>
                <w:lang w:val="uk-UA" w:bidi="uk-UA"/>
              </w:rPr>
            </w:pPr>
            <w:proofErr w:type="spellStart"/>
            <w:r w:rsidRPr="007258E4">
              <w:rPr>
                <w:b w:val="0"/>
                <w:i/>
                <w:sz w:val="24"/>
                <w:szCs w:val="24"/>
                <w:lang w:val="uk-UA" w:bidi="uk-UA"/>
              </w:rPr>
              <w:t>Проєктом</w:t>
            </w:r>
            <w:proofErr w:type="spellEnd"/>
            <w:r w:rsidRPr="007258E4">
              <w:rPr>
                <w:b w:val="0"/>
                <w:i/>
                <w:sz w:val="24"/>
                <w:szCs w:val="24"/>
                <w:lang w:val="uk-UA" w:bidi="uk-UA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7258E4">
              <w:rPr>
                <w:b w:val="0"/>
                <w:i/>
                <w:sz w:val="24"/>
                <w:szCs w:val="24"/>
                <w:lang w:val="uk-UA" w:bidi="uk-UA"/>
              </w:rPr>
              <w:t>Cуду</w:t>
            </w:r>
            <w:proofErr w:type="spellEnd"/>
            <w:r>
              <w:rPr>
                <w:b w:val="0"/>
                <w:i/>
                <w:sz w:val="24"/>
                <w:szCs w:val="24"/>
                <w:lang w:val="uk-UA" w:bidi="uk-UA"/>
              </w:rPr>
              <w:t xml:space="preserve">                              </w:t>
            </w:r>
            <w:r w:rsidRPr="007258E4">
              <w:rPr>
                <w:b w:val="0"/>
                <w:i/>
                <w:sz w:val="24"/>
                <w:szCs w:val="24"/>
                <w:lang w:val="uk-UA" w:bidi="uk-UA"/>
              </w:rPr>
              <w:t xml:space="preserve"> від 18.06.2020 у справі</w:t>
            </w:r>
            <w:r>
              <w:rPr>
                <w:b w:val="0"/>
                <w:i/>
                <w:sz w:val="24"/>
                <w:szCs w:val="24"/>
                <w:lang w:val="uk-UA" w:bidi="uk-UA"/>
              </w:rPr>
              <w:t xml:space="preserve"> № 925/449/19, від 27.01.2021 у справі             № 630/269/16, від 10.02.2021 у справі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</w:tc>
      </w:tr>
      <w:tr w:rsidR="00E62F3D" w14:paraId="12A7D2F9" w14:textId="77777777" w:rsidTr="008605FB">
        <w:trPr>
          <w:cantSplit/>
          <w:trHeight w:val="106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70BC" w14:textId="54BF1BEE" w:rsidR="00E62F3D" w:rsidRDefault="00E62F3D" w:rsidP="00532009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A970" w14:textId="77777777" w:rsidR="00E62F3D" w:rsidRDefault="00E62F3D" w:rsidP="008605FB">
            <w:pPr>
              <w:pStyle w:val="a7"/>
              <w:jc w:val="both"/>
              <w:rPr>
                <w:b w:val="0"/>
                <w:i/>
                <w:sz w:val="24"/>
                <w:szCs w:val="24"/>
                <w:lang w:val="uk-UA" w:bidi="uk-UA"/>
              </w:rPr>
            </w:pPr>
            <w:r>
              <w:rPr>
                <w:b w:val="0"/>
                <w:i/>
                <w:sz w:val="24"/>
                <w:szCs w:val="24"/>
                <w:lang w:val="uk-UA" w:bidi="uk-UA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485F445" w14:textId="77777777" w:rsidR="00E62F3D" w:rsidRDefault="00E62F3D" w:rsidP="008605FB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  <w:lang w:val="uk-UA" w:bidi="uk-UA"/>
              </w:rPr>
            </w:pPr>
            <w:r>
              <w:rPr>
                <w:b w:val="0"/>
                <w:i/>
                <w:sz w:val="24"/>
                <w:szCs w:val="24"/>
                <w:lang w:val="uk-UA" w:bidi="uk-UA"/>
              </w:rPr>
              <w:t xml:space="preserve">Зазначене підтверджується, зокрема, рішеннями Верховного Суду від 28.04.2021 у справі № 826/8857/16,                    від 17.04.2018 у справі № 826/8107/16, від 16.09.2021 у справі № 826/8847/16. </w:t>
            </w:r>
          </w:p>
          <w:p w14:paraId="11F8D8F4" w14:textId="77777777" w:rsidR="00E62F3D" w:rsidRDefault="00E62F3D" w:rsidP="008605F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</w:rPr>
              <w:t>Зважаючи на вказане, цей проєкт рішення направляється                     для подальшого розгляду Київською міською радою відповідно до її Регламенту.</w:t>
            </w:r>
          </w:p>
        </w:tc>
      </w:tr>
    </w:tbl>
    <w:p w14:paraId="4B555520" w14:textId="77777777" w:rsidR="00E62F3D" w:rsidRDefault="00E62F3D" w:rsidP="00E62F3D">
      <w:pPr>
        <w:pStyle w:val="a7"/>
        <w:shd w:val="clear" w:color="auto" w:fill="auto"/>
        <w:rPr>
          <w:lang w:val="uk-UA"/>
        </w:rPr>
      </w:pPr>
    </w:p>
    <w:p w14:paraId="23AF8F15" w14:textId="77777777" w:rsidR="00E62F3D" w:rsidRDefault="00E62F3D" w:rsidP="00E62F3D">
      <w:pPr>
        <w:pStyle w:val="1"/>
        <w:numPr>
          <w:ilvl w:val="0"/>
          <w:numId w:val="4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i w:val="0"/>
          <w:sz w:val="24"/>
          <w:szCs w:val="24"/>
          <w:lang w:val="ru-RU"/>
        </w:rPr>
        <w:t>.</w:t>
      </w:r>
    </w:p>
    <w:p w14:paraId="2110E608" w14:textId="77777777" w:rsidR="00E62F3D" w:rsidRDefault="00E62F3D" w:rsidP="00E62F3D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Загальні</w:t>
      </w:r>
      <w:proofErr w:type="spellEnd"/>
      <w:r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>
        <w:rPr>
          <w:i w:val="0"/>
          <w:sz w:val="24"/>
          <w:szCs w:val="24"/>
          <w:lang w:val="ru-RU"/>
        </w:rPr>
        <w:t>передачі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земельних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ділянок</w:t>
      </w:r>
      <w:proofErr w:type="spellEnd"/>
      <w:r>
        <w:rPr>
          <w:i w:val="0"/>
          <w:sz w:val="24"/>
          <w:szCs w:val="24"/>
          <w:lang w:val="ru-RU"/>
        </w:rPr>
        <w:t xml:space="preserve"> у </w:t>
      </w:r>
      <w:proofErr w:type="spellStart"/>
      <w:r>
        <w:rPr>
          <w:i w:val="0"/>
          <w:sz w:val="24"/>
          <w:szCs w:val="24"/>
          <w:lang w:val="ru-RU"/>
        </w:rPr>
        <w:t>користування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зацікавленим</w:t>
      </w:r>
      <w:proofErr w:type="spellEnd"/>
      <w:r>
        <w:rPr>
          <w:i w:val="0"/>
          <w:sz w:val="24"/>
          <w:szCs w:val="24"/>
          <w:lang w:val="ru-RU"/>
        </w:rPr>
        <w:t xml:space="preserve"> особам </w:t>
      </w:r>
      <w:proofErr w:type="spellStart"/>
      <w:r>
        <w:rPr>
          <w:i w:val="0"/>
          <w:sz w:val="24"/>
          <w:szCs w:val="24"/>
          <w:lang w:val="ru-RU"/>
        </w:rPr>
        <w:t>визначено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Земельним</w:t>
      </w:r>
      <w:proofErr w:type="spellEnd"/>
      <w:r>
        <w:rPr>
          <w:i w:val="0"/>
          <w:sz w:val="24"/>
          <w:szCs w:val="24"/>
          <w:lang w:val="ru-RU"/>
        </w:rPr>
        <w:t xml:space="preserve"> кодексом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>
        <w:rPr>
          <w:i w:val="0"/>
          <w:sz w:val="24"/>
          <w:szCs w:val="24"/>
          <w:lang w:val="ru-RU"/>
        </w:rPr>
        <w:t>набуття</w:t>
      </w:r>
      <w:proofErr w:type="spellEnd"/>
      <w:r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>
        <w:rPr>
          <w:i w:val="0"/>
          <w:sz w:val="24"/>
          <w:szCs w:val="24"/>
          <w:lang w:val="ru-RU"/>
        </w:rPr>
        <w:t>із</w:t>
      </w:r>
      <w:proofErr w:type="spellEnd"/>
      <w:r>
        <w:rPr>
          <w:i w:val="0"/>
          <w:sz w:val="24"/>
          <w:szCs w:val="24"/>
          <w:lang w:val="ru-RU"/>
        </w:rPr>
        <w:t xml:space="preserve"> земель </w:t>
      </w:r>
      <w:proofErr w:type="spellStart"/>
      <w:r>
        <w:rPr>
          <w:i w:val="0"/>
          <w:sz w:val="24"/>
          <w:szCs w:val="24"/>
          <w:lang w:val="ru-RU"/>
        </w:rPr>
        <w:t>комунальної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власності</w:t>
      </w:r>
      <w:proofErr w:type="spellEnd"/>
      <w:r>
        <w:rPr>
          <w:i w:val="0"/>
          <w:sz w:val="24"/>
          <w:szCs w:val="24"/>
          <w:lang w:val="ru-RU"/>
        </w:rPr>
        <w:t xml:space="preserve"> у </w:t>
      </w:r>
      <w:proofErr w:type="spellStart"/>
      <w:r>
        <w:rPr>
          <w:i w:val="0"/>
          <w:sz w:val="24"/>
          <w:szCs w:val="24"/>
          <w:lang w:val="ru-RU"/>
        </w:rPr>
        <w:t>місті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Києві</w:t>
      </w:r>
      <w:proofErr w:type="spellEnd"/>
      <w:r>
        <w:rPr>
          <w:i w:val="0"/>
          <w:sz w:val="24"/>
          <w:szCs w:val="24"/>
          <w:lang w:val="ru-RU"/>
        </w:rPr>
        <w:t xml:space="preserve">, </w:t>
      </w:r>
      <w:proofErr w:type="spellStart"/>
      <w:r>
        <w:rPr>
          <w:i w:val="0"/>
          <w:sz w:val="24"/>
          <w:szCs w:val="24"/>
          <w:lang w:val="ru-RU"/>
        </w:rPr>
        <w:t>затвердженим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рішенням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Київської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міської</w:t>
      </w:r>
      <w:proofErr w:type="spellEnd"/>
      <w:r>
        <w:rPr>
          <w:i w:val="0"/>
          <w:sz w:val="24"/>
          <w:szCs w:val="24"/>
          <w:lang w:val="ru-RU"/>
        </w:rPr>
        <w:t xml:space="preserve"> ради                              </w:t>
      </w:r>
      <w:proofErr w:type="spellStart"/>
      <w:r>
        <w:rPr>
          <w:i w:val="0"/>
          <w:sz w:val="24"/>
          <w:szCs w:val="24"/>
          <w:lang w:val="ru-RU"/>
        </w:rPr>
        <w:t>від</w:t>
      </w:r>
      <w:proofErr w:type="spellEnd"/>
      <w:r>
        <w:rPr>
          <w:i w:val="0"/>
          <w:sz w:val="24"/>
          <w:szCs w:val="24"/>
          <w:lang w:val="ru-RU"/>
        </w:rPr>
        <w:t xml:space="preserve"> 20.04.2017 № 241/2463.</w:t>
      </w:r>
    </w:p>
    <w:p w14:paraId="6DCEEE0B" w14:textId="77777777" w:rsidR="00951FE9" w:rsidRPr="00951FE9" w:rsidRDefault="00951FE9" w:rsidP="00951FE9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proofErr w:type="spellStart"/>
      <w:r w:rsidRPr="00951FE9">
        <w:rPr>
          <w:i w:val="0"/>
          <w:sz w:val="24"/>
          <w:szCs w:val="24"/>
          <w:lang w:val="uk-UA"/>
        </w:rPr>
        <w:t>Проєкт</w:t>
      </w:r>
      <w:proofErr w:type="spellEnd"/>
      <w:r w:rsidRPr="00951FE9">
        <w:rPr>
          <w:i w:val="0"/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0D04DB3F" w14:textId="77777777" w:rsidR="00E62F3D" w:rsidRDefault="00E62F3D" w:rsidP="00E62F3D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E5BB64A" w14:textId="77777777" w:rsidR="00E62F3D" w:rsidRDefault="00E62F3D" w:rsidP="00E62F3D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6F6CE369" w14:textId="77777777" w:rsidR="00E62F3D" w:rsidRDefault="00E62F3D" w:rsidP="00E62F3D">
      <w:pPr>
        <w:pStyle w:val="1"/>
        <w:numPr>
          <w:ilvl w:val="0"/>
          <w:numId w:val="4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>
        <w:rPr>
          <w:b/>
          <w:bCs/>
          <w:i w:val="0"/>
          <w:sz w:val="24"/>
          <w:szCs w:val="24"/>
        </w:rPr>
        <w:t>Фінансово-економічне</w:t>
      </w:r>
      <w:proofErr w:type="spellEnd"/>
      <w:r>
        <w:rPr>
          <w:b/>
          <w:bCs/>
          <w:i w:val="0"/>
          <w:sz w:val="24"/>
          <w:szCs w:val="24"/>
        </w:rPr>
        <w:t xml:space="preserve"> </w:t>
      </w:r>
      <w:proofErr w:type="spellStart"/>
      <w:r>
        <w:rPr>
          <w:b/>
          <w:bCs/>
          <w:i w:val="0"/>
          <w:sz w:val="24"/>
          <w:szCs w:val="24"/>
        </w:rPr>
        <w:t>обґрунтування</w:t>
      </w:r>
      <w:proofErr w:type="spellEnd"/>
      <w:r>
        <w:rPr>
          <w:b/>
          <w:bCs/>
          <w:i w:val="0"/>
          <w:sz w:val="24"/>
          <w:szCs w:val="24"/>
        </w:rPr>
        <w:t>.</w:t>
      </w:r>
    </w:p>
    <w:p w14:paraId="3F5D2BA1" w14:textId="77777777" w:rsidR="00E62F3D" w:rsidRDefault="00E62F3D" w:rsidP="00E62F3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Реалізація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рішення</w:t>
      </w:r>
      <w:proofErr w:type="spellEnd"/>
      <w:r>
        <w:rPr>
          <w:i w:val="0"/>
          <w:sz w:val="24"/>
          <w:szCs w:val="24"/>
          <w:lang w:val="ru-RU"/>
        </w:rPr>
        <w:t xml:space="preserve"> не </w:t>
      </w:r>
      <w:proofErr w:type="spellStart"/>
      <w:r>
        <w:rPr>
          <w:i w:val="0"/>
          <w:sz w:val="24"/>
          <w:szCs w:val="24"/>
          <w:lang w:val="ru-RU"/>
        </w:rPr>
        <w:t>потребує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додаткових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витрат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міського</w:t>
      </w:r>
      <w:proofErr w:type="spellEnd"/>
      <w:r>
        <w:rPr>
          <w:i w:val="0"/>
          <w:sz w:val="24"/>
          <w:szCs w:val="24"/>
          <w:lang w:val="ru-RU"/>
        </w:rPr>
        <w:t xml:space="preserve"> бюджету.</w:t>
      </w:r>
    </w:p>
    <w:p w14:paraId="745F9C52" w14:textId="65986D46" w:rsidR="00E62F3D" w:rsidRDefault="00E62F3D" w:rsidP="00E62F3D">
      <w:pPr>
        <w:pStyle w:val="1"/>
        <w:tabs>
          <w:tab w:val="left" w:pos="426"/>
        </w:tabs>
        <w:ind w:firstLine="426"/>
        <w:jc w:val="both"/>
        <w:rPr>
          <w:b/>
          <w:i w:val="0"/>
          <w:sz w:val="24"/>
          <w:szCs w:val="24"/>
          <w:u w:val="single"/>
          <w:lang w:val="uk-UA"/>
        </w:rPr>
      </w:pPr>
      <w:r>
        <w:rPr>
          <w:i w:val="0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14.12.2023 № 7531/7572 «Про бюджет міста Києва на 2024 рік» орієнтовний розмір річної орендної плати складатиме: </w:t>
      </w:r>
      <w:r w:rsidRPr="00D960B8">
        <w:rPr>
          <w:b/>
          <w:i w:val="0"/>
          <w:color w:val="000000"/>
          <w:sz w:val="24"/>
          <w:szCs w:val="24"/>
          <w:u w:val="single"/>
          <w:shd w:val="clear" w:color="auto" w:fill="FFFFFF"/>
          <w:lang w:val="ru-RU"/>
        </w:rPr>
        <w:t>58</w:t>
      </w:r>
      <w:r w:rsidRPr="002C1F6D">
        <w:rPr>
          <w:b/>
          <w:i w:val="0"/>
          <w:color w:val="000000"/>
          <w:sz w:val="24"/>
          <w:szCs w:val="24"/>
          <w:u w:val="single"/>
          <w:shd w:val="clear" w:color="auto" w:fill="FFFFFF"/>
        </w:rPr>
        <w:t> </w:t>
      </w:r>
      <w:r w:rsidRPr="00D960B8">
        <w:rPr>
          <w:b/>
          <w:i w:val="0"/>
          <w:color w:val="000000"/>
          <w:sz w:val="24"/>
          <w:szCs w:val="24"/>
          <w:u w:val="single"/>
          <w:shd w:val="clear" w:color="auto" w:fill="FFFFFF"/>
          <w:lang w:val="ru-RU"/>
        </w:rPr>
        <w:t>287</w:t>
      </w:r>
      <w:r>
        <w:rPr>
          <w:b/>
          <w:bCs/>
          <w:i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/>
          <w:i w:val="0"/>
          <w:sz w:val="24"/>
          <w:szCs w:val="24"/>
          <w:u w:val="single"/>
          <w:lang w:val="uk-UA"/>
        </w:rPr>
        <w:t>грн 77 коп. ( 5 %).</w:t>
      </w:r>
    </w:p>
    <w:p w14:paraId="12FCF804" w14:textId="77777777" w:rsidR="00E62F3D" w:rsidRDefault="00E62F3D" w:rsidP="00E62F3D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0DC37F9B" w14:textId="77777777" w:rsidR="00E62F3D" w:rsidRDefault="00E62F3D" w:rsidP="00E62F3D">
      <w:pPr>
        <w:pStyle w:val="1"/>
        <w:numPr>
          <w:ilvl w:val="0"/>
          <w:numId w:val="4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>
        <w:rPr>
          <w:b/>
          <w:bCs/>
          <w:i w:val="0"/>
          <w:sz w:val="24"/>
          <w:szCs w:val="24"/>
          <w:lang w:val="ru-RU"/>
        </w:rPr>
        <w:t>.</w:t>
      </w:r>
    </w:p>
    <w:p w14:paraId="20032218" w14:textId="77777777" w:rsidR="00E62F3D" w:rsidRDefault="00E62F3D" w:rsidP="00E62F3D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  <w:lang w:val="ru-RU"/>
        </w:rPr>
      </w:pPr>
      <w:proofErr w:type="spellStart"/>
      <w:r>
        <w:rPr>
          <w:i w:val="0"/>
          <w:sz w:val="24"/>
          <w:szCs w:val="24"/>
          <w:lang w:val="ru-RU"/>
        </w:rPr>
        <w:t>Наслідками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прийняття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розробленого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проєкту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рішення</w:t>
      </w:r>
      <w:proofErr w:type="spellEnd"/>
      <w:r>
        <w:rPr>
          <w:i w:val="0"/>
          <w:sz w:val="24"/>
          <w:szCs w:val="24"/>
          <w:lang w:val="ru-RU"/>
        </w:rPr>
        <w:t xml:space="preserve"> стане </w:t>
      </w:r>
      <w:proofErr w:type="spellStart"/>
      <w:r>
        <w:rPr>
          <w:i w:val="0"/>
          <w:sz w:val="24"/>
          <w:szCs w:val="24"/>
          <w:lang w:val="ru-RU"/>
        </w:rPr>
        <w:t>реалізація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зацікавленою</w:t>
      </w:r>
      <w:proofErr w:type="spellEnd"/>
      <w:r>
        <w:rPr>
          <w:i w:val="0"/>
          <w:sz w:val="24"/>
          <w:szCs w:val="24"/>
          <w:lang w:val="ru-RU"/>
        </w:rPr>
        <w:t xml:space="preserve"> особою </w:t>
      </w:r>
      <w:proofErr w:type="spellStart"/>
      <w:r>
        <w:rPr>
          <w:i w:val="0"/>
          <w:sz w:val="24"/>
          <w:szCs w:val="24"/>
          <w:lang w:val="ru-RU"/>
        </w:rPr>
        <w:t>своїх</w:t>
      </w:r>
      <w:proofErr w:type="spellEnd"/>
      <w:r>
        <w:rPr>
          <w:i w:val="0"/>
          <w:sz w:val="24"/>
          <w:szCs w:val="24"/>
          <w:lang w:val="ru-RU"/>
        </w:rPr>
        <w:t xml:space="preserve"> прав </w:t>
      </w:r>
      <w:proofErr w:type="spellStart"/>
      <w:r>
        <w:rPr>
          <w:i w:val="0"/>
          <w:sz w:val="24"/>
          <w:szCs w:val="24"/>
          <w:lang w:val="ru-RU"/>
        </w:rPr>
        <w:t>щодо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користування</w:t>
      </w:r>
      <w:proofErr w:type="spellEnd"/>
      <w:r>
        <w:rPr>
          <w:i w:val="0"/>
          <w:sz w:val="24"/>
          <w:szCs w:val="24"/>
          <w:lang w:val="ru-RU"/>
        </w:rPr>
        <w:t xml:space="preserve"> земельною </w:t>
      </w:r>
      <w:proofErr w:type="spellStart"/>
      <w:r>
        <w:rPr>
          <w:i w:val="0"/>
          <w:sz w:val="24"/>
          <w:szCs w:val="24"/>
          <w:lang w:val="ru-RU"/>
        </w:rPr>
        <w:t>ділянкою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333FC2D1" w14:textId="77777777" w:rsidR="00E62F3D" w:rsidRDefault="00E62F3D" w:rsidP="00E62F3D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3021AC6F" w14:textId="77777777" w:rsidR="00E62F3D" w:rsidRDefault="00E62F3D" w:rsidP="00E62F3D">
      <w:pPr>
        <w:pStyle w:val="24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i w:val="0"/>
          <w:iCs w:val="0"/>
          <w:sz w:val="20"/>
          <w:szCs w:val="20"/>
          <w:lang w:val="ru-RU"/>
        </w:rPr>
        <w:t xml:space="preserve"> </w:t>
      </w:r>
      <w:r>
        <w:rPr>
          <w:b/>
          <w:i w:val="0"/>
          <w:iCs w:val="0"/>
          <w:sz w:val="20"/>
          <w:szCs w:val="20"/>
          <w:lang w:val="ru-RU"/>
        </w:rPr>
        <w:t>Валентина ПЕЛИХ.</w:t>
      </w:r>
    </w:p>
    <w:p w14:paraId="16E0F65E" w14:textId="77777777" w:rsidR="00E62F3D" w:rsidRDefault="00E62F3D" w:rsidP="00E62F3D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F583808" w14:textId="77777777" w:rsidR="00E62F3D" w:rsidRDefault="00E62F3D" w:rsidP="00E62F3D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62F3D" w14:paraId="3D039E22" w14:textId="77777777" w:rsidTr="008605FB">
        <w:trPr>
          <w:trHeight w:val="572"/>
        </w:trPr>
        <w:tc>
          <w:tcPr>
            <w:tcW w:w="5245" w:type="dxa"/>
            <w:hideMark/>
          </w:tcPr>
          <w:p w14:paraId="066A7A7A" w14:textId="77777777" w:rsidR="00E62F3D" w:rsidRDefault="00E62F3D" w:rsidP="008605FB">
            <w:pPr>
              <w:pStyle w:val="30"/>
              <w:ind w:hanging="120"/>
              <w:jc w:val="both"/>
              <w:rPr>
                <w:rStyle w:val="ab"/>
                <w:b w:val="0"/>
                <w:lang w:eastAsia="uk-UA" w:bidi="uk-UA"/>
              </w:rPr>
            </w:pPr>
            <w:r>
              <w:rPr>
                <w:rStyle w:val="ab"/>
                <w:sz w:val="24"/>
                <w:szCs w:val="24"/>
                <w:lang w:val="ru-RU" w:eastAsia="uk-UA" w:bidi="uk-UA"/>
              </w:rPr>
              <w:t xml:space="preserve">Директор Департаменту </w:t>
            </w:r>
            <w:proofErr w:type="spellStart"/>
            <w:r>
              <w:rPr>
                <w:rStyle w:val="ab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>
              <w:rPr>
                <w:rStyle w:val="ab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253" w:type="dxa"/>
            <w:hideMark/>
          </w:tcPr>
          <w:p w14:paraId="3DE95F8E" w14:textId="77777777" w:rsidR="00E62F3D" w:rsidRDefault="00E62F3D" w:rsidP="008605FB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>
              <w:rPr>
                <w:rStyle w:val="ab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4ED64622" w14:textId="77777777" w:rsidR="00E62F3D" w:rsidRDefault="00E62F3D" w:rsidP="00E62F3D">
      <w:pPr>
        <w:rPr>
          <w:rFonts w:ascii="Times New Roman" w:hAnsi="Times New Roman" w:cs="Times New Roman"/>
        </w:rPr>
      </w:pPr>
    </w:p>
    <w:p w14:paraId="3D6093E1" w14:textId="77777777" w:rsidR="00FF1715" w:rsidRPr="00B30291" w:rsidRDefault="00FF1715" w:rsidP="00E62F3D">
      <w:pPr>
        <w:pStyle w:val="a7"/>
        <w:shd w:val="clear" w:color="auto" w:fill="auto"/>
        <w:ind w:left="353" w:firstLine="142"/>
      </w:pPr>
    </w:p>
    <w:sectPr w:rsidR="00FF1715" w:rsidRPr="00B30291" w:rsidSect="00AC6C1F">
      <w:headerReference w:type="default" r:id="rId10"/>
      <w:footerReference w:type="default" r:id="rId11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36BF5" w14:textId="77777777" w:rsidR="0056625D" w:rsidRDefault="0056625D">
      <w:r>
        <w:separator/>
      </w:r>
    </w:p>
  </w:endnote>
  <w:endnote w:type="continuationSeparator" w:id="0">
    <w:p w14:paraId="2F0145E0" w14:textId="77777777" w:rsidR="0056625D" w:rsidRDefault="0056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EE5825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EE5825" w:rsidRPr="00B30291" w:rsidRDefault="0012494D">
                          <w:pPr>
                            <w:pStyle w:val="22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EE5825" w:rsidRPr="00B30291" w:rsidRDefault="0012494D">
                    <w:pPr>
                      <w:pStyle w:val="22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54FC" w14:textId="77777777" w:rsidR="0056625D" w:rsidRDefault="0056625D">
      <w:r>
        <w:separator/>
      </w:r>
    </w:p>
  </w:footnote>
  <w:footnote w:type="continuationSeparator" w:id="0">
    <w:p w14:paraId="1EBAC3BC" w14:textId="77777777" w:rsidR="0056625D" w:rsidRDefault="0056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77777777" w:rsidR="00EE5825" w:rsidRPr="00D960B8" w:rsidRDefault="002D265C" w:rsidP="002D265C">
        <w:pPr>
          <w:pStyle w:val="24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D960B8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D960B8">
          <w:rPr>
            <w:i w:val="0"/>
            <w:sz w:val="12"/>
            <w:szCs w:val="12"/>
            <w:lang w:val="ru-RU"/>
          </w:rPr>
          <w:t xml:space="preserve"> записка № ПЗН-61857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D960B8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D960B8">
          <w:rPr>
            <w:i w:val="0"/>
            <w:sz w:val="12"/>
            <w:szCs w:val="12"/>
            <w:lang w:val="ru-RU"/>
          </w:rPr>
          <w:t xml:space="preserve"> </w:t>
        </w:r>
        <w:r w:rsidR="00855E11" w:rsidRPr="00D960B8">
          <w:rPr>
            <w:i w:val="0"/>
            <w:sz w:val="12"/>
            <w:szCs w:val="12"/>
            <w:lang w:val="ru-RU"/>
          </w:rPr>
          <w:t>26.01.2024</w:t>
        </w:r>
        <w:r w:rsidR="0012494D" w:rsidRPr="00D960B8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12494D" w:rsidRPr="00D960B8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12494D" w:rsidRPr="00D960B8">
          <w:rPr>
            <w:i w:val="0"/>
            <w:sz w:val="12"/>
            <w:szCs w:val="12"/>
            <w:lang w:val="ru-RU"/>
          </w:rPr>
          <w:t xml:space="preserve"> 653814394</w:t>
        </w:r>
      </w:p>
      <w:p w14:paraId="3386C57A" w14:textId="03759FD0" w:rsidR="00EE5825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26A7E" w:rsidRPr="00C26A7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EE5825" w:rsidRDefault="00EE5825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30C3A"/>
    <w:rsid w:val="001675FB"/>
    <w:rsid w:val="00173F07"/>
    <w:rsid w:val="00174E19"/>
    <w:rsid w:val="001A7756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95A67"/>
    <w:rsid w:val="0050652B"/>
    <w:rsid w:val="00532009"/>
    <w:rsid w:val="0056625D"/>
    <w:rsid w:val="005740F1"/>
    <w:rsid w:val="00581A44"/>
    <w:rsid w:val="005C003C"/>
    <w:rsid w:val="005D5C2D"/>
    <w:rsid w:val="005E2EFF"/>
    <w:rsid w:val="005E422C"/>
    <w:rsid w:val="0065190A"/>
    <w:rsid w:val="006A34C6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51FE9"/>
    <w:rsid w:val="0098267F"/>
    <w:rsid w:val="009F1142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26A7E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D960B8"/>
    <w:rsid w:val="00E34240"/>
    <w:rsid w:val="00E60C6D"/>
    <w:rsid w:val="00E62F3D"/>
    <w:rsid w:val="00E90C7D"/>
    <w:rsid w:val="00E92EA7"/>
    <w:rsid w:val="00EC641A"/>
    <w:rsid w:val="00EE5825"/>
    <w:rsid w:val="00EF388D"/>
    <w:rsid w:val="00F012A7"/>
    <w:rsid w:val="00F54A05"/>
    <w:rsid w:val="00F60E6B"/>
    <w:rsid w:val="00F72AE2"/>
    <w:rsid w:val="00F801D8"/>
    <w:rsid w:val="00FD41AA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2">
    <w:name w:val="heading 2"/>
    <w:basedOn w:val="a"/>
    <w:link w:val="20"/>
    <w:uiPriority w:val="9"/>
    <w:semiHidden/>
    <w:unhideWhenUsed/>
    <w:qFormat/>
    <w:rsid w:val="00E62F3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basedOn w:val="a0"/>
    <w:link w:val="22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2">
    <w:name w:val="Колонтитул (2)"/>
    <w:basedOn w:val="a"/>
    <w:link w:val="21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3">
    <w:name w:val="Основной текст (2)_"/>
    <w:basedOn w:val="a0"/>
    <w:link w:val="24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E62F3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AC0A-12D8-4884-9BEB-ADF81883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6926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Бережна Людмила Вікторівна</cp:lastModifiedBy>
  <cp:revision>48</cp:revision>
  <cp:lastPrinted>2021-11-24T14:25:00Z</cp:lastPrinted>
  <dcterms:created xsi:type="dcterms:W3CDTF">2020-11-18T11:16:00Z</dcterms:created>
  <dcterms:modified xsi:type="dcterms:W3CDTF">2024-02-15T11:31:00Z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