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A129A39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E11E4B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58FDA5B8" w:rsidR="00F6318B" w:rsidRPr="00B0502F" w:rsidRDefault="00E2725F" w:rsidP="00531573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531573">
              <w:rPr>
                <w:b/>
                <w:sz w:val="28"/>
                <w:szCs w:val="28"/>
                <w:highlight w:val="white"/>
                <w:lang w:val="uk-UA" w:eastAsia="uk-UA"/>
              </w:rPr>
              <w:t>товариству        з обмеженою відповідальністю</w:t>
            </w:r>
            <w:r w:rsidR="00C72FE2" w:rsidRPr="00531573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531573" w:rsidRPr="00531573">
              <w:rPr>
                <w:b/>
                <w:sz w:val="28"/>
                <w:szCs w:val="28"/>
                <w:highlight w:val="white"/>
                <w:lang w:eastAsia="uk-UA"/>
              </w:rPr>
              <w:t>«ПРЕСКО-В»</w:t>
            </w:r>
            <w:r w:rsidR="00531573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531573">
              <w:rPr>
                <w:b/>
                <w:sz w:val="28"/>
                <w:szCs w:val="28"/>
                <w:lang w:val="uk-UA"/>
              </w:rPr>
              <w:t xml:space="preserve">та </w:t>
            </w:r>
            <w:r w:rsidR="00531573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товариству      з обмеженою відповідальністю</w:t>
            </w:r>
            <w:r w:rsidR="00531573" w:rsidRPr="00531573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531573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71">
              <w:rPr>
                <w:b/>
                <w:sz w:val="28"/>
                <w:szCs w:val="28"/>
                <w:highlight w:val="white"/>
                <w:lang w:val="uk-UA" w:eastAsia="uk-UA"/>
              </w:rPr>
              <w:t>«ВАСИЛЬОК»</w:t>
            </w:r>
            <w:r w:rsidR="00531573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531573">
              <w:rPr>
                <w:b/>
                <w:sz w:val="28"/>
                <w:szCs w:val="28"/>
                <w:lang w:val="uk-UA"/>
              </w:rPr>
              <w:t xml:space="preserve">договору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531573"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13 квітня 2006 року </w:t>
            </w:r>
            <w:r w:rsidR="00531573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№ 62-6-00340</w:t>
            </w:r>
            <w:r w:rsidR="00B362ED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663640583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663640583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3272178C" w:rsidR="00C72FE2" w:rsidRDefault="00C72FE2" w:rsidP="002D4971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</w:t>
      </w:r>
      <w:r w:rsidR="004D642F">
        <w:rPr>
          <w:snapToGrid w:val="0"/>
          <w:sz w:val="28"/>
          <w:lang w:val="uk-UA"/>
        </w:rPr>
        <w:t>, статті 60</w:t>
      </w:r>
      <w:r>
        <w:rPr>
          <w:snapToGrid w:val="0"/>
          <w:sz w:val="28"/>
          <w:lang w:val="uk-UA"/>
        </w:rPr>
        <w:t xml:space="preserve"> Закону України «Про місцеве самоврядування в Україні» та враховуючи звернення </w:t>
      </w:r>
      <w:r w:rsidR="00531573" w:rsidRPr="00531573">
        <w:rPr>
          <w:snapToGrid w:val="0"/>
          <w:sz w:val="28"/>
          <w:lang w:val="uk-UA"/>
        </w:rPr>
        <w:t>товариства з обмеженою відповідальністю «ПРЕСКО-В» та товарис</w:t>
      </w:r>
      <w:r w:rsidR="00531573">
        <w:rPr>
          <w:snapToGrid w:val="0"/>
          <w:sz w:val="28"/>
          <w:lang w:val="uk-UA"/>
        </w:rPr>
        <w:t>тва</w:t>
      </w:r>
      <w:r w:rsidR="00531573" w:rsidRPr="00531573">
        <w:rPr>
          <w:snapToGrid w:val="0"/>
          <w:sz w:val="28"/>
          <w:lang w:val="uk-UA"/>
        </w:rPr>
        <w:t xml:space="preserve"> з обмеженою відповідальністю «ВАСИЛЬОК»,</w:t>
      </w:r>
      <w:r w:rsidR="002D4971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 xml:space="preserve">від </w:t>
      </w:r>
      <w:r w:rsidR="005C6107" w:rsidRPr="00531573">
        <w:rPr>
          <w:snapToGrid w:val="0"/>
          <w:sz w:val="28"/>
          <w:lang w:val="uk-UA"/>
        </w:rPr>
        <w:t>21 вересня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531573">
        <w:rPr>
          <w:snapToGrid w:val="0"/>
          <w:sz w:val="28"/>
          <w:lang w:val="uk-UA"/>
        </w:rPr>
        <w:t>663640583</w:t>
      </w:r>
      <w:r>
        <w:rPr>
          <w:snapToGrid w:val="0"/>
          <w:sz w:val="28"/>
          <w:lang w:val="uk-UA"/>
        </w:rPr>
        <w:t xml:space="preserve">, </w:t>
      </w:r>
      <w:r w:rsidR="00B362ED">
        <w:rPr>
          <w:snapToGrid w:val="0"/>
          <w:sz w:val="28"/>
          <w:lang w:val="uk-UA"/>
        </w:rPr>
        <w:t xml:space="preserve">лист </w:t>
      </w:r>
      <w:r w:rsidR="002D4971">
        <w:rPr>
          <w:snapToGrid w:val="0"/>
          <w:sz w:val="28"/>
          <w:lang w:val="uk-UA"/>
        </w:rPr>
        <w:t xml:space="preserve">                                                 </w:t>
      </w:r>
      <w:r w:rsidR="00B362ED">
        <w:rPr>
          <w:snapToGrid w:val="0"/>
          <w:sz w:val="28"/>
          <w:lang w:val="uk-UA"/>
        </w:rPr>
        <w:t xml:space="preserve">від 06 липня </w:t>
      </w:r>
      <w:r w:rsidR="00D636A1">
        <w:rPr>
          <w:snapToGrid w:val="0"/>
          <w:sz w:val="28"/>
          <w:lang w:val="uk-UA"/>
        </w:rPr>
        <w:t>2023</w:t>
      </w:r>
      <w:r w:rsidR="002D4971">
        <w:rPr>
          <w:snapToGrid w:val="0"/>
          <w:sz w:val="28"/>
          <w:lang w:val="uk-UA"/>
        </w:rPr>
        <w:t xml:space="preserve"> року </w:t>
      </w:r>
      <w:r w:rsidR="00D636A1">
        <w:rPr>
          <w:snapToGrid w:val="0"/>
          <w:sz w:val="28"/>
          <w:lang w:val="uk-UA"/>
        </w:rPr>
        <w:t xml:space="preserve">№ 06/07/2023-1 </w:t>
      </w:r>
      <w:r>
        <w:rPr>
          <w:snapToGrid w:val="0"/>
          <w:sz w:val="28"/>
          <w:lang w:val="uk-UA"/>
        </w:rPr>
        <w:t>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Pr="002D4971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08ECBF44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D636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товариству</w:t>
      </w:r>
      <w:r w:rsidR="00D636A1" w:rsidRPr="001127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</w:t>
      </w:r>
      <w:r w:rsidR="00D636A1" w:rsidRPr="00D636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D636A1" w:rsidRPr="00112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ПРЕСКО</w:t>
      </w:r>
      <w:r w:rsidR="00D636A1" w:rsidRPr="00D636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D636A1" w:rsidRPr="00112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D636A1" w:rsidRPr="00D636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636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товариству</w:t>
      </w:r>
      <w:r w:rsidR="00D636A1" w:rsidRPr="001127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</w:t>
      </w:r>
      <w:r w:rsidR="002D49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ною відповідальністю «ВАСИЛЬОК»</w:t>
      </w:r>
      <w:r w:rsidR="00D636A1" w:rsidRPr="001127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531573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D636A1">
        <w:rPr>
          <w:rFonts w:ascii="Times New Roman" w:hAnsi="Times New Roman"/>
          <w:sz w:val="28"/>
          <w:szCs w:val="28"/>
          <w:lang w:val="uk-UA"/>
        </w:rPr>
        <w:t>від 13 квітня 2006 року № 62-6-00340</w:t>
      </w:r>
      <w:r w:rsidR="00B362ED">
        <w:rPr>
          <w:rFonts w:ascii="Times New Roman" w:hAnsi="Times New Roman"/>
          <w:sz w:val="28"/>
          <w:szCs w:val="28"/>
          <w:lang w:val="uk-UA"/>
        </w:rPr>
        <w:t xml:space="preserve"> (з урахуванням договору про поновлення договору оренди земельної ділянки                                       від 20 грудня 2017 року</w:t>
      </w:r>
      <w:r w:rsidR="004D642F">
        <w:rPr>
          <w:rFonts w:ascii="Times New Roman" w:hAnsi="Times New Roman"/>
          <w:sz w:val="28"/>
          <w:szCs w:val="28"/>
          <w:lang w:val="uk-UA"/>
        </w:rPr>
        <w:t xml:space="preserve"> № 5090</w:t>
      </w:r>
      <w:r w:rsidR="00B362ED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D636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62ED" w:rsidRPr="00531573">
        <w:rPr>
          <w:rFonts w:ascii="Times New Roman" w:hAnsi="Times New Roman"/>
          <w:sz w:val="28"/>
          <w:szCs w:val="28"/>
          <w:lang w:val="uk-UA"/>
        </w:rPr>
        <w:t>для обслуговування та експлуатації комплексу торговельних павільйонів</w:t>
      </w:r>
      <w:r w:rsidR="00B362ED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B362ED" w:rsidRPr="00531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B362ED" w:rsidRPr="00D636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Мироп</w:t>
      </w:r>
      <w:r w:rsidR="00B362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ільській</w:t>
      </w:r>
      <w:r w:rsidR="00B362ED" w:rsidRPr="00D636A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4 у Деснянському районі</w:t>
      </w:r>
      <w:r w:rsidR="00B362ED">
        <w:rPr>
          <w:rFonts w:ascii="Times New Roman" w:hAnsi="Times New Roman"/>
          <w:sz w:val="28"/>
          <w:szCs w:val="28"/>
          <w:lang w:val="uk-UA"/>
        </w:rPr>
        <w:t xml:space="preserve">           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531573">
        <w:rPr>
          <w:rFonts w:ascii="Times New Roman" w:hAnsi="Times New Roman"/>
          <w:sz w:val="28"/>
          <w:szCs w:val="28"/>
          <w:lang w:val="uk-UA"/>
        </w:rPr>
        <w:t>8000000000:62:023:0033</w:t>
      </w:r>
      <w:r w:rsidR="00B362ED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531573">
        <w:rPr>
          <w:rFonts w:ascii="Times New Roman" w:hAnsi="Times New Roman"/>
          <w:sz w:val="28"/>
          <w:szCs w:val="28"/>
          <w:highlight w:val="white"/>
          <w:lang w:val="uk-UA" w:eastAsia="uk-UA"/>
        </w:rPr>
        <w:t>0,3037</w:t>
      </w:r>
      <w:r w:rsidR="00B362ED">
        <w:rPr>
          <w:rFonts w:ascii="Times New Roman" w:hAnsi="Times New Roman"/>
          <w:sz w:val="28"/>
          <w:szCs w:val="28"/>
          <w:lang w:val="uk-UA"/>
        </w:rPr>
        <w:t xml:space="preserve"> га; </w:t>
      </w:r>
      <w:r>
        <w:rPr>
          <w:rFonts w:ascii="Times New Roman" w:hAnsi="Times New Roman"/>
          <w:sz w:val="28"/>
          <w:szCs w:val="28"/>
          <w:lang w:val="uk-UA"/>
        </w:rPr>
        <w:t xml:space="preserve">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663640583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3FFFACBC" w14:textId="77777777" w:rsidR="00433993" w:rsidRDefault="00433993" w:rsidP="00433993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4E927180" w14:textId="3524D4A0" w:rsidR="00433993" w:rsidRDefault="00433993" w:rsidP="00433993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Річна орендна плата, передбачена у</w:t>
      </w:r>
      <w:r w:rsidRPr="00B950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підпункті 4.2 пункту 4 договору оренди земельної ділянки </w:t>
      </w:r>
      <w:r w:rsidR="004D642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433993">
        <w:rPr>
          <w:rFonts w:ascii="Times New Roman" w:hAnsi="Times New Roman"/>
          <w:sz w:val="28"/>
          <w:szCs w:val="28"/>
          <w:lang w:val="uk-UA"/>
        </w:rPr>
        <w:t>13 квітня 2006 року № 62-6-00340</w:t>
      </w:r>
      <w:r w:rsidR="00B362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62ED" w:rsidRPr="00B362ED">
        <w:rPr>
          <w:rFonts w:ascii="Times New Roman" w:hAnsi="Times New Roman"/>
          <w:sz w:val="28"/>
          <w:szCs w:val="28"/>
          <w:lang w:val="uk-UA"/>
        </w:rPr>
        <w:t>(зі змінами)</w:t>
      </w:r>
      <w:r>
        <w:rPr>
          <w:rFonts w:ascii="Times New Roman" w:hAnsi="Times New Roman"/>
          <w:sz w:val="28"/>
          <w:szCs w:val="28"/>
          <w:lang w:val="uk-UA"/>
        </w:rPr>
        <w:t>, визначається на рівні мінімальних розмірів згідно з рішенням про бюджет міста Києва на відповідний рік.</w:t>
      </w:r>
    </w:p>
    <w:p w14:paraId="63192718" w14:textId="76D6E6E9" w:rsidR="00433993" w:rsidRDefault="00433993" w:rsidP="00433993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2.2. Інші умови договору оренди земельної ділянки від </w:t>
      </w:r>
      <w:r w:rsidRPr="00433993">
        <w:rPr>
          <w:rFonts w:ascii="Times New Roman" w:hAnsi="Times New Roman"/>
          <w:sz w:val="28"/>
          <w:szCs w:val="28"/>
          <w:lang w:val="uk-UA"/>
        </w:rPr>
        <w:t>13 квітня 2006 року                  № 62-6-00340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5681" w:rsidRPr="00B85681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B856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4F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05CC5CFC" w:rsidR="00C72FE2" w:rsidRDefault="00433993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3993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</w:t>
      </w:r>
      <w:r w:rsidRPr="00433993">
        <w:rPr>
          <w:rFonts w:ascii="Times New Roman" w:hAnsi="Times New Roman"/>
          <w:sz w:val="28"/>
          <w:szCs w:val="28"/>
        </w:rPr>
        <w:t xml:space="preserve"> «ПРЕСКО-В»</w:t>
      </w:r>
      <w:r w:rsidR="00B85681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433993">
        <w:rPr>
          <w:rFonts w:ascii="Times New Roman" w:hAnsi="Times New Roman"/>
          <w:sz w:val="28"/>
          <w:szCs w:val="28"/>
          <w:lang w:val="uk-UA"/>
        </w:rPr>
        <w:t xml:space="preserve"> товариству з обмеженою відповідал</w:t>
      </w:r>
      <w:r w:rsidR="00B85681">
        <w:rPr>
          <w:rFonts w:ascii="Times New Roman" w:hAnsi="Times New Roman"/>
          <w:sz w:val="28"/>
          <w:szCs w:val="28"/>
          <w:lang w:val="uk-UA"/>
        </w:rPr>
        <w:t>ьністю «ВАСИЛЬОК»</w:t>
      </w:r>
      <w:r w:rsidRPr="004339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4D642F" w:rsidRPr="004D642F">
        <w:rPr>
          <w:rFonts w:ascii="Times New Roman" w:hAnsi="Times New Roman"/>
          <w:sz w:val="28"/>
          <w:szCs w:val="28"/>
          <w:lang w:val="uk-UA"/>
        </w:rPr>
        <w:t>місячний строк з дати оприлюднення цього рішення</w:t>
      </w:r>
      <w:r w:rsidR="00C72FE2" w:rsidRPr="004D64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укладення договору оренди земельної ділянки від 13 квітня 2006 року № 62-6-00340 </w:t>
      </w:r>
      <w:r w:rsidR="00B85681" w:rsidRPr="00B85681"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 w:rsidR="00C72FE2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5434EA6D" w14:textId="358BA222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FD0DFC">
        <w:rPr>
          <w:sz w:val="28"/>
          <w:szCs w:val="28"/>
          <w:lang w:val="uk-UA"/>
        </w:rPr>
        <w:t>містопланування</w:t>
      </w:r>
      <w:r w:rsidRPr="00F4560E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23455" w14:textId="267A742D" w:rsidR="00FF2729" w:rsidRPr="00E11E4B" w:rsidRDefault="00065C2E" w:rsidP="00FF27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GoBack"/>
      <w:bookmarkEnd w:id="0"/>
    </w:p>
    <w:p w14:paraId="02CA4064" w14:textId="77777777" w:rsidR="00FF2729" w:rsidRPr="00EA7878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EA7878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EA7878" w:rsidRDefault="00FF2729" w:rsidP="00FF2729">
      <w:pPr>
        <w:rPr>
          <w:snapToGrid w:val="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EA7878" w:rsidRPr="00EA7878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EA7878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Pr="00EA7878" w:rsidRDefault="00297004" w:rsidP="0029700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EA7878">
              <w:rPr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Pr="00EA7878" w:rsidRDefault="00297004" w:rsidP="0029700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EA7878">
              <w:rPr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EA7878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EA7878">
              <w:rPr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A7878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A7878">
              <w:rPr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A7878" w:rsidRPr="00EA7878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A7878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A7878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A7878">
              <w:rPr>
                <w:sz w:val="28"/>
                <w:szCs w:val="28"/>
                <w:lang w:val="uk-UA" w:eastAsia="en-US"/>
              </w:rPr>
              <w:t>Д</w:t>
            </w:r>
            <w:r w:rsidR="00034DE5" w:rsidRPr="00EA7878">
              <w:rPr>
                <w:sz w:val="28"/>
                <w:szCs w:val="28"/>
                <w:lang w:val="uk-UA" w:eastAsia="en-US"/>
              </w:rPr>
              <w:t>иректор</w:t>
            </w:r>
            <w:r w:rsidRPr="00EA7878"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A7878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A7878">
              <w:rPr>
                <w:sz w:val="28"/>
                <w:szCs w:val="28"/>
                <w:lang w:val="uk-UA" w:eastAsia="en-US"/>
              </w:rPr>
              <w:t>р</w:t>
            </w:r>
            <w:r w:rsidR="00034DE5" w:rsidRPr="00EA7878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A787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A7878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A7878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A7878">
              <w:rPr>
                <w:sz w:val="28"/>
                <w:szCs w:val="28"/>
                <w:lang w:val="uk-UA" w:eastAsia="en-US"/>
              </w:rPr>
              <w:t>р</w:t>
            </w:r>
            <w:r w:rsidRPr="00EA7878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A7878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A7878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EA7878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EA7878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EA7878" w:rsidRPr="00EA7878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A7878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1CE548E" w14:textId="77777777" w:rsidR="00433993" w:rsidRPr="00EA7878" w:rsidRDefault="00433993" w:rsidP="0043399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uk-UA"/>
              </w:rPr>
            </w:pPr>
            <w:r w:rsidRPr="00EA7878">
              <w:rPr>
                <w:sz w:val="28"/>
                <w:szCs w:val="28"/>
                <w:lang w:val="uk-UA" w:eastAsia="uk-UA"/>
              </w:rPr>
              <w:t xml:space="preserve">Начальник юридичного управління </w:t>
            </w:r>
          </w:p>
          <w:p w14:paraId="438EBAC8" w14:textId="77777777" w:rsidR="00433993" w:rsidRPr="00EA7878" w:rsidRDefault="00433993" w:rsidP="0043399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uk-UA"/>
              </w:rPr>
            </w:pPr>
            <w:r w:rsidRPr="00EA7878">
              <w:rPr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5A05369" w14:textId="77777777" w:rsidR="00433993" w:rsidRPr="00EA7878" w:rsidRDefault="00433993" w:rsidP="0043399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uk-UA"/>
              </w:rPr>
            </w:pPr>
            <w:r w:rsidRPr="00EA7878">
              <w:rPr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3134EAF" w14:textId="02ACCB4D" w:rsidR="00034DE5" w:rsidRPr="00EA7878" w:rsidRDefault="00433993" w:rsidP="00433993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A7878">
              <w:rPr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28D69F77" w:rsidR="00034DE5" w:rsidRPr="00EA7878" w:rsidRDefault="004339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EA7878">
              <w:rPr>
                <w:bCs/>
                <w:sz w:val="28"/>
                <w:szCs w:val="28"/>
              </w:rPr>
              <w:t>Дмитро РАДЗІЄВСЬКИЙ</w:t>
            </w:r>
          </w:p>
        </w:tc>
      </w:tr>
      <w:tr w:rsidR="00EA7878" w:rsidRPr="00EA7878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EA7878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EA7878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EA7878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EA7878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EA7878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EA7878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EA7878" w:rsidRPr="00EA7878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A7878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A7878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A7878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A7878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A7878">
              <w:rPr>
                <w:sz w:val="28"/>
                <w:szCs w:val="28"/>
                <w:lang w:val="uk-UA"/>
              </w:rPr>
              <w:t xml:space="preserve">архітектури, </w:t>
            </w:r>
            <w:r w:rsidR="00FD0DFC" w:rsidRPr="00EA7878">
              <w:rPr>
                <w:sz w:val="28"/>
                <w:szCs w:val="28"/>
                <w:lang w:val="uk-UA"/>
              </w:rPr>
              <w:t>містопланування</w:t>
            </w:r>
            <w:r w:rsidRPr="00EA7878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A7878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A7878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A7878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A7878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A7878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A7878">
              <w:rPr>
                <w:sz w:val="28"/>
                <w:szCs w:val="28"/>
                <w:lang w:val="uk-UA" w:eastAsia="en-US"/>
              </w:rPr>
              <w:t>Голова</w:t>
            </w:r>
            <w:r w:rsidRPr="00EA7878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A7878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A7878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A7878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A7878">
              <w:rPr>
                <w:sz w:val="28"/>
                <w:szCs w:val="28"/>
                <w:lang w:val="uk-UA" w:eastAsia="en-US"/>
              </w:rPr>
              <w:t>Секретар</w:t>
            </w:r>
            <w:r w:rsidRPr="00EA7878">
              <w:rPr>
                <w:sz w:val="28"/>
                <w:szCs w:val="28"/>
                <w:lang w:val="uk-UA" w:eastAsia="en-US"/>
              </w:rPr>
              <w:tab/>
            </w:r>
            <w:r w:rsidRPr="00EA7878">
              <w:rPr>
                <w:sz w:val="28"/>
                <w:szCs w:val="28"/>
                <w:lang w:val="uk-UA" w:eastAsia="en-US"/>
              </w:rPr>
              <w:tab/>
            </w:r>
            <w:r w:rsidRPr="00EA7878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A7878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A7878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A7878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A7878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A7878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A7878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A7878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A7878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A7878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27AB30EC" w14:textId="77777777" w:rsidR="00034DE5" w:rsidRPr="00EA7878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A7878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A7878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A7878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EA7878" w:rsidRPr="00EA7878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A7878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A7878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A7878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A7878">
              <w:rPr>
                <w:sz w:val="28"/>
                <w:szCs w:val="28"/>
                <w:lang w:val="uk-UA" w:eastAsia="en-US"/>
              </w:rPr>
              <w:t>В.</w:t>
            </w:r>
            <w:r w:rsidR="00D204BE" w:rsidRPr="00EA7878">
              <w:rPr>
                <w:sz w:val="28"/>
                <w:szCs w:val="28"/>
                <w:lang w:val="uk-UA" w:eastAsia="en-US"/>
              </w:rPr>
              <w:t xml:space="preserve"> </w:t>
            </w:r>
            <w:r w:rsidRPr="00EA7878">
              <w:rPr>
                <w:sz w:val="28"/>
                <w:szCs w:val="28"/>
                <w:lang w:val="uk-UA" w:eastAsia="en-US"/>
              </w:rPr>
              <w:t>о.</w:t>
            </w:r>
            <w:r w:rsidR="00D204BE" w:rsidRPr="00EA7878">
              <w:rPr>
                <w:sz w:val="28"/>
                <w:szCs w:val="28"/>
                <w:lang w:val="uk-UA" w:eastAsia="en-US"/>
              </w:rPr>
              <w:t xml:space="preserve"> </w:t>
            </w:r>
            <w:r w:rsidRPr="00EA7878">
              <w:rPr>
                <w:sz w:val="28"/>
                <w:szCs w:val="28"/>
                <w:lang w:val="uk-UA" w:eastAsia="en-US"/>
              </w:rPr>
              <w:t>н</w:t>
            </w:r>
            <w:r w:rsidR="00CE371C" w:rsidRPr="00EA7878">
              <w:rPr>
                <w:sz w:val="28"/>
                <w:szCs w:val="28"/>
                <w:lang w:val="uk-UA" w:eastAsia="en-US"/>
              </w:rPr>
              <w:t>ачальник</w:t>
            </w:r>
            <w:r w:rsidRPr="00EA7878">
              <w:rPr>
                <w:sz w:val="28"/>
                <w:szCs w:val="28"/>
                <w:lang w:val="uk-UA" w:eastAsia="en-US"/>
              </w:rPr>
              <w:t>а</w:t>
            </w:r>
            <w:r w:rsidR="00CE371C" w:rsidRPr="00EA7878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A7878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A7878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A7878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A7878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A7878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A7878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A7878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A7878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A7878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A7878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6B0C84" w:rsidRPr="006B0C84" w14:paraId="159DCBFA" w14:textId="77777777" w:rsidTr="00FE0FEC">
        <w:trPr>
          <w:trHeight w:val="953"/>
        </w:trPr>
        <w:tc>
          <w:tcPr>
            <w:tcW w:w="5988" w:type="dxa"/>
            <w:vAlign w:val="bottom"/>
          </w:tcPr>
          <w:p w14:paraId="7F62A251" w14:textId="77777777" w:rsidR="006B0C84" w:rsidRPr="006B0C84" w:rsidRDefault="006B0C84" w:rsidP="006B0C84">
            <w:pPr>
              <w:rPr>
                <w:sz w:val="28"/>
                <w:szCs w:val="28"/>
                <w:lang w:val="uk-UA"/>
              </w:rPr>
            </w:pPr>
            <w:r w:rsidRPr="006B0C84">
              <w:rPr>
                <w:sz w:val="28"/>
                <w:szCs w:val="28"/>
                <w:lang w:val="uk-UA"/>
              </w:rPr>
              <w:t>Постійна комісія Київської міської ради з  питань підприємництва, промисловості та міського благоустрою</w:t>
            </w:r>
          </w:p>
          <w:p w14:paraId="05F9F803" w14:textId="77777777" w:rsidR="006B0C84" w:rsidRPr="006B0C84" w:rsidRDefault="006B0C84" w:rsidP="006B0C84">
            <w:pPr>
              <w:rPr>
                <w:sz w:val="28"/>
                <w:szCs w:val="28"/>
                <w:lang w:val="uk-UA"/>
              </w:rPr>
            </w:pPr>
          </w:p>
          <w:p w14:paraId="61AC44DC" w14:textId="77777777" w:rsidR="006B0C84" w:rsidRPr="006B0C84" w:rsidRDefault="006B0C84" w:rsidP="006B0C84">
            <w:pPr>
              <w:rPr>
                <w:sz w:val="28"/>
                <w:szCs w:val="28"/>
              </w:rPr>
            </w:pPr>
            <w:r w:rsidRPr="006B0C84">
              <w:rPr>
                <w:sz w:val="28"/>
                <w:szCs w:val="28"/>
              </w:rPr>
              <w:t>Голова</w:t>
            </w:r>
            <w:r w:rsidRPr="006B0C84">
              <w:rPr>
                <w:sz w:val="28"/>
                <w:szCs w:val="28"/>
              </w:rPr>
              <w:tab/>
              <w:t xml:space="preserve">                               </w:t>
            </w:r>
          </w:p>
          <w:p w14:paraId="28DA877C" w14:textId="77777777" w:rsidR="006B0C84" w:rsidRPr="006B0C84" w:rsidRDefault="006B0C84" w:rsidP="006B0C84">
            <w:pPr>
              <w:rPr>
                <w:sz w:val="28"/>
                <w:szCs w:val="28"/>
              </w:rPr>
            </w:pPr>
          </w:p>
          <w:p w14:paraId="628C7889" w14:textId="77777777" w:rsidR="006B0C84" w:rsidRPr="006B0C84" w:rsidRDefault="006B0C84" w:rsidP="006B0C84">
            <w:pPr>
              <w:rPr>
                <w:sz w:val="28"/>
                <w:szCs w:val="28"/>
                <w:lang w:val="uk-UA"/>
              </w:rPr>
            </w:pPr>
            <w:r w:rsidRPr="006B0C84">
              <w:rPr>
                <w:sz w:val="28"/>
                <w:szCs w:val="28"/>
              </w:rPr>
              <w:t>Секретар</w:t>
            </w:r>
            <w:r w:rsidRPr="006B0C84">
              <w:rPr>
                <w:sz w:val="28"/>
                <w:szCs w:val="28"/>
              </w:rPr>
              <w:tab/>
            </w:r>
            <w:r w:rsidRPr="006B0C84">
              <w:rPr>
                <w:sz w:val="28"/>
                <w:szCs w:val="28"/>
              </w:rPr>
              <w:tab/>
            </w:r>
          </w:p>
        </w:tc>
        <w:tc>
          <w:tcPr>
            <w:tcW w:w="3827" w:type="dxa"/>
            <w:vAlign w:val="center"/>
          </w:tcPr>
          <w:p w14:paraId="41F90D77" w14:textId="77777777" w:rsidR="006B0C84" w:rsidRPr="006B0C84" w:rsidRDefault="006B0C84" w:rsidP="006B0C84">
            <w:pPr>
              <w:rPr>
                <w:sz w:val="28"/>
                <w:szCs w:val="28"/>
              </w:rPr>
            </w:pPr>
          </w:p>
          <w:p w14:paraId="0A866513" w14:textId="77777777" w:rsidR="006B0C84" w:rsidRPr="006B0C84" w:rsidRDefault="006B0C84" w:rsidP="006B0C84">
            <w:pPr>
              <w:rPr>
                <w:sz w:val="28"/>
                <w:szCs w:val="28"/>
              </w:rPr>
            </w:pPr>
          </w:p>
          <w:p w14:paraId="189F0162" w14:textId="748F35D8" w:rsidR="006B0C84" w:rsidRPr="006B0C84" w:rsidRDefault="006B0C84" w:rsidP="006B0C84">
            <w:pPr>
              <w:rPr>
                <w:sz w:val="28"/>
                <w:szCs w:val="28"/>
              </w:rPr>
            </w:pPr>
          </w:p>
          <w:p w14:paraId="2704CBD8" w14:textId="77777777" w:rsidR="006B0C84" w:rsidRPr="006B0C84" w:rsidRDefault="006B0C84" w:rsidP="006B0C84">
            <w:pPr>
              <w:rPr>
                <w:sz w:val="28"/>
                <w:szCs w:val="28"/>
              </w:rPr>
            </w:pPr>
            <w:r w:rsidRPr="006B0C84">
              <w:rPr>
                <w:sz w:val="28"/>
                <w:szCs w:val="28"/>
              </w:rPr>
              <w:tab/>
              <w:t xml:space="preserve">    </w:t>
            </w:r>
            <w:r w:rsidRPr="006B0C84">
              <w:rPr>
                <w:sz w:val="28"/>
                <w:szCs w:val="28"/>
              </w:rPr>
              <w:br/>
              <w:t>Ваган ТОВМАСЯН</w:t>
            </w:r>
          </w:p>
          <w:p w14:paraId="7E0CDCA1" w14:textId="77777777" w:rsidR="006B0C84" w:rsidRPr="006B0C84" w:rsidRDefault="006B0C84" w:rsidP="006B0C84">
            <w:pPr>
              <w:rPr>
                <w:sz w:val="28"/>
                <w:szCs w:val="28"/>
              </w:rPr>
            </w:pPr>
            <w:r w:rsidRPr="006B0C84">
              <w:rPr>
                <w:sz w:val="28"/>
                <w:szCs w:val="28"/>
              </w:rPr>
              <w:t xml:space="preserve">   </w:t>
            </w:r>
          </w:p>
          <w:p w14:paraId="4E791169" w14:textId="77777777" w:rsidR="006B0C84" w:rsidRPr="006B0C84" w:rsidRDefault="006B0C84" w:rsidP="006B0C84">
            <w:pPr>
              <w:rPr>
                <w:sz w:val="28"/>
                <w:szCs w:val="28"/>
              </w:rPr>
            </w:pPr>
            <w:r w:rsidRPr="006B0C84">
              <w:rPr>
                <w:sz w:val="28"/>
                <w:szCs w:val="28"/>
              </w:rPr>
              <w:t xml:space="preserve">Василь ПОТАПЕНКО  </w:t>
            </w:r>
          </w:p>
        </w:tc>
      </w:tr>
    </w:tbl>
    <w:p w14:paraId="511D233B" w14:textId="35119C27" w:rsidR="0035033E" w:rsidRPr="005464BD" w:rsidRDefault="0035033E" w:rsidP="006B0C84">
      <w:pPr>
        <w:rPr>
          <w:lang w:val="uk-UA"/>
        </w:rPr>
      </w:pPr>
    </w:p>
    <w:sectPr w:rsidR="0035033E" w:rsidRPr="005464BD" w:rsidSect="006B0C84">
      <w:pgSz w:w="11906" w:h="16838"/>
      <w:pgMar w:top="1134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1D30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1279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2E6C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D4971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339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D642F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1573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0C84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CC5"/>
    <w:rsid w:val="00752D4D"/>
    <w:rsid w:val="0075444E"/>
    <w:rsid w:val="007549EB"/>
    <w:rsid w:val="007661A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62ED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85681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556F1"/>
    <w:rsid w:val="00D60C90"/>
    <w:rsid w:val="00D636A1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11E4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A7878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nastasiia.tiulkova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3514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13</cp:revision>
  <cp:lastPrinted>2023-08-29T06:51:00Z</cp:lastPrinted>
  <dcterms:created xsi:type="dcterms:W3CDTF">2023-07-19T09:36:00Z</dcterms:created>
  <dcterms:modified xsi:type="dcterms:W3CDTF">2023-08-29T08:31:00Z</dcterms:modified>
</cp:coreProperties>
</file>