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A434E5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698984132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698984132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434E5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A434E5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10B3A8FE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4E5">
        <w:rPr>
          <w:b/>
          <w:bCs/>
          <w:i w:val="0"/>
          <w:iCs w:val="0"/>
          <w:sz w:val="24"/>
          <w:szCs w:val="24"/>
          <w:lang w:val="ru-RU"/>
        </w:rPr>
        <w:t xml:space="preserve">№ ПЗН-51878 </w:t>
      </w:r>
      <w:proofErr w:type="spellStart"/>
      <w:r w:rsidRPr="00A434E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434E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434E5">
        <w:rPr>
          <w:b/>
          <w:bCs/>
          <w:i w:val="0"/>
          <w:sz w:val="24"/>
          <w:szCs w:val="24"/>
          <w:lang w:val="ru-RU"/>
        </w:rPr>
        <w:t>02.03.2023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проєкту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5458B9C8" w:rsidR="00AB6376" w:rsidRPr="00433810" w:rsidRDefault="00A434E5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07990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ПРИВАТНОМУ АКЦІОНЕРНОМУ ТОВАРИСТВУ «СІЛЬПО РІТЕЙЛ» земельної ділянки в оренду для експлуатації та обслуговування нежилого будинку  на </w:t>
      </w:r>
      <w:proofErr w:type="spellStart"/>
      <w:r w:rsidRPr="00B07990">
        <w:rPr>
          <w:rFonts w:eastAsia="Georgia"/>
          <w:b/>
          <w:i/>
          <w:iCs/>
          <w:sz w:val="24"/>
          <w:szCs w:val="24"/>
          <w:lang w:val="uk-UA"/>
        </w:rPr>
        <w:t>просп</w:t>
      </w:r>
      <w:proofErr w:type="spellEnd"/>
      <w:r w:rsidRPr="00B07990">
        <w:rPr>
          <w:rFonts w:eastAsia="Georgia"/>
          <w:b/>
          <w:i/>
          <w:iCs/>
          <w:sz w:val="24"/>
          <w:szCs w:val="24"/>
          <w:lang w:val="uk-UA"/>
        </w:rPr>
        <w:t xml:space="preserve">. </w:t>
      </w:r>
      <w:r w:rsidR="0032243E" w:rsidRPr="0032243E">
        <w:rPr>
          <w:rFonts w:eastAsia="Georgia"/>
          <w:b/>
          <w:i/>
          <w:iCs/>
          <w:sz w:val="24"/>
          <w:szCs w:val="24"/>
          <w:lang w:val="uk-UA"/>
        </w:rPr>
        <w:t>Берестейському</w:t>
      </w:r>
      <w:r w:rsidRPr="00B07990">
        <w:rPr>
          <w:rFonts w:eastAsia="Georgia"/>
          <w:b/>
          <w:i/>
          <w:iCs/>
          <w:sz w:val="24"/>
          <w:szCs w:val="24"/>
          <w:lang w:val="uk-UA"/>
        </w:rPr>
        <w:t>, 47 у Солом'янському 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434E5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434E5" w:rsidRPr="00CF2418" w:rsidRDefault="00A434E5" w:rsidP="00A434E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5D7DA8BB" w:rsidR="00A434E5" w:rsidRPr="00A434E5" w:rsidRDefault="00A434E5" w:rsidP="00A434E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07990">
              <w:rPr>
                <w:b w:val="0"/>
                <w:i/>
                <w:sz w:val="24"/>
                <w:szCs w:val="24"/>
                <w:lang w:val="uk-UA"/>
              </w:rPr>
              <w:t>ПРИВАТНЕ АКЦІОНЕРНЕ ТОВАРИСТВО «СІЛЬПО РІТЕЙЛ»</w:t>
            </w:r>
          </w:p>
        </w:tc>
      </w:tr>
      <w:tr w:rsidR="00A434E5" w:rsidRPr="00CF2418" w14:paraId="095E8B0B" w14:textId="77777777" w:rsidTr="00794751">
        <w:trPr>
          <w:cantSplit/>
          <w:trHeight w:val="820"/>
        </w:trPr>
        <w:tc>
          <w:tcPr>
            <w:tcW w:w="3266" w:type="dxa"/>
          </w:tcPr>
          <w:p w14:paraId="60B7E346" w14:textId="77777777" w:rsidR="00A434E5" w:rsidRPr="00FB5D25" w:rsidRDefault="00A434E5" w:rsidP="00A434E5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434E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4BC18F9E" w:rsidR="00A434E5" w:rsidRPr="00B30291" w:rsidRDefault="00A434E5" w:rsidP="007947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434E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71B35F5E" w14:textId="38BEFB2E" w:rsidR="00A434E5" w:rsidRPr="00433810" w:rsidRDefault="00A434E5" w:rsidP="00A434E5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B07990">
              <w:rPr>
                <w:b w:val="0"/>
                <w:i/>
                <w:sz w:val="24"/>
                <w:szCs w:val="24"/>
                <w:lang w:val="uk-UA"/>
              </w:rPr>
              <w:t xml:space="preserve">ЗГІДНО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З </w:t>
            </w:r>
            <w:r w:rsidRPr="00B07990">
              <w:rPr>
                <w:b w:val="0"/>
                <w:i/>
                <w:sz w:val="24"/>
                <w:szCs w:val="24"/>
                <w:lang w:val="uk-UA"/>
              </w:rPr>
              <w:t>РЕЄСТР</w:t>
            </w:r>
            <w:r>
              <w:rPr>
                <w:b w:val="0"/>
                <w:i/>
                <w:sz w:val="24"/>
                <w:szCs w:val="24"/>
                <w:lang w:val="uk-UA"/>
              </w:rPr>
              <w:t>ОМ</w:t>
            </w:r>
            <w:r w:rsidRPr="00B07990">
              <w:rPr>
                <w:b w:val="0"/>
                <w:i/>
                <w:sz w:val="24"/>
                <w:szCs w:val="24"/>
                <w:lang w:val="uk-UA"/>
              </w:rPr>
              <w:t xml:space="preserve"> АКЦІОНЕРІВ</w:t>
            </w:r>
          </w:p>
        </w:tc>
      </w:tr>
      <w:tr w:rsidR="00A434E5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A434E5" w:rsidRDefault="00A434E5" w:rsidP="00A434E5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A434E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434E5" w:rsidRPr="002E6951" w:rsidRDefault="00A434E5" w:rsidP="00A434E5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434E5" w:rsidRPr="00B30291" w:rsidRDefault="00A434E5" w:rsidP="00A434E5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0CCD705" w14:textId="77777777" w:rsidR="00A434E5" w:rsidRPr="00B07990" w:rsidRDefault="00A434E5" w:rsidP="00A434E5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B07990">
              <w:rPr>
                <w:b w:val="0"/>
                <w:i/>
                <w:sz w:val="24"/>
                <w:szCs w:val="24"/>
                <w:lang w:val="uk-UA"/>
              </w:rPr>
              <w:t>Костельман</w:t>
            </w:r>
            <w:proofErr w:type="spellEnd"/>
            <w:r w:rsidRPr="00B07990">
              <w:rPr>
                <w:b w:val="0"/>
                <w:i/>
                <w:sz w:val="24"/>
                <w:szCs w:val="24"/>
                <w:lang w:val="uk-UA"/>
              </w:rPr>
              <w:t xml:space="preserve"> Володимир Михайлович</w:t>
            </w:r>
          </w:p>
          <w:p w14:paraId="2C8207C6" w14:textId="3D6196FC" w:rsidR="00A434E5" w:rsidRPr="00433810" w:rsidRDefault="00A434E5" w:rsidP="00A434E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B07990">
              <w:rPr>
                <w:b w:val="0"/>
                <w:i/>
                <w:sz w:val="24"/>
                <w:szCs w:val="24"/>
                <w:lang w:val="uk-UA"/>
              </w:rPr>
              <w:t>Україна, 01001, м. Київ, вул. Хрещатик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28.02.2023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698984132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A434E5">
        <w:rPr>
          <w:sz w:val="24"/>
          <w:szCs w:val="24"/>
          <w:lang w:val="ru-RU"/>
        </w:rPr>
        <w:t>8000000000:69:024:0003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434E5" w14:paraId="0F887576" w14:textId="77777777" w:rsidTr="00794751">
        <w:trPr>
          <w:trHeight w:hRule="exact" w:val="595"/>
        </w:trPr>
        <w:tc>
          <w:tcPr>
            <w:tcW w:w="3260" w:type="dxa"/>
            <w:shd w:val="clear" w:color="auto" w:fill="FFFFFF"/>
          </w:tcPr>
          <w:p w14:paraId="78A21176" w14:textId="77777777" w:rsidR="00A434E5" w:rsidRPr="00CF2418" w:rsidRDefault="00A434E5" w:rsidP="00A43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474EDD9" w:rsidR="00A434E5" w:rsidRPr="00433810" w:rsidRDefault="00A434E5" w:rsidP="0032243E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7990">
              <w:rPr>
                <w:i/>
                <w:iCs/>
                <w:sz w:val="24"/>
                <w:szCs w:val="24"/>
                <w:lang w:val="uk-UA"/>
              </w:rPr>
              <w:t xml:space="preserve">м. Київ, р-н Солом'янський, </w:t>
            </w:r>
            <w:proofErr w:type="spellStart"/>
            <w:r w:rsidRPr="00B07990">
              <w:rPr>
                <w:i/>
                <w:iCs/>
                <w:sz w:val="24"/>
                <w:szCs w:val="24"/>
                <w:lang w:val="uk-UA"/>
              </w:rPr>
              <w:t>просп</w:t>
            </w:r>
            <w:proofErr w:type="spellEnd"/>
            <w:r w:rsidRPr="00B07990">
              <w:rPr>
                <w:i/>
                <w:iCs/>
                <w:sz w:val="24"/>
                <w:szCs w:val="24"/>
                <w:lang w:val="uk-UA"/>
              </w:rPr>
              <w:t xml:space="preserve">. </w:t>
            </w:r>
            <w:r w:rsidR="0032243E">
              <w:rPr>
                <w:i/>
                <w:iCs/>
                <w:sz w:val="24"/>
                <w:szCs w:val="24"/>
                <w:lang w:val="uk-UA"/>
              </w:rPr>
              <w:t>Берестейський</w:t>
            </w:r>
            <w:r w:rsidRPr="00B07990">
              <w:rPr>
                <w:i/>
                <w:iCs/>
                <w:sz w:val="24"/>
                <w:szCs w:val="24"/>
                <w:lang w:val="uk-UA"/>
              </w:rPr>
              <w:t>, 47</w:t>
            </w:r>
          </w:p>
        </w:tc>
      </w:tr>
      <w:tr w:rsidR="00A434E5" w14:paraId="61084ABA" w14:textId="77777777" w:rsidTr="00794751">
        <w:trPr>
          <w:trHeight w:hRule="exact" w:val="434"/>
        </w:trPr>
        <w:tc>
          <w:tcPr>
            <w:tcW w:w="3260" w:type="dxa"/>
            <w:shd w:val="clear" w:color="auto" w:fill="FFFFFF"/>
          </w:tcPr>
          <w:p w14:paraId="010EF554" w14:textId="77777777" w:rsidR="00A434E5" w:rsidRPr="00CF2418" w:rsidRDefault="00A434E5" w:rsidP="00A43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6B875A1F" w:rsidR="00A434E5" w:rsidRPr="00433810" w:rsidRDefault="00A434E5" w:rsidP="00A43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0799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0,4072</w:t>
            </w:r>
            <w:r w:rsidRPr="00B07990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434E5" w14:paraId="2123D0C7" w14:textId="77777777" w:rsidTr="00A434E5">
        <w:trPr>
          <w:trHeight w:hRule="exact" w:val="433"/>
        </w:trPr>
        <w:tc>
          <w:tcPr>
            <w:tcW w:w="3260" w:type="dxa"/>
            <w:shd w:val="clear" w:color="auto" w:fill="FFFFFF"/>
            <w:vAlign w:val="bottom"/>
          </w:tcPr>
          <w:p w14:paraId="0A760651" w14:textId="07B5382C" w:rsidR="00A434E5" w:rsidRDefault="00A434E5" w:rsidP="00A43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6CDD104A" w14:textId="77777777" w:rsidR="00A434E5" w:rsidRPr="00726D11" w:rsidRDefault="00A434E5" w:rsidP="00A434E5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0DCED83A" w:rsidR="00A434E5" w:rsidRPr="00433810" w:rsidRDefault="00A434E5" w:rsidP="00A434E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07990">
              <w:rPr>
                <w:i/>
                <w:sz w:val="24"/>
                <w:szCs w:val="24"/>
                <w:lang w:val="uk-UA"/>
              </w:rPr>
              <w:t>оренда на 10 років</w:t>
            </w:r>
          </w:p>
        </w:tc>
      </w:tr>
      <w:tr w:rsidR="00A434E5" w14:paraId="632BE715" w14:textId="77777777" w:rsidTr="00794751">
        <w:trPr>
          <w:trHeight w:hRule="exact" w:val="417"/>
        </w:trPr>
        <w:tc>
          <w:tcPr>
            <w:tcW w:w="3260" w:type="dxa"/>
            <w:shd w:val="clear" w:color="auto" w:fill="FFFFFF"/>
          </w:tcPr>
          <w:p w14:paraId="760D2ABF" w14:textId="3063F547" w:rsidR="00A434E5" w:rsidRPr="00CF2418" w:rsidRDefault="00A434E5" w:rsidP="00A434E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51966FF0" w:rsidR="00A434E5" w:rsidRPr="00A434E5" w:rsidRDefault="00A434E5" w:rsidP="00A434E5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B07990">
              <w:rPr>
                <w:i/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</w:tr>
      <w:tr w:rsidR="00A434E5" w14:paraId="759231D0" w14:textId="77777777" w:rsidTr="00794751">
        <w:trPr>
          <w:trHeight w:hRule="exact" w:val="707"/>
        </w:trPr>
        <w:tc>
          <w:tcPr>
            <w:tcW w:w="3260" w:type="dxa"/>
            <w:shd w:val="clear" w:color="auto" w:fill="FFFFFF"/>
          </w:tcPr>
          <w:p w14:paraId="264D090A" w14:textId="77777777" w:rsidR="00A434E5" w:rsidRPr="00B30291" w:rsidRDefault="00A434E5" w:rsidP="00A434E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434E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13513497" w14:textId="77777777" w:rsidR="00A434E5" w:rsidRPr="00B07990" w:rsidRDefault="00A434E5" w:rsidP="00A434E5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B07990">
              <w:rPr>
                <w:i/>
                <w:sz w:val="24"/>
                <w:szCs w:val="24"/>
                <w:lang w:val="uk-UA"/>
              </w:rPr>
              <w:t>03.07 для будівництва та обслуговування будівель торгівлі (для експлуатації та обслуговування нежилого будинку)</w:t>
            </w:r>
          </w:p>
          <w:p w14:paraId="2D5B35A3" w14:textId="77777777" w:rsidR="00A434E5" w:rsidRPr="00B07990" w:rsidRDefault="00A434E5" w:rsidP="00A434E5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1F256B35" w14:textId="77777777" w:rsidR="00A434E5" w:rsidRPr="00B07990" w:rsidRDefault="00A434E5" w:rsidP="00A434E5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A434E5" w:rsidRPr="00A434E5" w:rsidRDefault="00A434E5" w:rsidP="00A434E5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2EB62CF8" w:rsidR="00AB6376" w:rsidRPr="00433810" w:rsidRDefault="00AB6376" w:rsidP="00775628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775628" w:rsidRPr="00775628">
              <w:rPr>
                <w:rStyle w:val="ac"/>
                <w:b/>
                <w:sz w:val="24"/>
                <w:szCs w:val="24"/>
                <w:lang w:val="uk-UA"/>
              </w:rPr>
              <w:t>37 799 309</w:t>
            </w:r>
            <w:r w:rsidR="00775628" w:rsidRPr="00B07990">
              <w:rPr>
                <w:rStyle w:val="ac"/>
                <w:b/>
                <w:sz w:val="24"/>
                <w:szCs w:val="24"/>
                <w:lang w:val="uk-UA"/>
              </w:rPr>
              <w:t xml:space="preserve"> грн </w:t>
            </w:r>
            <w:r w:rsidR="00775628">
              <w:rPr>
                <w:rStyle w:val="ac"/>
                <w:b/>
                <w:sz w:val="24"/>
                <w:szCs w:val="24"/>
                <w:lang w:val="uk-UA"/>
              </w:rPr>
              <w:t>97</w:t>
            </w:r>
            <w:r w:rsidR="00775628" w:rsidRPr="00B07990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5628" w:rsidRPr="00B07990">
              <w:rPr>
                <w:rStyle w:val="ac"/>
                <w:b/>
                <w:sz w:val="24"/>
                <w:szCs w:val="24"/>
                <w:lang w:val="uk-UA"/>
              </w:rPr>
              <w:t>коп</w:t>
            </w:r>
            <w:proofErr w:type="spellEnd"/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7EF1835" w14:textId="59619A10" w:rsidR="00775628" w:rsidRPr="00B07990" w:rsidRDefault="00775628" w:rsidP="0077562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B07990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7012FB">
        <w:rPr>
          <w:i w:val="0"/>
          <w:sz w:val="24"/>
          <w:szCs w:val="24"/>
          <w:lang w:val="uk-UA"/>
        </w:rPr>
        <w:t>02</w:t>
      </w:r>
      <w:r w:rsidRPr="00B07990">
        <w:rPr>
          <w:i w:val="0"/>
          <w:sz w:val="24"/>
          <w:szCs w:val="24"/>
          <w:lang w:val="uk-UA"/>
        </w:rPr>
        <w:t>.</w:t>
      </w:r>
      <w:r w:rsidR="007012FB">
        <w:rPr>
          <w:i w:val="0"/>
          <w:sz w:val="24"/>
          <w:szCs w:val="24"/>
          <w:lang w:val="uk-UA"/>
        </w:rPr>
        <w:t>03</w:t>
      </w:r>
      <w:r w:rsidRPr="00B07990">
        <w:rPr>
          <w:i w:val="0"/>
          <w:sz w:val="24"/>
          <w:szCs w:val="24"/>
          <w:lang w:val="uk-UA"/>
        </w:rPr>
        <w:t>.202</w:t>
      </w:r>
      <w:r w:rsidR="007012FB">
        <w:rPr>
          <w:i w:val="0"/>
          <w:sz w:val="24"/>
          <w:szCs w:val="24"/>
          <w:lang w:val="uk-UA"/>
        </w:rPr>
        <w:t>3</w:t>
      </w:r>
      <w:r w:rsidRPr="00B07990">
        <w:rPr>
          <w:i w:val="0"/>
          <w:sz w:val="24"/>
          <w:szCs w:val="24"/>
          <w:lang w:val="uk-UA"/>
        </w:rPr>
        <w:t xml:space="preserve"> № </w:t>
      </w:r>
      <w:r w:rsidR="007012FB" w:rsidRPr="007012FB">
        <w:rPr>
          <w:i w:val="0"/>
          <w:sz w:val="24"/>
          <w:szCs w:val="24"/>
          <w:lang w:val="uk-UA" w:eastAsia="uk-UA"/>
        </w:rPr>
        <w:t>НВ-0000381152023</w:t>
      </w:r>
      <w:r w:rsidRPr="00B07990">
        <w:rPr>
          <w:i w:val="0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02E31110" w14:textId="77777777" w:rsidR="00775628" w:rsidRDefault="00775628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66A7442D" w14:textId="067CF581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B17D8B3" w:rsidR="00AB6376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4D32C7BA" w14:textId="77777777" w:rsidR="004B0F97" w:rsidRDefault="004B0F97" w:rsidP="00433810">
      <w:pPr>
        <w:pStyle w:val="a7"/>
        <w:shd w:val="clear" w:color="auto" w:fill="auto"/>
        <w:ind w:left="426"/>
        <w:rPr>
          <w:sz w:val="24"/>
          <w:szCs w:val="24"/>
        </w:rPr>
      </w:pPr>
    </w:p>
    <w:p w14:paraId="307F9229" w14:textId="77777777" w:rsidR="004B0F97" w:rsidRDefault="004B0F97" w:rsidP="00433810">
      <w:pPr>
        <w:pStyle w:val="a7"/>
        <w:shd w:val="clear" w:color="auto" w:fill="auto"/>
        <w:ind w:left="426"/>
        <w:rPr>
          <w:sz w:val="24"/>
          <w:szCs w:val="24"/>
        </w:rPr>
      </w:pPr>
    </w:p>
    <w:p w14:paraId="362D1B30" w14:textId="77777777" w:rsidR="004B0F97" w:rsidRDefault="004B0F97" w:rsidP="00433810">
      <w:pPr>
        <w:pStyle w:val="a7"/>
        <w:shd w:val="clear" w:color="auto" w:fill="auto"/>
        <w:ind w:left="426"/>
        <w:rPr>
          <w:sz w:val="24"/>
          <w:szCs w:val="24"/>
        </w:rPr>
      </w:pPr>
    </w:p>
    <w:p w14:paraId="0A0B944C" w14:textId="01E7D6EE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AB6376" w:rsidRPr="0070402C" w14:paraId="64D0AC0D" w14:textId="77777777" w:rsidTr="004B0F97">
        <w:trPr>
          <w:cantSplit/>
          <w:trHeight w:val="864"/>
        </w:trPr>
        <w:tc>
          <w:tcPr>
            <w:tcW w:w="3119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378" w:type="dxa"/>
          </w:tcPr>
          <w:p w14:paraId="48C91252" w14:textId="5AAAF914" w:rsidR="00AB6376" w:rsidRPr="004B0F97" w:rsidRDefault="00775628" w:rsidP="00775628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   На земельній ділянці розташований нежилий будинок (літера А) загальною площею 5469,7 </w:t>
            </w:r>
            <w:proofErr w:type="spellStart"/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кв.м</w:t>
            </w:r>
            <w:proofErr w:type="spellEnd"/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 який перебуває у власності ПРИВАТНОГО АКЦІОНЕРНОГО ТОВАРИСТВА «СІЛЬПО РІТЕЙЛ», право власності на який зареєстровано у Державному реєстрі речових прав на нерухоме майно 26.07.2013, номер запису про право власності 1857383 (інформація з Державного реєстру речових прав на нерухоме майно від 02.03.2023 № 324591114).</w:t>
            </w:r>
            <w:r w:rsidR="00AB6376"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</w:tr>
      <w:tr w:rsidR="00AB6376" w:rsidRPr="0070402C" w14:paraId="66197205" w14:textId="77777777" w:rsidTr="004B0F97">
        <w:trPr>
          <w:cantSplit/>
          <w:trHeight w:val="339"/>
        </w:trPr>
        <w:tc>
          <w:tcPr>
            <w:tcW w:w="3119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378" w:type="dxa"/>
          </w:tcPr>
          <w:p w14:paraId="75FC2B63" w14:textId="349A958F" w:rsidR="00AB6376" w:rsidRPr="004B0F97" w:rsidRDefault="00B86327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 xml:space="preserve">     </w:t>
            </w:r>
            <w:r w:rsidR="00AB6376"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Детальний план території відсутній.</w:t>
            </w:r>
          </w:p>
        </w:tc>
      </w:tr>
      <w:tr w:rsidR="00AB6376" w:rsidRPr="0070402C" w14:paraId="690A3E95" w14:textId="77777777" w:rsidTr="004B0F97">
        <w:trPr>
          <w:cantSplit/>
          <w:trHeight w:val="1516"/>
        </w:trPr>
        <w:tc>
          <w:tcPr>
            <w:tcW w:w="3119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8" w:type="dxa"/>
          </w:tcPr>
          <w:p w14:paraId="38EEC267" w14:textId="032706A7" w:rsidR="00AB6376" w:rsidRPr="004B0F97" w:rsidRDefault="00B86327" w:rsidP="00433810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   Відповідно до Генерального плану міста Києва, затвердженого рішенням Київської міської ради</w:t>
            </w:r>
            <w:r w:rsidR="008C530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від 28.03.2002 № 370/1804, земельна ділянка за функціональним призначенням належить до території громадських будівель та споруд 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30.08.2022 № 055-4952</w:t>
            </w: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).</w:t>
            </w:r>
          </w:p>
          <w:p w14:paraId="32685ED1" w14:textId="1419991C" w:rsidR="00F43FC9" w:rsidRPr="004B0F97" w:rsidRDefault="00F43FC9" w:rsidP="008C5307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 xml:space="preserve">     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Відповідно до листа</w:t>
            </w: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 xml:space="preserve"> 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30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.0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8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.202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 xml:space="preserve">2 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№</w:t>
            </w:r>
            <w:r w:rsidR="008C530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 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055-4952</w:t>
            </w:r>
            <w:r w:rsidRPr="004B0F97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 xml:space="preserve"> заявлена ініціатива відповідає містобудівній документації.</w:t>
            </w:r>
          </w:p>
        </w:tc>
      </w:tr>
      <w:tr w:rsidR="00AB6376" w:rsidRPr="0070402C" w14:paraId="3B7DC085" w14:textId="77777777" w:rsidTr="004B0F97">
        <w:trPr>
          <w:cantSplit/>
          <w:trHeight w:val="581"/>
        </w:trPr>
        <w:tc>
          <w:tcPr>
            <w:tcW w:w="3119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32243E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78" w:type="dxa"/>
          </w:tcPr>
          <w:p w14:paraId="7C1E8FC0" w14:textId="231A0BF0" w:rsidR="00AB6376" w:rsidRPr="004B0F97" w:rsidRDefault="00B86327" w:rsidP="00626FEC">
            <w:pPr>
              <w:ind w:left="3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B0F9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 </w:t>
            </w:r>
            <w:r w:rsidR="00AB6376" w:rsidRPr="004B0F97">
              <w:rPr>
                <w:rFonts w:ascii="Times New Roman" w:hAnsi="Times New Roman" w:cs="Times New Roman"/>
                <w:i/>
                <w:sz w:val="23"/>
                <w:szCs w:val="23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70402C" w14:paraId="7EC3C471" w14:textId="77777777" w:rsidTr="004B0F97">
        <w:trPr>
          <w:cantSplit/>
          <w:trHeight w:val="282"/>
        </w:trPr>
        <w:tc>
          <w:tcPr>
            <w:tcW w:w="3119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78" w:type="dxa"/>
          </w:tcPr>
          <w:p w14:paraId="5D57722B" w14:textId="6E0A0F03" w:rsidR="00AB6376" w:rsidRPr="004B0F97" w:rsidRDefault="00B86327" w:rsidP="00626FEC">
            <w:pPr>
              <w:pStyle w:val="ad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B0F9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 </w:t>
            </w:r>
            <w:r w:rsidR="00AB6376" w:rsidRPr="004B0F97">
              <w:rPr>
                <w:rFonts w:ascii="Times New Roman" w:hAnsi="Times New Roman" w:cs="Times New Roman"/>
                <w:i/>
                <w:sz w:val="23"/>
                <w:szCs w:val="23"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B0F97">
        <w:trPr>
          <w:cantSplit/>
          <w:trHeight w:val="274"/>
        </w:trPr>
        <w:tc>
          <w:tcPr>
            <w:tcW w:w="3119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78" w:type="dxa"/>
          </w:tcPr>
          <w:p w14:paraId="3282DECE" w14:textId="42DCFA19" w:rsidR="00A90D7B" w:rsidRPr="004B0F97" w:rsidRDefault="00B86327" w:rsidP="00A90D7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 w:rsidRPr="004B0F9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    </w:t>
            </w:r>
            <w:r w:rsidR="00A90D7B" w:rsidRPr="004B0F9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32736A8C" w14:textId="6DC7CFEC" w:rsidR="00B86327" w:rsidRPr="004B0F97" w:rsidRDefault="00B86327" w:rsidP="00A90D7B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   Підпунктом 3.</w:t>
            </w:r>
            <w:r w:rsidR="0032243E"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10</w:t>
            </w: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пункту 3 проєкту рішення запропоновано з урахуванням існуючої судової практики (постанови Верховного </w:t>
            </w:r>
            <w:proofErr w:type="spellStart"/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Cуду</w:t>
            </w:r>
            <w:proofErr w:type="spellEnd"/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від 18.06.2020 у справі № 925/449/19,  від</w:t>
            </w:r>
            <w:r w:rsidR="008C530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 </w:t>
            </w: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27.01.2021 у справі № 630/269/16, від 10.02.2021 у справі №</w:t>
            </w:r>
            <w:r w:rsidR="008C530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 </w:t>
            </w: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93C96C3" w14:textId="63F5ED24" w:rsidR="00B86327" w:rsidRPr="004B0F97" w:rsidRDefault="00B86327" w:rsidP="00A90D7B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0BEA89A" w14:textId="143AF782" w:rsidR="009F600A" w:rsidRPr="004B0F97" w:rsidRDefault="009F600A" w:rsidP="009F600A">
            <w:pPr>
              <w:pStyle w:val="a7"/>
              <w:jc w:val="both"/>
              <w:rPr>
                <w:b w:val="0"/>
                <w:bCs w:val="0"/>
                <w:i/>
                <w:color w:val="000000"/>
                <w:sz w:val="23"/>
                <w:szCs w:val="23"/>
                <w:lang w:val="uk-UA" w:eastAsia="uk-UA" w:bidi="uk-UA"/>
              </w:rPr>
            </w:pPr>
            <w:r w:rsidRPr="004B0F97">
              <w:rPr>
                <w:b w:val="0"/>
                <w:bCs w:val="0"/>
                <w:i/>
                <w:color w:val="000000"/>
                <w:sz w:val="23"/>
                <w:szCs w:val="23"/>
                <w:lang w:val="uk-UA" w:eastAsia="uk-UA" w:bidi="uk-UA"/>
              </w:rPr>
              <w:t xml:space="preserve">     Зазначене підтверджується, зокрема, рішеннями Верховного Суду від 28.04.2021 у справі № 826/8857/16, від</w:t>
            </w:r>
            <w:r w:rsidR="008C5307">
              <w:rPr>
                <w:b w:val="0"/>
                <w:bCs w:val="0"/>
                <w:i/>
                <w:color w:val="000000"/>
                <w:sz w:val="23"/>
                <w:szCs w:val="23"/>
                <w:lang w:val="uk-UA" w:eastAsia="uk-UA" w:bidi="uk-UA"/>
              </w:rPr>
              <w:t> </w:t>
            </w:r>
            <w:r w:rsidRPr="004B0F97">
              <w:rPr>
                <w:b w:val="0"/>
                <w:bCs w:val="0"/>
                <w:i/>
                <w:color w:val="000000"/>
                <w:sz w:val="23"/>
                <w:szCs w:val="23"/>
                <w:lang w:val="uk-UA" w:eastAsia="uk-UA" w:bidi="uk-UA"/>
              </w:rPr>
              <w:t xml:space="preserve">17.04.2018 у справі № 826/8107/16, від 16.09.2021 у справі № 826/8847/16. </w:t>
            </w:r>
          </w:p>
          <w:p w14:paraId="61AA5F33" w14:textId="05A8D80B" w:rsidR="009F600A" w:rsidRPr="00AD604C" w:rsidRDefault="009F600A" w:rsidP="009F600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4B0F9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470C47A0" w:rsidR="00AB6376" w:rsidRDefault="00AB6376" w:rsidP="00AB6376">
      <w:pPr>
        <w:pStyle w:val="a7"/>
        <w:shd w:val="clear" w:color="auto" w:fill="auto"/>
        <w:rPr>
          <w:lang w:val="uk-UA"/>
        </w:rPr>
      </w:pPr>
    </w:p>
    <w:p w14:paraId="3D249227" w14:textId="2D005C37" w:rsidR="009F600A" w:rsidRDefault="009F600A" w:rsidP="00AB6376">
      <w:pPr>
        <w:pStyle w:val="a7"/>
        <w:shd w:val="clear" w:color="auto" w:fill="auto"/>
        <w:rPr>
          <w:lang w:val="uk-UA"/>
        </w:rPr>
      </w:pPr>
    </w:p>
    <w:p w14:paraId="01DE8074" w14:textId="3A154A48" w:rsidR="008C5307" w:rsidRDefault="008C5307" w:rsidP="00AB6376">
      <w:pPr>
        <w:pStyle w:val="a7"/>
        <w:shd w:val="clear" w:color="auto" w:fill="auto"/>
        <w:rPr>
          <w:lang w:val="uk-UA"/>
        </w:rPr>
      </w:pPr>
    </w:p>
    <w:p w14:paraId="5DCF7C07" w14:textId="77777777" w:rsidR="008C5307" w:rsidRPr="004F7214" w:rsidRDefault="008C5307" w:rsidP="00AB6376">
      <w:pPr>
        <w:pStyle w:val="a7"/>
        <w:shd w:val="clear" w:color="auto" w:fill="auto"/>
        <w:rPr>
          <w:lang w:val="uk-UA"/>
        </w:rPr>
      </w:pPr>
      <w:bookmarkStart w:id="0" w:name="_GoBack"/>
      <w:bookmarkEnd w:id="0"/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801655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007F9B4" w14:textId="77777777"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14:paraId="30F5C57C" w14:textId="2A9FD526" w:rsidR="004F7214" w:rsidRDefault="00801655" w:rsidP="00CA7EBC">
      <w:pPr>
        <w:pStyle w:val="1"/>
        <w:shd w:val="clear" w:color="auto" w:fill="auto"/>
        <w:tabs>
          <w:tab w:val="left" w:pos="708"/>
        </w:tabs>
        <w:spacing w:after="40"/>
        <w:ind w:firstLine="426"/>
        <w:rPr>
          <w:b/>
          <w:i w:val="0"/>
          <w:sz w:val="24"/>
          <w:szCs w:val="24"/>
          <w:u w:val="single"/>
          <w:lang w:val="ru-RU"/>
        </w:rPr>
      </w:pPr>
      <w:r w:rsidRPr="00B07990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розрахунковий розмір річної орендної плати складатиме: </w:t>
      </w:r>
      <w:r w:rsidRPr="00801655">
        <w:rPr>
          <w:b/>
          <w:i w:val="0"/>
          <w:sz w:val="24"/>
          <w:szCs w:val="24"/>
          <w:u w:val="single"/>
          <w:lang w:val="uk-UA"/>
        </w:rPr>
        <w:t xml:space="preserve">1 889 965 </w:t>
      </w:r>
      <w:r w:rsidRPr="00B07990">
        <w:rPr>
          <w:b/>
          <w:i w:val="0"/>
          <w:sz w:val="24"/>
          <w:szCs w:val="24"/>
          <w:u w:val="single"/>
          <w:lang w:val="uk-UA"/>
        </w:rPr>
        <w:t xml:space="preserve">грн </w:t>
      </w:r>
      <w:r>
        <w:rPr>
          <w:b/>
          <w:i w:val="0"/>
          <w:sz w:val="24"/>
          <w:szCs w:val="24"/>
          <w:u w:val="single"/>
          <w:lang w:val="uk-UA"/>
        </w:rPr>
        <w:t>50</w:t>
      </w:r>
      <w:r w:rsidRPr="00B07990">
        <w:rPr>
          <w:b/>
          <w:i w:val="0"/>
          <w:sz w:val="24"/>
          <w:szCs w:val="24"/>
          <w:u w:val="single"/>
          <w:lang w:val="uk-UA"/>
        </w:rPr>
        <w:t xml:space="preserve"> </w:t>
      </w:r>
      <w:proofErr w:type="spellStart"/>
      <w:r w:rsidRPr="00B07990">
        <w:rPr>
          <w:b/>
          <w:i w:val="0"/>
          <w:sz w:val="24"/>
          <w:szCs w:val="24"/>
          <w:u w:val="single"/>
          <w:lang w:val="uk-UA"/>
        </w:rPr>
        <w:t>коп</w:t>
      </w:r>
      <w:proofErr w:type="spellEnd"/>
      <w:r w:rsidRPr="00B07990">
        <w:rPr>
          <w:b/>
          <w:i w:val="0"/>
          <w:sz w:val="24"/>
          <w:szCs w:val="24"/>
          <w:u w:val="single"/>
          <w:lang w:val="uk-UA"/>
        </w:rPr>
        <w:t xml:space="preserve"> (5</w:t>
      </w:r>
      <w:r>
        <w:rPr>
          <w:b/>
          <w:i w:val="0"/>
          <w:sz w:val="24"/>
          <w:szCs w:val="24"/>
          <w:u w:val="single"/>
          <w:lang w:val="uk-UA"/>
        </w:rPr>
        <w:t> </w:t>
      </w:r>
      <w:r w:rsidRPr="00B07990">
        <w:rPr>
          <w:b/>
          <w:i w:val="0"/>
          <w:sz w:val="24"/>
          <w:szCs w:val="24"/>
          <w:u w:val="single"/>
          <w:lang w:val="uk-UA"/>
        </w:rPr>
        <w:t>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проєкту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434E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4B0F97">
      <w:headerReference w:type="default" r:id="rId11"/>
      <w:footerReference w:type="default" r:id="rId12"/>
      <w:pgSz w:w="11907" w:h="16839" w:code="9"/>
      <w:pgMar w:top="1134" w:right="708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E05D2" w14:textId="77777777" w:rsidR="007426C0" w:rsidRDefault="007426C0">
      <w:r>
        <w:separator/>
      </w:r>
    </w:p>
  </w:endnote>
  <w:endnote w:type="continuationSeparator" w:id="0">
    <w:p w14:paraId="3BBAD602" w14:textId="77777777" w:rsidR="007426C0" w:rsidRDefault="0074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35CD" w14:textId="77777777" w:rsidR="007426C0" w:rsidRDefault="007426C0">
      <w:r>
        <w:separator/>
      </w:r>
    </w:p>
  </w:footnote>
  <w:footnote w:type="continuationSeparator" w:id="0">
    <w:p w14:paraId="70E759BE" w14:textId="77777777" w:rsidR="007426C0" w:rsidRDefault="0074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A434E5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A434E5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A434E5">
          <w:rPr>
            <w:i w:val="0"/>
            <w:sz w:val="12"/>
            <w:szCs w:val="12"/>
            <w:lang w:val="ru-RU"/>
          </w:rPr>
          <w:t xml:space="preserve"> записка № ПЗН-51878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A434E5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A434E5">
          <w:rPr>
            <w:i w:val="0"/>
            <w:sz w:val="12"/>
            <w:szCs w:val="12"/>
            <w:lang w:val="ru-RU"/>
          </w:rPr>
          <w:t xml:space="preserve"> </w:t>
        </w:r>
        <w:r w:rsidR="00C805DB" w:rsidRPr="00A434E5">
          <w:rPr>
            <w:i w:val="0"/>
            <w:sz w:val="12"/>
            <w:szCs w:val="12"/>
            <w:lang w:val="ru-RU"/>
          </w:rPr>
          <w:t>02.03.2023</w:t>
        </w:r>
        <w:r w:rsidR="00B04F97" w:rsidRPr="00A434E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A434E5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A434E5">
          <w:rPr>
            <w:i w:val="0"/>
            <w:sz w:val="12"/>
            <w:szCs w:val="12"/>
            <w:lang w:val="ru-RU"/>
          </w:rPr>
          <w:t xml:space="preserve"> 698984132</w:t>
        </w:r>
      </w:p>
      <w:p w14:paraId="74DAA626" w14:textId="45D14101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C5307" w:rsidRPr="008C530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8C530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E6951"/>
    <w:rsid w:val="002E6A3D"/>
    <w:rsid w:val="002F79A1"/>
    <w:rsid w:val="00311227"/>
    <w:rsid w:val="0032243E"/>
    <w:rsid w:val="003F1E49"/>
    <w:rsid w:val="00430E3F"/>
    <w:rsid w:val="00433810"/>
    <w:rsid w:val="004B0A5A"/>
    <w:rsid w:val="004B0F97"/>
    <w:rsid w:val="004C27C5"/>
    <w:rsid w:val="004F7214"/>
    <w:rsid w:val="005056C4"/>
    <w:rsid w:val="0062039C"/>
    <w:rsid w:val="00626FEC"/>
    <w:rsid w:val="00627A9F"/>
    <w:rsid w:val="006617B7"/>
    <w:rsid w:val="00672119"/>
    <w:rsid w:val="007012FB"/>
    <w:rsid w:val="0071136B"/>
    <w:rsid w:val="00713399"/>
    <w:rsid w:val="007426C0"/>
    <w:rsid w:val="00765AE4"/>
    <w:rsid w:val="00775628"/>
    <w:rsid w:val="00777B06"/>
    <w:rsid w:val="00794751"/>
    <w:rsid w:val="007A32FB"/>
    <w:rsid w:val="007F0D94"/>
    <w:rsid w:val="00801655"/>
    <w:rsid w:val="00804D06"/>
    <w:rsid w:val="00820C6D"/>
    <w:rsid w:val="008367E8"/>
    <w:rsid w:val="00837DD8"/>
    <w:rsid w:val="00851F25"/>
    <w:rsid w:val="00855765"/>
    <w:rsid w:val="00856D32"/>
    <w:rsid w:val="00857D79"/>
    <w:rsid w:val="00877DB1"/>
    <w:rsid w:val="008B754D"/>
    <w:rsid w:val="008C5307"/>
    <w:rsid w:val="008D7061"/>
    <w:rsid w:val="00902E1F"/>
    <w:rsid w:val="00923E41"/>
    <w:rsid w:val="0092575C"/>
    <w:rsid w:val="00936C11"/>
    <w:rsid w:val="009574C2"/>
    <w:rsid w:val="009F600A"/>
    <w:rsid w:val="00A42D6D"/>
    <w:rsid w:val="00A434E5"/>
    <w:rsid w:val="00A635B1"/>
    <w:rsid w:val="00A847F6"/>
    <w:rsid w:val="00A90D7B"/>
    <w:rsid w:val="00AB6376"/>
    <w:rsid w:val="00AB7F46"/>
    <w:rsid w:val="00B04F97"/>
    <w:rsid w:val="00B8632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43FC9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9F600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600A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color w:val="auto"/>
      <w:sz w:val="11"/>
      <w:szCs w:val="1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.kovalevsk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C391-0CF1-44B9-B0D9-DB9A6EF8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6092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Астапенко Інна Володимирівна</cp:lastModifiedBy>
  <cp:revision>13</cp:revision>
  <cp:lastPrinted>2023-03-13T11:05:00Z</cp:lastPrinted>
  <dcterms:created xsi:type="dcterms:W3CDTF">2023-03-02T13:21:00Z</dcterms:created>
  <dcterms:modified xsi:type="dcterms:W3CDTF">2023-03-13T11:06:00Z</dcterms:modified>
</cp:coreProperties>
</file>