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912" w14:textId="77777777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0959A9F6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723499012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0959A9F6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723499012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0FBDEF9B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7A4086">
        <w:rPr>
          <w:b/>
          <w:bCs/>
          <w:i w:val="0"/>
          <w:iCs w:val="0"/>
          <w:sz w:val="24"/>
          <w:szCs w:val="24"/>
          <w:lang w:val="ru-RU"/>
        </w:rPr>
        <w:t>ПЗН-61992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7A4086">
        <w:rPr>
          <w:b/>
          <w:bCs/>
          <w:i w:val="0"/>
          <w:sz w:val="24"/>
          <w:szCs w:val="24"/>
          <w:lang w:val="ru-RU"/>
        </w:rPr>
        <w:t>08.02.2024</w:t>
      </w:r>
    </w:p>
    <w:p w14:paraId="6FD69680" w14:textId="506EC811" w:rsidR="00EF6EAC" w:rsidRPr="00EF6EAC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ради:</w:t>
      </w:r>
    </w:p>
    <w:p w14:paraId="38000C60" w14:textId="77777777" w:rsidR="00C92A09" w:rsidRDefault="007B72F8" w:rsidP="00C92A09">
      <w:pPr>
        <w:pStyle w:val="a4"/>
        <w:shd w:val="clear" w:color="auto" w:fill="auto"/>
        <w:ind w:right="1650"/>
        <w:jc w:val="center"/>
        <w:rPr>
          <w:b/>
          <w:i/>
          <w:sz w:val="24"/>
          <w:szCs w:val="24"/>
        </w:rPr>
      </w:pPr>
      <w:r w:rsidRPr="00B26CF9">
        <w:rPr>
          <w:rFonts w:eastAsia="Georgia"/>
          <w:b/>
          <w:i/>
          <w:iCs/>
          <w:sz w:val="24"/>
          <w:szCs w:val="24"/>
        </w:rPr>
        <w:t>Про</w:t>
      </w:r>
      <w:r w:rsidR="00152566" w:rsidRPr="00B26CF9">
        <w:rPr>
          <w:rFonts w:eastAsia="Georgia"/>
          <w:b/>
          <w:i/>
          <w:iCs/>
          <w:sz w:val="24"/>
          <w:szCs w:val="24"/>
        </w:rPr>
        <w:t xml:space="preserve"> </w:t>
      </w:r>
      <w:r w:rsidR="007A4086" w:rsidRPr="007A4086">
        <w:rPr>
          <w:b/>
          <w:i/>
          <w:sz w:val="24"/>
          <w:szCs w:val="24"/>
        </w:rPr>
        <w:t xml:space="preserve">відмову </w:t>
      </w:r>
      <w:r w:rsidR="007A4086" w:rsidRPr="007A4086">
        <w:rPr>
          <w:b/>
          <w:i/>
          <w:sz w:val="24"/>
          <w:szCs w:val="24"/>
          <w:highlight w:val="white"/>
        </w:rPr>
        <w:t>ТОВАРИСТВУ З ОБМЕЖЕНОЮ ВІДПОВІДАЛЬНІСТЮ «СЕДЕР»</w:t>
      </w:r>
      <w:r w:rsidR="007A4086" w:rsidRPr="007A4086">
        <w:rPr>
          <w:b/>
          <w:i/>
          <w:sz w:val="24"/>
          <w:szCs w:val="24"/>
        </w:rPr>
        <w:t xml:space="preserve"> у наданні дозволу на </w:t>
      </w:r>
      <w:r w:rsidR="007A4086" w:rsidRPr="007A4086">
        <w:rPr>
          <w:b/>
          <w:bCs/>
          <w:i/>
          <w:sz w:val="24"/>
          <w:szCs w:val="24"/>
        </w:rPr>
        <w:t xml:space="preserve">розроблення </w:t>
      </w:r>
      <w:proofErr w:type="spellStart"/>
      <w:r w:rsidR="007A4086" w:rsidRPr="007A4086">
        <w:rPr>
          <w:b/>
          <w:i/>
          <w:sz w:val="24"/>
          <w:szCs w:val="24"/>
        </w:rPr>
        <w:t>проєкту</w:t>
      </w:r>
      <w:proofErr w:type="spellEnd"/>
      <w:r w:rsidR="007A4086" w:rsidRPr="007A4086">
        <w:rPr>
          <w:b/>
          <w:i/>
          <w:sz w:val="24"/>
          <w:szCs w:val="24"/>
        </w:rPr>
        <w:t xml:space="preserve"> землеустрою щодо відведення земельної ділянки в оренду для </w:t>
      </w:r>
      <w:r w:rsidR="007A4086" w:rsidRPr="007A4086">
        <w:rPr>
          <w:b/>
          <w:i/>
          <w:color w:val="auto"/>
          <w:sz w:val="24"/>
          <w:szCs w:val="24"/>
          <w:shd w:val="clear" w:color="auto" w:fill="FFFFFF"/>
        </w:rPr>
        <w:t xml:space="preserve">будівництва та обслуговування </w:t>
      </w:r>
      <w:r w:rsidR="007A4086" w:rsidRPr="007A4086">
        <w:rPr>
          <w:b/>
          <w:i/>
          <w:sz w:val="24"/>
          <w:szCs w:val="24"/>
          <w:shd w:val="clear" w:color="auto" w:fill="FFFFFF"/>
        </w:rPr>
        <w:t>будівель ринкової інфраструктури</w:t>
      </w:r>
      <w:r w:rsidR="007A4086" w:rsidRPr="007A4086">
        <w:rPr>
          <w:b/>
          <w:i/>
          <w:color w:val="auto"/>
          <w:sz w:val="24"/>
          <w:szCs w:val="24"/>
        </w:rPr>
        <w:t xml:space="preserve"> </w:t>
      </w:r>
      <w:r w:rsidR="00C92A09" w:rsidRPr="00C92A09">
        <w:rPr>
          <w:b/>
          <w:i/>
          <w:sz w:val="24"/>
          <w:szCs w:val="24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C92A09">
        <w:rPr>
          <w:b/>
          <w:sz w:val="28"/>
          <w:szCs w:val="28"/>
        </w:rPr>
        <w:t xml:space="preserve"> </w:t>
      </w:r>
      <w:r w:rsidR="007A4086" w:rsidRPr="007A4086">
        <w:rPr>
          <w:b/>
          <w:i/>
          <w:sz w:val="24"/>
          <w:szCs w:val="24"/>
        </w:rPr>
        <w:t xml:space="preserve">на </w:t>
      </w:r>
      <w:proofErr w:type="spellStart"/>
      <w:r w:rsidR="007A4086" w:rsidRPr="007A4086">
        <w:rPr>
          <w:b/>
          <w:i/>
          <w:sz w:val="24"/>
          <w:szCs w:val="24"/>
        </w:rPr>
        <w:t>просп</w:t>
      </w:r>
      <w:proofErr w:type="spellEnd"/>
      <w:r w:rsidR="007A4086" w:rsidRPr="007A4086">
        <w:rPr>
          <w:b/>
          <w:i/>
          <w:sz w:val="24"/>
          <w:szCs w:val="24"/>
        </w:rPr>
        <w:t>. Павла Тичини, 18-В</w:t>
      </w:r>
    </w:p>
    <w:p w14:paraId="1658ABF5" w14:textId="7119519E" w:rsidR="008A338E" w:rsidRDefault="007A4086" w:rsidP="00C92A09">
      <w:pPr>
        <w:pStyle w:val="a4"/>
        <w:shd w:val="clear" w:color="auto" w:fill="auto"/>
        <w:ind w:right="1650"/>
        <w:jc w:val="center"/>
        <w:rPr>
          <w:b/>
          <w:i/>
          <w:sz w:val="24"/>
          <w:szCs w:val="24"/>
        </w:rPr>
      </w:pPr>
      <w:r w:rsidRPr="007A4086">
        <w:rPr>
          <w:b/>
          <w:i/>
          <w:sz w:val="24"/>
          <w:szCs w:val="24"/>
        </w:rPr>
        <w:t xml:space="preserve"> у Дніпровському районі міста Києва</w:t>
      </w:r>
    </w:p>
    <w:p w14:paraId="735D149B" w14:textId="77777777" w:rsidR="00C92A09" w:rsidRPr="00B26CF9" w:rsidRDefault="00C92A09" w:rsidP="00C92A09">
      <w:pPr>
        <w:pStyle w:val="a4"/>
        <w:shd w:val="clear" w:color="auto" w:fill="auto"/>
        <w:ind w:right="1650"/>
        <w:jc w:val="center"/>
        <w:rPr>
          <w:b/>
          <w:sz w:val="24"/>
          <w:szCs w:val="24"/>
        </w:rPr>
      </w:pPr>
    </w:p>
    <w:p w14:paraId="62C9886E" w14:textId="77777777" w:rsidR="00E94376" w:rsidRPr="00936CCA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838" w:type="dxa"/>
        <w:tblInd w:w="-5" w:type="dxa"/>
        <w:tblLook w:val="04A0" w:firstRow="1" w:lastRow="0" w:firstColumn="1" w:lastColumn="0" w:noHBand="0" w:noVBand="1"/>
      </w:tblPr>
      <w:tblGrid>
        <w:gridCol w:w="3402"/>
        <w:gridCol w:w="6436"/>
      </w:tblGrid>
      <w:tr w:rsidR="00E94376" w:rsidRPr="00E14097" w14:paraId="1DB9A02B" w14:textId="77777777" w:rsidTr="001404C4">
        <w:trPr>
          <w:cantSplit/>
          <w:trHeight w:val="278"/>
        </w:trPr>
        <w:tc>
          <w:tcPr>
            <w:tcW w:w="3402" w:type="dxa"/>
          </w:tcPr>
          <w:p w14:paraId="6883C72A" w14:textId="4C16CBE9" w:rsidR="00E94376" w:rsidRPr="00E14097" w:rsidRDefault="00EE4070" w:rsidP="003E42B4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Назва</w:t>
            </w:r>
            <w:r w:rsidR="00E94376"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436" w:type="dxa"/>
          </w:tcPr>
          <w:p w14:paraId="227C82FB" w14:textId="77777777" w:rsidR="00E94376" w:rsidRPr="00F25023" w:rsidRDefault="00E94376" w:rsidP="00F2502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ТОВАРИСТВО З ОБМЕЖЕНОЮ ВІДПОВІДАЛЬНІСТЮ «СЕДЕР»</w:t>
            </w:r>
          </w:p>
        </w:tc>
      </w:tr>
      <w:tr w:rsidR="00E94376" w:rsidRPr="00E14097" w14:paraId="7678719B" w14:textId="77777777" w:rsidTr="001404C4">
        <w:trPr>
          <w:cantSplit/>
          <w:trHeight w:val="535"/>
        </w:trPr>
        <w:tc>
          <w:tcPr>
            <w:tcW w:w="3402" w:type="dxa"/>
          </w:tcPr>
          <w:p w14:paraId="754241F2" w14:textId="21997C66" w:rsidR="00E94376" w:rsidRPr="00E1409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6F9E318" w14:textId="11DCB551" w:rsidR="007812BA" w:rsidRPr="001D56A7" w:rsidRDefault="00EE4070" w:rsidP="007A4086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(учасників) юридичної особи</w:t>
            </w:r>
          </w:p>
        </w:tc>
        <w:tc>
          <w:tcPr>
            <w:tcW w:w="6436" w:type="dxa"/>
          </w:tcPr>
          <w:p w14:paraId="5CB59A67" w14:textId="1B821E57" w:rsidR="007A4086" w:rsidRDefault="007A4086" w:rsidP="007A408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Б</w:t>
            </w:r>
            <w:r w:rsidRPr="00087730">
              <w:rPr>
                <w:b w:val="0"/>
                <w:i/>
                <w:sz w:val="24"/>
                <w:szCs w:val="24"/>
              </w:rPr>
              <w:t xml:space="preserve">ОЧКАРЕВА ОЛЕНА, Країна Місцезнаходження: </w:t>
            </w:r>
            <w:r w:rsidR="001404C4">
              <w:rPr>
                <w:b w:val="0"/>
                <w:i/>
                <w:sz w:val="24"/>
                <w:szCs w:val="24"/>
              </w:rPr>
              <w:t>І</w:t>
            </w:r>
            <w:r w:rsidR="001404C4" w:rsidRPr="00087730">
              <w:rPr>
                <w:b w:val="0"/>
                <w:i/>
                <w:sz w:val="24"/>
                <w:szCs w:val="24"/>
              </w:rPr>
              <w:t>зраїль</w:t>
            </w:r>
            <w:r w:rsidRPr="00087730">
              <w:rPr>
                <w:b w:val="0"/>
                <w:i/>
                <w:sz w:val="24"/>
                <w:szCs w:val="24"/>
              </w:rPr>
              <w:t>,</w:t>
            </w:r>
          </w:p>
          <w:p w14:paraId="7B89F492" w14:textId="1EE0079B" w:rsidR="00E94376" w:rsidRPr="00F25023" w:rsidRDefault="001404C4" w:rsidP="00275B4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</w:t>
            </w:r>
            <w:r w:rsidR="007A4086" w:rsidRPr="00087730">
              <w:rPr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П</w:t>
            </w:r>
            <w:r w:rsidRPr="00087730">
              <w:rPr>
                <w:b w:val="0"/>
                <w:i/>
                <w:sz w:val="24"/>
                <w:szCs w:val="24"/>
              </w:rPr>
              <w:t>ардес</w:t>
            </w:r>
            <w:proofErr w:type="spellEnd"/>
            <w:r w:rsidRPr="00087730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sz w:val="24"/>
                <w:szCs w:val="24"/>
              </w:rPr>
              <w:t>Х</w:t>
            </w:r>
            <w:r w:rsidRPr="00087730">
              <w:rPr>
                <w:b w:val="0"/>
                <w:i/>
                <w:sz w:val="24"/>
                <w:szCs w:val="24"/>
              </w:rPr>
              <w:t xml:space="preserve">ана, вул.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А</w:t>
            </w:r>
            <w:r w:rsidR="00275B4E">
              <w:rPr>
                <w:b w:val="0"/>
                <w:i/>
                <w:sz w:val="24"/>
                <w:szCs w:val="24"/>
              </w:rPr>
              <w:t>данім</w:t>
            </w:r>
            <w:proofErr w:type="spellEnd"/>
          </w:p>
        </w:tc>
      </w:tr>
      <w:tr w:rsidR="00E94376" w:rsidRPr="00E14097" w14:paraId="160B57BC" w14:textId="77777777" w:rsidTr="001404C4">
        <w:trPr>
          <w:cantSplit/>
          <w:trHeight w:val="543"/>
        </w:trPr>
        <w:tc>
          <w:tcPr>
            <w:tcW w:w="3402" w:type="dxa"/>
          </w:tcPr>
          <w:p w14:paraId="18087126" w14:textId="665A5804" w:rsidR="00E94376" w:rsidRPr="001D56A7" w:rsidRDefault="00EE4070" w:rsidP="001404C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E14097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E14097">
              <w:rPr>
                <w:b w:val="0"/>
                <w:sz w:val="24"/>
                <w:szCs w:val="24"/>
              </w:rPr>
              <w:t xml:space="preserve"> власник (контролер)</w:t>
            </w:r>
          </w:p>
        </w:tc>
        <w:tc>
          <w:tcPr>
            <w:tcW w:w="6436" w:type="dxa"/>
          </w:tcPr>
          <w:p w14:paraId="6ED59B59" w14:textId="675BC2DC" w:rsidR="001404C4" w:rsidRDefault="001404C4" w:rsidP="001404C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Б</w:t>
            </w:r>
            <w:r w:rsidRPr="00087730">
              <w:rPr>
                <w:b w:val="0"/>
                <w:i/>
                <w:sz w:val="24"/>
                <w:szCs w:val="24"/>
              </w:rPr>
              <w:t xml:space="preserve">ОЧКАРЕВА ОЛЕНА, Країна Місцезнаходження: </w:t>
            </w:r>
            <w:r>
              <w:rPr>
                <w:b w:val="0"/>
                <w:i/>
                <w:sz w:val="24"/>
                <w:szCs w:val="24"/>
              </w:rPr>
              <w:t>І</w:t>
            </w:r>
            <w:r w:rsidRPr="00087730">
              <w:rPr>
                <w:b w:val="0"/>
                <w:i/>
                <w:sz w:val="24"/>
                <w:szCs w:val="24"/>
              </w:rPr>
              <w:t>зраїль,</w:t>
            </w:r>
          </w:p>
          <w:p w14:paraId="16E97A73" w14:textId="2E93FAA7" w:rsidR="00E94376" w:rsidRPr="00F25023" w:rsidRDefault="001404C4" w:rsidP="00275B4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м</w:t>
            </w:r>
            <w:r w:rsidRPr="00087730">
              <w:rPr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П</w:t>
            </w:r>
            <w:r w:rsidRPr="00087730">
              <w:rPr>
                <w:b w:val="0"/>
                <w:i/>
                <w:sz w:val="24"/>
                <w:szCs w:val="24"/>
              </w:rPr>
              <w:t>ардес</w:t>
            </w:r>
            <w:proofErr w:type="spellEnd"/>
            <w:r w:rsidRPr="00087730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sz w:val="24"/>
                <w:szCs w:val="24"/>
              </w:rPr>
              <w:t>Х</w:t>
            </w:r>
            <w:r w:rsidRPr="00087730">
              <w:rPr>
                <w:b w:val="0"/>
                <w:i/>
                <w:sz w:val="24"/>
                <w:szCs w:val="24"/>
              </w:rPr>
              <w:t xml:space="preserve">ана, вул.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А</w:t>
            </w:r>
            <w:r w:rsidRPr="00087730">
              <w:rPr>
                <w:b w:val="0"/>
                <w:i/>
                <w:sz w:val="24"/>
                <w:szCs w:val="24"/>
              </w:rPr>
              <w:t>данім</w:t>
            </w:r>
            <w:proofErr w:type="spellEnd"/>
          </w:p>
        </w:tc>
      </w:tr>
      <w:tr w:rsidR="00E94376" w:rsidRPr="00E14097" w14:paraId="416146B3" w14:textId="77777777" w:rsidTr="001404C4">
        <w:trPr>
          <w:cantSplit/>
          <w:trHeight w:val="231"/>
        </w:trPr>
        <w:tc>
          <w:tcPr>
            <w:tcW w:w="3402" w:type="dxa"/>
          </w:tcPr>
          <w:p w14:paraId="4C31857D" w14:textId="0EAB7465" w:rsidR="00E94376" w:rsidRPr="00E14097" w:rsidRDefault="00EE4070" w:rsidP="003E42B4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436" w:type="dxa"/>
          </w:tcPr>
          <w:p w14:paraId="22DADD1C" w14:textId="2B1C3BD7" w:rsidR="00E94376" w:rsidRPr="00F25023" w:rsidRDefault="00E94376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 xml:space="preserve">від </w:t>
            </w:r>
            <w:r w:rsidR="000D22AE" w:rsidRPr="00F25023">
              <w:rPr>
                <w:i/>
                <w:sz w:val="24"/>
                <w:szCs w:val="24"/>
              </w:rPr>
              <w:t xml:space="preserve">31.01.2024 </w:t>
            </w:r>
            <w:r w:rsidR="00C245A6" w:rsidRPr="00F25023">
              <w:rPr>
                <w:bCs/>
                <w:i/>
                <w:sz w:val="24"/>
                <w:szCs w:val="24"/>
              </w:rPr>
              <w:t>№ 723499012</w:t>
            </w:r>
          </w:p>
        </w:tc>
      </w:tr>
    </w:tbl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6B0DF4AD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2C28AA">
        <w:rPr>
          <w:sz w:val="24"/>
          <w:szCs w:val="24"/>
        </w:rPr>
        <w:t>обліковий код</w:t>
      </w:r>
      <w:r w:rsidRPr="00E14097">
        <w:rPr>
          <w:sz w:val="24"/>
          <w:szCs w:val="24"/>
        </w:rPr>
        <w:t xml:space="preserve"> </w:t>
      </w:r>
      <w:r w:rsidR="0027157C" w:rsidRPr="00E14097">
        <w:rPr>
          <w:sz w:val="24"/>
          <w:szCs w:val="24"/>
        </w:rPr>
        <w:t>90:137:0192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8A338E" w:rsidRPr="00E14097" w14:paraId="3BF60F57" w14:textId="77777777" w:rsidTr="001404C4">
        <w:trPr>
          <w:trHeight w:val="348"/>
        </w:trPr>
        <w:tc>
          <w:tcPr>
            <w:tcW w:w="3397" w:type="dxa"/>
            <w:shd w:val="clear" w:color="auto" w:fill="FFFFFF"/>
          </w:tcPr>
          <w:p w14:paraId="65A3F1A6" w14:textId="30E29637" w:rsidR="008A338E" w:rsidRPr="007A4086" w:rsidRDefault="00EE4070" w:rsidP="007A408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Місце розташування</w:t>
            </w:r>
            <w:r w:rsidR="007A4086">
              <w:rPr>
                <w:sz w:val="24"/>
                <w:szCs w:val="24"/>
              </w:rPr>
              <w:t xml:space="preserve"> </w:t>
            </w:r>
            <w:r w:rsidR="007B72F8" w:rsidRPr="007A4086">
              <w:rPr>
                <w:sz w:val="24"/>
                <w:szCs w:val="24"/>
              </w:rPr>
              <w:t>(адреса)</w:t>
            </w:r>
          </w:p>
        </w:tc>
        <w:tc>
          <w:tcPr>
            <w:tcW w:w="6379" w:type="dxa"/>
            <w:shd w:val="clear" w:color="auto" w:fill="FFFFFF"/>
          </w:tcPr>
          <w:p w14:paraId="5D7A6809" w14:textId="77777777" w:rsidR="008A338E" w:rsidRPr="00F25023" w:rsidRDefault="007B72F8" w:rsidP="007A4086">
            <w:pPr>
              <w:pStyle w:val="a4"/>
              <w:shd w:val="clear" w:color="auto" w:fill="auto"/>
              <w:spacing w:line="233" w:lineRule="auto"/>
              <w:ind w:left="136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Дніпровський</w:t>
            </w:r>
            <w:r w:rsidRPr="00F2502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7157C" w:rsidRPr="00F25023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="0027157C" w:rsidRPr="00F25023">
              <w:rPr>
                <w:i/>
                <w:iCs/>
                <w:sz w:val="24"/>
                <w:szCs w:val="24"/>
              </w:rPr>
              <w:t>. Павла Тичини, 18-В</w:t>
            </w:r>
          </w:p>
        </w:tc>
      </w:tr>
      <w:tr w:rsidR="008A338E" w:rsidRPr="00E14097" w14:paraId="70B999E4" w14:textId="77777777" w:rsidTr="001404C4">
        <w:trPr>
          <w:trHeight w:val="302"/>
        </w:trPr>
        <w:tc>
          <w:tcPr>
            <w:tcW w:w="3397" w:type="dxa"/>
            <w:shd w:val="clear" w:color="auto" w:fill="FFFFFF"/>
          </w:tcPr>
          <w:p w14:paraId="69B74FEC" w14:textId="44E4444F" w:rsidR="008A338E" w:rsidRPr="00E14097" w:rsidRDefault="00EE4070" w:rsidP="007A408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4086">
              <w:rPr>
                <w:sz w:val="24"/>
                <w:szCs w:val="24"/>
              </w:rPr>
              <w:t>Орієнтовна п</w:t>
            </w:r>
            <w:r w:rsidR="007B72F8" w:rsidRPr="00E14097">
              <w:rPr>
                <w:sz w:val="24"/>
                <w:szCs w:val="24"/>
              </w:rPr>
              <w:t>лоща</w:t>
            </w:r>
          </w:p>
        </w:tc>
        <w:tc>
          <w:tcPr>
            <w:tcW w:w="6379" w:type="dxa"/>
            <w:shd w:val="clear" w:color="auto" w:fill="FFFFFF"/>
          </w:tcPr>
          <w:p w14:paraId="38821057" w14:textId="77777777" w:rsidR="008A338E" w:rsidRPr="00F25023" w:rsidRDefault="0027157C" w:rsidP="007A4086">
            <w:pPr>
              <w:pStyle w:val="a4"/>
              <w:shd w:val="clear" w:color="auto" w:fill="auto"/>
              <w:ind w:left="136"/>
              <w:jc w:val="both"/>
              <w:rPr>
                <w:sz w:val="24"/>
                <w:szCs w:val="24"/>
              </w:rPr>
            </w:pPr>
            <w:r w:rsidRPr="00F25023">
              <w:rPr>
                <w:i/>
                <w:iCs/>
                <w:sz w:val="24"/>
                <w:szCs w:val="24"/>
              </w:rPr>
              <w:t>0,1500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1404C4">
        <w:trPr>
          <w:trHeight w:val="311"/>
        </w:trPr>
        <w:tc>
          <w:tcPr>
            <w:tcW w:w="3397" w:type="dxa"/>
            <w:shd w:val="clear" w:color="auto" w:fill="FFFFFF"/>
          </w:tcPr>
          <w:p w14:paraId="1B51BA30" w14:textId="0DF58675" w:rsidR="008A338E" w:rsidRPr="00E14097" w:rsidRDefault="00EE4070" w:rsidP="001404C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79" w:type="dxa"/>
            <w:shd w:val="clear" w:color="auto" w:fill="FFFFFF"/>
          </w:tcPr>
          <w:p w14:paraId="29608EBE" w14:textId="3E0B150A" w:rsidR="003E42B4" w:rsidRPr="00F25023" w:rsidRDefault="009648AB" w:rsidP="001404C4">
            <w:pPr>
              <w:pStyle w:val="a4"/>
              <w:shd w:val="clear" w:color="auto" w:fill="auto"/>
              <w:ind w:left="136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>оренда</w:t>
            </w:r>
          </w:p>
        </w:tc>
      </w:tr>
      <w:tr w:rsidR="00B1236A" w:rsidRPr="00E14097" w14:paraId="473F8853" w14:textId="77777777" w:rsidTr="001404C4">
        <w:trPr>
          <w:trHeight w:val="443"/>
        </w:trPr>
        <w:tc>
          <w:tcPr>
            <w:tcW w:w="3397" w:type="dxa"/>
            <w:shd w:val="clear" w:color="auto" w:fill="FFFFFF"/>
          </w:tcPr>
          <w:p w14:paraId="1FC509AA" w14:textId="2A71A9D4" w:rsidR="003E42B4" w:rsidRPr="00E14097" w:rsidRDefault="00EE4070" w:rsidP="007A408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4086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14:paraId="65108EB4" w14:textId="0A0B4B4D" w:rsidR="00C92A09" w:rsidRPr="00F25023" w:rsidRDefault="007A4086" w:rsidP="00C92A09">
            <w:pPr>
              <w:pStyle w:val="a4"/>
              <w:shd w:val="clear" w:color="auto" w:fill="auto"/>
              <w:ind w:left="136" w:right="127"/>
              <w:jc w:val="both"/>
              <w:rPr>
                <w:i/>
                <w:sz w:val="24"/>
                <w:szCs w:val="24"/>
              </w:rPr>
            </w:pPr>
            <w:r w:rsidRPr="007A4086">
              <w:rPr>
                <w:i/>
                <w:sz w:val="24"/>
                <w:szCs w:val="24"/>
              </w:rPr>
              <w:t xml:space="preserve">для </w:t>
            </w:r>
            <w:r w:rsidRPr="007A4086">
              <w:rPr>
                <w:i/>
                <w:color w:val="auto"/>
                <w:sz w:val="24"/>
                <w:szCs w:val="24"/>
                <w:shd w:val="clear" w:color="auto" w:fill="FFFFFF"/>
              </w:rPr>
              <w:t xml:space="preserve">будівництва та обслуговування </w:t>
            </w:r>
            <w:r w:rsidRPr="007A4086">
              <w:rPr>
                <w:i/>
                <w:sz w:val="24"/>
                <w:szCs w:val="24"/>
                <w:shd w:val="clear" w:color="auto" w:fill="FFFFFF"/>
              </w:rPr>
              <w:t>будівель ринкової інфраструктури</w:t>
            </w:r>
            <w:r w:rsidR="00C92A09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92A09" w:rsidRPr="00C92A09">
              <w:rPr>
                <w:i/>
                <w:sz w:val="24"/>
                <w:szCs w:val="24"/>
              </w:rPr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</w:tr>
    </w:tbl>
    <w:p w14:paraId="159FFEBA" w14:textId="667CDDD5" w:rsidR="008A338E" w:rsidRPr="00C92A09" w:rsidRDefault="008A338E">
      <w:pPr>
        <w:pStyle w:val="1"/>
        <w:shd w:val="clear" w:color="auto" w:fill="auto"/>
        <w:tabs>
          <w:tab w:val="left" w:pos="2134"/>
        </w:tabs>
        <w:spacing w:after="100" w:line="187" w:lineRule="auto"/>
        <w:jc w:val="both"/>
        <w:rPr>
          <w:sz w:val="24"/>
          <w:szCs w:val="24"/>
        </w:rPr>
      </w:pPr>
    </w:p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A1C29DB" w14:textId="766CA52C" w:rsidR="00823CCF" w:rsidRDefault="006C5FBE" w:rsidP="001404C4">
      <w:pPr>
        <w:pStyle w:val="1"/>
        <w:shd w:val="clear" w:color="auto" w:fill="auto"/>
        <w:ind w:firstLine="44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 </w:t>
      </w:r>
      <w:r w:rsidRPr="0006394A">
        <w:rPr>
          <w:i w:val="0"/>
          <w:sz w:val="24"/>
          <w:szCs w:val="24"/>
        </w:rPr>
        <w:t xml:space="preserve">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>
        <w:rPr>
          <w:i w:val="0"/>
          <w:sz w:val="24"/>
          <w:szCs w:val="24"/>
        </w:rPr>
        <w:t xml:space="preserve">Київської міської ради </w:t>
      </w:r>
      <w:r w:rsidRPr="0006394A">
        <w:rPr>
          <w:i w:val="0"/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06394A">
        <w:rPr>
          <w:i w:val="0"/>
          <w:sz w:val="24"/>
          <w:szCs w:val="24"/>
        </w:rPr>
        <w:t>проєкт</w:t>
      </w:r>
      <w:proofErr w:type="spellEnd"/>
      <w:r w:rsidRPr="0006394A">
        <w:rPr>
          <w:i w:val="0"/>
          <w:sz w:val="24"/>
          <w:szCs w:val="24"/>
        </w:rPr>
        <w:t xml:space="preserve"> рішення Київської міської ради</w:t>
      </w:r>
      <w:r w:rsidR="00823CCF" w:rsidRPr="007566A0">
        <w:rPr>
          <w:i w:val="0"/>
          <w:sz w:val="24"/>
          <w:szCs w:val="24"/>
        </w:rPr>
        <w:t>.</w:t>
      </w:r>
    </w:p>
    <w:p w14:paraId="41097568" w14:textId="77777777" w:rsidR="001404C4" w:rsidRPr="007566A0" w:rsidRDefault="001404C4" w:rsidP="001404C4">
      <w:pPr>
        <w:pStyle w:val="1"/>
        <w:shd w:val="clear" w:color="auto" w:fill="auto"/>
        <w:ind w:firstLine="442"/>
        <w:jc w:val="both"/>
        <w:rPr>
          <w:i w:val="0"/>
          <w:sz w:val="24"/>
          <w:szCs w:val="24"/>
        </w:rPr>
      </w:pP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0A5E3B58" w14:textId="24342C9C" w:rsidR="00823CCF" w:rsidRPr="006C5FBE" w:rsidRDefault="006C5FBE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6C5FBE">
        <w:rPr>
          <w:i w:val="0"/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</w:t>
      </w:r>
      <w:r w:rsidR="00823CCF" w:rsidRPr="006C5FBE">
        <w:rPr>
          <w:i w:val="0"/>
          <w:sz w:val="24"/>
          <w:szCs w:val="24"/>
        </w:rPr>
        <w:t>.</w:t>
      </w:r>
    </w:p>
    <w:p w14:paraId="3F3A35CE" w14:textId="77777777" w:rsidR="00C92A09" w:rsidRPr="00E14097" w:rsidRDefault="00C92A09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23CCF" w:rsidRPr="00E14097" w14:paraId="4DB64BA9" w14:textId="77777777" w:rsidTr="006C5FBE">
        <w:trPr>
          <w:cantSplit/>
          <w:trHeight w:val="560"/>
        </w:trPr>
        <w:tc>
          <w:tcPr>
            <w:tcW w:w="2977" w:type="dxa"/>
          </w:tcPr>
          <w:p w14:paraId="6831FE2D" w14:textId="77777777" w:rsidR="00EE4070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BD2F5A3" w14:textId="60F0E24E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7262716" w14:textId="6BC8B43D" w:rsidR="00823CCF" w:rsidRPr="00E14097" w:rsidRDefault="006C5FBE" w:rsidP="006C5FB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47C28">
              <w:rPr>
                <w:b w:val="0"/>
                <w:i/>
                <w:sz w:val="24"/>
                <w:szCs w:val="24"/>
              </w:rPr>
              <w:t xml:space="preserve">Земельна ділянка забудована нежитловою будівлею з вбудовано-прибудованими спорудами (літ. А) загальною площею 2217,2 </w:t>
            </w:r>
            <w:proofErr w:type="spellStart"/>
            <w:r w:rsidRPr="00847C28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847C28">
              <w:rPr>
                <w:b w:val="0"/>
                <w:i/>
                <w:sz w:val="24"/>
                <w:szCs w:val="24"/>
              </w:rPr>
              <w:t>, як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Pr="00847C28">
              <w:rPr>
                <w:b w:val="0"/>
                <w:i/>
                <w:sz w:val="24"/>
                <w:szCs w:val="24"/>
              </w:rPr>
              <w:t xml:space="preserve"> належить на праві власності товариству з обмеженою відповідальністю «СЕДЕР»</w:t>
            </w:r>
            <w:r>
              <w:rPr>
                <w:b w:val="0"/>
                <w:i/>
                <w:sz w:val="24"/>
                <w:szCs w:val="24"/>
              </w:rPr>
              <w:t>,</w:t>
            </w:r>
            <w:r w:rsidRPr="00847C28">
              <w:rPr>
                <w:b w:val="0"/>
                <w:i/>
                <w:sz w:val="24"/>
                <w:szCs w:val="24"/>
              </w:rPr>
              <w:t xml:space="preserve"> право власності </w:t>
            </w:r>
            <w:r w:rsidRPr="00847C28">
              <w:rPr>
                <w:b w:val="0"/>
                <w:i/>
                <w:color w:val="000000" w:themeColor="text1"/>
                <w:sz w:val="24"/>
                <w:szCs w:val="24"/>
              </w:rPr>
              <w:t>зареєстровано в Державному реєстрі речових прав на нерухоме майно 02.06.2016, номер запису про право власності 14784551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 (інформація з Державного реєстру речових прав на нерухоме майно від 06.02.2024 № 364709415).</w:t>
            </w:r>
          </w:p>
        </w:tc>
      </w:tr>
      <w:tr w:rsidR="00823CCF" w:rsidRPr="00E14097" w14:paraId="01E099C6" w14:textId="77777777" w:rsidTr="006C5FBE">
        <w:trPr>
          <w:cantSplit/>
          <w:trHeight w:val="295"/>
        </w:trPr>
        <w:tc>
          <w:tcPr>
            <w:tcW w:w="2977" w:type="dxa"/>
          </w:tcPr>
          <w:p w14:paraId="658175F9" w14:textId="1426C200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3297BAA8" w14:textId="098CE556" w:rsidR="00823CCF" w:rsidRPr="00E14097" w:rsidRDefault="00A15EE8" w:rsidP="00A15EE8">
            <w:pPr>
              <w:jc w:val="both"/>
              <w:rPr>
                <w:b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823CCF" w:rsidRPr="00E14097" w14:paraId="4C8F667B" w14:textId="77777777" w:rsidTr="006C5FBE">
        <w:trPr>
          <w:cantSplit/>
          <w:trHeight w:val="840"/>
        </w:trPr>
        <w:tc>
          <w:tcPr>
            <w:tcW w:w="2977" w:type="dxa"/>
          </w:tcPr>
          <w:p w14:paraId="421D4772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08369F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F057C7"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="00E14097" w:rsidRPr="000910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910F3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0910F3" w:rsidRPr="000910F3">
              <w:rPr>
                <w:b w:val="0"/>
                <w:i/>
                <w:sz w:val="24"/>
                <w:szCs w:val="24"/>
              </w:rPr>
              <w:t xml:space="preserve">з </w:t>
            </w:r>
          </w:p>
          <w:p w14:paraId="34B72DA8" w14:textId="2C83FEF2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910F3"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="000910F3"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5F4964" w14:textId="372122CC" w:rsidR="00823CCF" w:rsidRPr="00E14097" w:rsidRDefault="00A15EE8" w:rsidP="00A15EE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87730">
              <w:rPr>
                <w:b w:val="0"/>
                <w:bCs w:val="0"/>
                <w:i/>
                <w:sz w:val="24"/>
                <w:szCs w:val="24"/>
              </w:rPr>
              <w:t>Відповідно до Генерального плану міста Києва, затвердженого рішення</w:t>
            </w:r>
            <w:r>
              <w:rPr>
                <w:b w:val="0"/>
                <w:bCs w:val="0"/>
                <w:i/>
                <w:sz w:val="24"/>
                <w:szCs w:val="24"/>
              </w:rPr>
              <w:t>м Київської міської ради від 28.03.2002</w:t>
            </w:r>
            <w:r w:rsidRPr="00087730">
              <w:rPr>
                <w:b w:val="0"/>
                <w:bCs w:val="0"/>
                <w:i/>
                <w:sz w:val="24"/>
                <w:szCs w:val="24"/>
              </w:rPr>
              <w:t xml:space="preserve"> № 370/1804, територія за функціональним призначенням належить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частково </w:t>
            </w:r>
            <w:r w:rsidRPr="00087730">
              <w:rPr>
                <w:b w:val="0"/>
                <w:bCs w:val="0"/>
                <w:i/>
                <w:sz w:val="24"/>
                <w:szCs w:val="24"/>
              </w:rPr>
              <w:t>до території зелених насаджень загального користування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та частково до території вулиць і доріг</w:t>
            </w:r>
            <w:r w:rsidRPr="00087730">
              <w:rPr>
                <w:b w:val="0"/>
                <w:bCs w:val="0"/>
                <w:i/>
                <w:sz w:val="24"/>
                <w:szCs w:val="24"/>
              </w:rPr>
              <w:t xml:space="preserve"> (лист Департаменту містобудування та архітектури виконавчого органу Київської міської ради (Київської міської </w:t>
            </w:r>
            <w:r>
              <w:rPr>
                <w:b w:val="0"/>
                <w:bCs w:val="0"/>
                <w:i/>
                <w:sz w:val="24"/>
                <w:szCs w:val="24"/>
              </w:rPr>
              <w:t>державної адміністрації) від 01.02.2024</w:t>
            </w:r>
            <w:r w:rsidRPr="00087730">
              <w:rPr>
                <w:b w:val="0"/>
                <w:bCs w:val="0"/>
                <w:i/>
                <w:sz w:val="24"/>
                <w:szCs w:val="24"/>
              </w:rPr>
              <w:t xml:space="preserve"> № 055-</w:t>
            </w:r>
            <w:r>
              <w:rPr>
                <w:b w:val="0"/>
                <w:bCs w:val="0"/>
                <w:i/>
                <w:sz w:val="24"/>
                <w:szCs w:val="24"/>
              </w:rPr>
              <w:t>933</w:t>
            </w:r>
            <w:r w:rsidRPr="00087730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E14097" w14:paraId="4B34BDD7" w14:textId="77777777" w:rsidTr="006C5FBE">
        <w:trPr>
          <w:cantSplit/>
          <w:trHeight w:val="280"/>
        </w:trPr>
        <w:tc>
          <w:tcPr>
            <w:tcW w:w="2977" w:type="dxa"/>
          </w:tcPr>
          <w:p w14:paraId="345B5EEA" w14:textId="5ED84CD3" w:rsidR="00823CCF" w:rsidRPr="00E14097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05515DE" w14:textId="3410ABDA" w:rsidR="00823CCF" w:rsidRPr="00E14097" w:rsidRDefault="00A15EE8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47C28">
              <w:rPr>
                <w:b w:val="0"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23CCF" w:rsidRPr="00E14097" w14:paraId="13BD6CA2" w14:textId="77777777" w:rsidTr="006C5FBE">
        <w:trPr>
          <w:cantSplit/>
          <w:trHeight w:val="575"/>
        </w:trPr>
        <w:tc>
          <w:tcPr>
            <w:tcW w:w="2977" w:type="dxa"/>
          </w:tcPr>
          <w:p w14:paraId="0E65F9C0" w14:textId="77777777" w:rsidR="00EE4070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 w:rsidR="00F057C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8D4156D" w14:textId="792B0261" w:rsidR="00823CCF" w:rsidRPr="00E1409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6B46BC94" w14:textId="58713F9A" w:rsidR="00823CCF" w:rsidRPr="00E14097" w:rsidRDefault="00A15EE8" w:rsidP="00A15EE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A15EE8">
              <w:rPr>
                <w:b w:val="0"/>
                <w:i/>
                <w:sz w:val="24"/>
                <w:szCs w:val="24"/>
              </w:rPr>
              <w:t>Відповідно до Генерального плану міста Києва, затвердженого р</w:t>
            </w:r>
            <w:r>
              <w:rPr>
                <w:b w:val="0"/>
                <w:i/>
                <w:sz w:val="24"/>
                <w:szCs w:val="24"/>
              </w:rPr>
              <w:t xml:space="preserve">ішенням Київської міської ради </w:t>
            </w:r>
            <w:r w:rsidRPr="00A15EE8">
              <w:rPr>
                <w:b w:val="0"/>
                <w:i/>
                <w:sz w:val="24"/>
                <w:szCs w:val="24"/>
              </w:rPr>
              <w:t xml:space="preserve">від 28.03.2002 № 370/1804, земельна ділянка </w:t>
            </w:r>
            <w:r w:rsidR="002C28AA">
              <w:rPr>
                <w:b w:val="0"/>
                <w:i/>
                <w:sz w:val="24"/>
                <w:szCs w:val="24"/>
              </w:rPr>
              <w:t>частково</w:t>
            </w:r>
            <w:r w:rsidR="000474B9">
              <w:rPr>
                <w:b w:val="0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15EE8">
              <w:rPr>
                <w:b w:val="0"/>
                <w:i/>
                <w:sz w:val="24"/>
                <w:szCs w:val="24"/>
              </w:rPr>
              <w:t>відноситься до зеленої зони</w:t>
            </w:r>
            <w:r>
              <w:rPr>
                <w:i/>
              </w:rPr>
              <w:t>.</w:t>
            </w:r>
          </w:p>
        </w:tc>
      </w:tr>
      <w:tr w:rsidR="002A6A07" w:rsidRPr="00E14097" w14:paraId="423FF558" w14:textId="77777777" w:rsidTr="006C5FBE">
        <w:trPr>
          <w:cantSplit/>
          <w:trHeight w:val="280"/>
        </w:trPr>
        <w:tc>
          <w:tcPr>
            <w:tcW w:w="2977" w:type="dxa"/>
          </w:tcPr>
          <w:p w14:paraId="15C2B572" w14:textId="020735F5" w:rsidR="002A6A07" w:rsidRPr="002A6A07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A6A07"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571CF834" w14:textId="76414EE9" w:rsidR="00A15EE8" w:rsidRPr="00203911" w:rsidRDefault="00A15EE8" w:rsidP="00A15EE8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20391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0391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проєкту</w:t>
            </w:r>
            <w:proofErr w:type="spellEnd"/>
            <w:r w:rsidRPr="00203911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 w:rsidRPr="00203911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  <w:p w14:paraId="0D6ACBB8" w14:textId="77777777" w:rsidR="00A15EE8" w:rsidRPr="00D62D0A" w:rsidRDefault="00A15EE8" w:rsidP="00A15EE8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62D0A">
              <w:rPr>
                <w:b w:val="0"/>
                <w:i/>
                <w:color w:val="auto"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9B790EE" w14:textId="551609BD" w:rsidR="002A6A07" w:rsidRPr="009F2723" w:rsidRDefault="00A15EE8" w:rsidP="00A15EE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D62D0A">
              <w:rPr>
                <w:b w:val="0"/>
                <w:i/>
                <w:color w:val="auto"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D62D0A">
              <w:rPr>
                <w:b w:val="0"/>
                <w:i/>
                <w:color w:val="auto"/>
                <w:sz w:val="24"/>
                <w:szCs w:val="24"/>
              </w:rPr>
              <w:t>проєкт</w:t>
            </w:r>
            <w:proofErr w:type="spellEnd"/>
            <w:r w:rsidRPr="00D62D0A">
              <w:rPr>
                <w:b w:val="0"/>
                <w:i/>
                <w:color w:val="auto"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4FD47DC" w14:textId="77777777" w:rsidR="00823CCF" w:rsidRPr="00E14097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5C8E3AB0" w14:textId="1EE5831F" w:rsidR="00823CCF" w:rsidRDefault="00A15EE8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15EE8">
        <w:rPr>
          <w:i w:val="0"/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статтями 9, 1</w:t>
      </w:r>
      <w:r>
        <w:rPr>
          <w:i w:val="0"/>
          <w:color w:val="auto"/>
          <w:sz w:val="24"/>
          <w:szCs w:val="24"/>
        </w:rPr>
        <w:t>23</w:t>
      </w:r>
      <w:r w:rsidRPr="00A15EE8">
        <w:rPr>
          <w:i w:val="0"/>
          <w:color w:val="auto"/>
          <w:sz w:val="24"/>
          <w:szCs w:val="24"/>
        </w:rPr>
        <w:t xml:space="preserve"> Земельного кодексу України</w:t>
      </w:r>
      <w:r w:rsidR="00823CCF" w:rsidRPr="00E14097">
        <w:rPr>
          <w:i w:val="0"/>
          <w:sz w:val="24"/>
          <w:szCs w:val="24"/>
        </w:rPr>
        <w:t>.</w:t>
      </w:r>
    </w:p>
    <w:p w14:paraId="26CD0666" w14:textId="7D9389CE" w:rsidR="00BF0CFA" w:rsidRDefault="00BF0CFA" w:rsidP="00636DD5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A15EE8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D0B9AA4" w14:textId="77777777" w:rsidR="00636DD5" w:rsidRPr="0034497E" w:rsidRDefault="00636DD5" w:rsidP="00636DD5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34497E">
        <w:rPr>
          <w:i w:val="0"/>
          <w:color w:val="auto"/>
          <w:sz w:val="24"/>
          <w:szCs w:val="24"/>
        </w:rPr>
        <w:t>Проєкт</w:t>
      </w:r>
      <w:proofErr w:type="spellEnd"/>
      <w:r w:rsidRPr="0034497E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E3E18E1" w14:textId="77777777" w:rsidR="00823CCF" w:rsidRPr="007566A0" w:rsidRDefault="00823CCF" w:rsidP="00636DD5">
      <w:pPr>
        <w:pStyle w:val="1"/>
        <w:shd w:val="clear" w:color="auto" w:fill="auto"/>
        <w:spacing w:before="240"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B3EDC18" w14:textId="77777777" w:rsidR="00823CCF" w:rsidRPr="00E97F0C" w:rsidRDefault="00823CCF" w:rsidP="00823CC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58E62AE" w14:textId="77777777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38F8CA39" w14:textId="0AEDF005" w:rsidR="00823CCF" w:rsidRPr="004A08FA" w:rsidRDefault="004A08FA" w:rsidP="004A08F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4A08FA">
        <w:rPr>
          <w:i w:val="0"/>
          <w:color w:val="auto"/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43D7BBAD" w14:textId="77777777" w:rsidR="0034497E" w:rsidRPr="00E14097" w:rsidRDefault="0034497E" w:rsidP="00EB1CD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803F015" w14:textId="77777777" w:rsidR="00B60F63" w:rsidRPr="002F12D1" w:rsidRDefault="00B60F63" w:rsidP="004A08FA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3E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DAFD" w14:textId="77777777" w:rsidR="007646D2" w:rsidRDefault="007646D2">
      <w:r>
        <w:separator/>
      </w:r>
    </w:p>
  </w:endnote>
  <w:endnote w:type="continuationSeparator" w:id="0">
    <w:p w14:paraId="561E8083" w14:textId="77777777" w:rsidR="007646D2" w:rsidRDefault="0076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F4D8" w14:textId="77777777" w:rsidR="007646D2" w:rsidRDefault="007646D2"/>
  </w:footnote>
  <w:footnote w:type="continuationSeparator" w:id="0">
    <w:p w14:paraId="4E0F011E" w14:textId="77777777" w:rsidR="007646D2" w:rsidRDefault="007646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7A4086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7A4086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7A4086">
      <w:rPr>
        <w:sz w:val="12"/>
        <w:szCs w:val="12"/>
        <w:lang w:val="ru-RU"/>
      </w:rPr>
      <w:t>ПЗН-61992</w:t>
    </w:r>
    <w:r w:rsidR="00F57DDE">
      <w:rPr>
        <w:sz w:val="12"/>
        <w:szCs w:val="12"/>
      </w:rPr>
      <w:t xml:space="preserve"> від </w:t>
    </w:r>
    <w:r w:rsidR="004C235D" w:rsidRPr="007A4086">
      <w:rPr>
        <w:i w:val="0"/>
        <w:sz w:val="12"/>
        <w:szCs w:val="12"/>
        <w:lang w:val="ru-RU"/>
      </w:rPr>
      <w:t>08.02.2024</w:t>
    </w:r>
    <w:r w:rsidR="00F57DDE">
      <w:rPr>
        <w:sz w:val="12"/>
        <w:szCs w:val="12"/>
      </w:rPr>
      <w:t xml:space="preserve"> до клопотання 723499012</w:t>
    </w:r>
  </w:p>
  <w:p w14:paraId="6D040C83" w14:textId="5EF63C97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474B9" w:rsidRPr="000474B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474B9"/>
    <w:rsid w:val="000502C7"/>
    <w:rsid w:val="000910F3"/>
    <w:rsid w:val="000B1746"/>
    <w:rsid w:val="000D22AE"/>
    <w:rsid w:val="000E6C42"/>
    <w:rsid w:val="000F51A2"/>
    <w:rsid w:val="001226D9"/>
    <w:rsid w:val="00126B6B"/>
    <w:rsid w:val="00135F96"/>
    <w:rsid w:val="001404C4"/>
    <w:rsid w:val="00152566"/>
    <w:rsid w:val="0016268B"/>
    <w:rsid w:val="001872D3"/>
    <w:rsid w:val="001B4CF3"/>
    <w:rsid w:val="001D56A7"/>
    <w:rsid w:val="001E1099"/>
    <w:rsid w:val="001E1DC3"/>
    <w:rsid w:val="00201AB8"/>
    <w:rsid w:val="00222EBC"/>
    <w:rsid w:val="00254787"/>
    <w:rsid w:val="0027157C"/>
    <w:rsid w:val="00275B4E"/>
    <w:rsid w:val="002A6A07"/>
    <w:rsid w:val="002C28AA"/>
    <w:rsid w:val="002C31D9"/>
    <w:rsid w:val="002D306E"/>
    <w:rsid w:val="002F12D1"/>
    <w:rsid w:val="00306CBB"/>
    <w:rsid w:val="00333098"/>
    <w:rsid w:val="0034497E"/>
    <w:rsid w:val="003559F0"/>
    <w:rsid w:val="0037396E"/>
    <w:rsid w:val="003870E9"/>
    <w:rsid w:val="00391F08"/>
    <w:rsid w:val="003C1CD5"/>
    <w:rsid w:val="003C3461"/>
    <w:rsid w:val="003E42B4"/>
    <w:rsid w:val="003F7983"/>
    <w:rsid w:val="00434B4C"/>
    <w:rsid w:val="0045563D"/>
    <w:rsid w:val="0049406D"/>
    <w:rsid w:val="004A0394"/>
    <w:rsid w:val="004A08FA"/>
    <w:rsid w:val="004A3A68"/>
    <w:rsid w:val="004C235D"/>
    <w:rsid w:val="004C65E2"/>
    <w:rsid w:val="004D3415"/>
    <w:rsid w:val="00524A88"/>
    <w:rsid w:val="00524C2A"/>
    <w:rsid w:val="0056003D"/>
    <w:rsid w:val="005642E9"/>
    <w:rsid w:val="00570BA1"/>
    <w:rsid w:val="005754BF"/>
    <w:rsid w:val="005C6293"/>
    <w:rsid w:val="006351D8"/>
    <w:rsid w:val="00636DD5"/>
    <w:rsid w:val="00645041"/>
    <w:rsid w:val="006B3AD8"/>
    <w:rsid w:val="006B6F5F"/>
    <w:rsid w:val="006C5FBE"/>
    <w:rsid w:val="006E6C90"/>
    <w:rsid w:val="00751686"/>
    <w:rsid w:val="007566A0"/>
    <w:rsid w:val="007646D2"/>
    <w:rsid w:val="0078020B"/>
    <w:rsid w:val="007812BA"/>
    <w:rsid w:val="007A0CA0"/>
    <w:rsid w:val="007A4086"/>
    <w:rsid w:val="007B72F8"/>
    <w:rsid w:val="007D23D5"/>
    <w:rsid w:val="007D3AF6"/>
    <w:rsid w:val="007D5596"/>
    <w:rsid w:val="007F163D"/>
    <w:rsid w:val="00823CCF"/>
    <w:rsid w:val="00826E1C"/>
    <w:rsid w:val="00843FD3"/>
    <w:rsid w:val="00856E90"/>
    <w:rsid w:val="0088036B"/>
    <w:rsid w:val="00892D12"/>
    <w:rsid w:val="008A338E"/>
    <w:rsid w:val="008B3E2C"/>
    <w:rsid w:val="008E54D2"/>
    <w:rsid w:val="009031CB"/>
    <w:rsid w:val="00936CCA"/>
    <w:rsid w:val="009444A4"/>
    <w:rsid w:val="0095007E"/>
    <w:rsid w:val="009648AB"/>
    <w:rsid w:val="00981864"/>
    <w:rsid w:val="009A01FE"/>
    <w:rsid w:val="009A33C5"/>
    <w:rsid w:val="009B1087"/>
    <w:rsid w:val="009B3430"/>
    <w:rsid w:val="009C213B"/>
    <w:rsid w:val="009F0D03"/>
    <w:rsid w:val="009F2723"/>
    <w:rsid w:val="00A15EE8"/>
    <w:rsid w:val="00A16E11"/>
    <w:rsid w:val="00A31B11"/>
    <w:rsid w:val="00A663DF"/>
    <w:rsid w:val="00A75FBE"/>
    <w:rsid w:val="00A839DE"/>
    <w:rsid w:val="00AE7F33"/>
    <w:rsid w:val="00B07A01"/>
    <w:rsid w:val="00B10D2A"/>
    <w:rsid w:val="00B1236A"/>
    <w:rsid w:val="00B26CF9"/>
    <w:rsid w:val="00B52780"/>
    <w:rsid w:val="00B60F63"/>
    <w:rsid w:val="00B8445E"/>
    <w:rsid w:val="00BC31FD"/>
    <w:rsid w:val="00BC524D"/>
    <w:rsid w:val="00BE74D8"/>
    <w:rsid w:val="00BF0CFA"/>
    <w:rsid w:val="00BF610D"/>
    <w:rsid w:val="00C1298E"/>
    <w:rsid w:val="00C166DB"/>
    <w:rsid w:val="00C23E5E"/>
    <w:rsid w:val="00C245A6"/>
    <w:rsid w:val="00C3239C"/>
    <w:rsid w:val="00C46C3D"/>
    <w:rsid w:val="00C746FD"/>
    <w:rsid w:val="00C9228B"/>
    <w:rsid w:val="00C92A09"/>
    <w:rsid w:val="00CA7A4D"/>
    <w:rsid w:val="00CB7CC5"/>
    <w:rsid w:val="00D13E77"/>
    <w:rsid w:val="00D256F1"/>
    <w:rsid w:val="00D269C6"/>
    <w:rsid w:val="00D40637"/>
    <w:rsid w:val="00D45A11"/>
    <w:rsid w:val="00D62D0A"/>
    <w:rsid w:val="00D6405A"/>
    <w:rsid w:val="00D857E8"/>
    <w:rsid w:val="00D90286"/>
    <w:rsid w:val="00DA04E3"/>
    <w:rsid w:val="00DB1E01"/>
    <w:rsid w:val="00DB4E85"/>
    <w:rsid w:val="00DC1456"/>
    <w:rsid w:val="00DC1AAF"/>
    <w:rsid w:val="00DE62BE"/>
    <w:rsid w:val="00E14097"/>
    <w:rsid w:val="00E22B93"/>
    <w:rsid w:val="00E347B0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25023"/>
    <w:rsid w:val="00F4426A"/>
    <w:rsid w:val="00F57DDE"/>
    <w:rsid w:val="00F72071"/>
    <w:rsid w:val="00F72E97"/>
    <w:rsid w:val="00F86A3D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5084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Комарова Людмила Володимирівна</dc:creator>
  <cp:lastModifiedBy>Комарова Людмила Володимирівна</cp:lastModifiedBy>
  <cp:revision>6</cp:revision>
  <cp:lastPrinted>2024-02-19T11:02:00Z</cp:lastPrinted>
  <dcterms:created xsi:type="dcterms:W3CDTF">2024-02-08T07:12:00Z</dcterms:created>
  <dcterms:modified xsi:type="dcterms:W3CDTF">2024-02-19T11:03:00Z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2024-01-07T21:22:37Z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b567630f-fa3f-49e0-92a6-07cd7b136f6d</vt:lpwstr>
  </property>
  <property fmtid="{D5CDD505-2E9C-101B-9397-08002B2CF9AE}" pid="8" name="MSIP_Label_defa4170-0d19-0005-0004-bc88714345d2_ContentBits">
    <vt:lpwstr>0</vt:lpwstr>
  </property>
</Properties>
</file>