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91" w:rsidRPr="00E01E30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7184104A" wp14:editId="7271E3EF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773656398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7184104A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>
                <v:textbox inset="0,0,0,0">
                  <w:txbxContent>
                    <w:p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Pr="005156AF"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773656398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E01E30">
        <w:rPr>
          <w:b/>
          <w:bCs/>
          <w:sz w:val="36"/>
          <w:szCs w:val="36"/>
          <w:lang w:val="ru-RU"/>
        </w:rPr>
        <w:t>ПОЯСНЮВАЛЬНА ЗАПИСКА</w:t>
      </w:r>
    </w:p>
    <w:p w:rsidR="00B30291" w:rsidRPr="00E01E30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424E2C" wp14:editId="08BDBBB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1E30">
        <w:rPr>
          <w:b/>
          <w:bCs/>
          <w:i w:val="0"/>
          <w:iCs w:val="0"/>
          <w:sz w:val="24"/>
          <w:szCs w:val="24"/>
          <w:lang w:val="ru-RU"/>
        </w:rPr>
        <w:t xml:space="preserve">№ ПЗН-40207 від </w:t>
      </w:r>
      <w:r w:rsidRPr="00E01E30">
        <w:rPr>
          <w:b/>
          <w:bCs/>
          <w:i w:val="0"/>
          <w:sz w:val="24"/>
          <w:szCs w:val="24"/>
          <w:lang w:val="ru-RU"/>
        </w:rPr>
        <w:t>25.05.2022</w:t>
      </w:r>
    </w:p>
    <w:p w:rsidR="00B30291" w:rsidRPr="00E01E30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E01E30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E01E30">
        <w:rPr>
          <w:i w:val="0"/>
          <w:sz w:val="24"/>
          <w:szCs w:val="24"/>
          <w:lang w:val="ru-RU"/>
        </w:rPr>
        <w:t>:</w:t>
      </w:r>
    </w:p>
    <w:p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E01E3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E01E30" w:rsidRPr="00E01E30">
        <w:rPr>
          <w:rFonts w:eastAsia="Georgia"/>
          <w:b/>
          <w:i/>
          <w:iCs/>
          <w:sz w:val="24"/>
          <w:szCs w:val="24"/>
          <w:lang w:val="ru-RU"/>
        </w:rPr>
        <w:t>передачу ТОВАРИСТВУ З ОБМЕЖЕНОЮ ВІДПОВІДАЛЬНІСТЮ «УКРПОЛІС» земельної ділянки в оренду для експлуатації та обслуговування офісно-виробничої будівлі на вул. Світлицького, 35 (літера А) у Подільському районі міста Києва</w:t>
      </w:r>
    </w:p>
    <w:p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:rsidR="00B30291" w:rsidRPr="00E01E30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E01E30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«УКРПОЛІС»</w:t>
            </w:r>
          </w:p>
        </w:tc>
      </w:tr>
      <w:tr w:rsidR="00B30291" w:rsidRPr="00CF2418" w:rsidTr="00E90C7D">
        <w:trPr>
          <w:cantSplit/>
          <w:trHeight w:val="930"/>
        </w:trPr>
        <w:tc>
          <w:tcPr>
            <w:tcW w:w="3266" w:type="dxa"/>
          </w:tcPr>
          <w:p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:rsidR="00CD7B71" w:rsidRPr="00CD7B71" w:rsidRDefault="00CD7B71" w:rsidP="00CD7B71">
            <w:pPr>
              <w:pStyle w:val="a7"/>
              <w:rPr>
                <w:b w:val="0"/>
                <w:i/>
                <w:sz w:val="22"/>
                <w:szCs w:val="22"/>
                <w:lang w:val="ru-RU"/>
              </w:rPr>
            </w:pPr>
            <w:r w:rsidRPr="00CD7B71">
              <w:rPr>
                <w:b w:val="0"/>
                <w:i/>
                <w:sz w:val="22"/>
                <w:szCs w:val="22"/>
                <w:lang w:val="ru-RU"/>
              </w:rPr>
              <w:t>ОВЕСКОН ХОЛДИНГ ЛИМИТЕД</w:t>
            </w:r>
          </w:p>
          <w:p w:rsidR="00CD7B71" w:rsidRPr="00CD7B71" w:rsidRDefault="00CD7B71" w:rsidP="00CD7B71">
            <w:pPr>
              <w:pStyle w:val="a7"/>
              <w:shd w:val="clear" w:color="auto" w:fill="auto"/>
              <w:rPr>
                <w:b w:val="0"/>
                <w:i/>
                <w:sz w:val="22"/>
                <w:szCs w:val="22"/>
                <w:lang w:val="ru-RU"/>
              </w:rPr>
            </w:pPr>
            <w:r w:rsidRPr="00CD7B71">
              <w:rPr>
                <w:b w:val="0"/>
                <w:i/>
                <w:sz w:val="22"/>
                <w:szCs w:val="22"/>
                <w:lang w:val="ru-RU"/>
              </w:rPr>
              <w:t>Адрес учредителя: Кіпр, 1075,НІКОСІЯ,МАРІЯ ХАУЗ,АВАЛОНОС СТРІТ,1</w:t>
            </w:r>
            <w:r>
              <w:rPr>
                <w:b w:val="0"/>
                <w:i/>
                <w:sz w:val="22"/>
                <w:szCs w:val="22"/>
                <w:lang w:val="ru-RU"/>
              </w:rPr>
              <w:t xml:space="preserve"> </w:t>
            </w:r>
            <w:r w:rsidRPr="00CD7B71">
              <w:rPr>
                <w:b w:val="0"/>
                <w:i/>
                <w:sz w:val="22"/>
                <w:szCs w:val="22"/>
                <w:lang w:val="ru-RU"/>
              </w:rPr>
              <w:t>Кіпр, </w:t>
            </w:r>
            <w:hyperlink r:id="rId11" w:tooltip="Открыть все данные" w:history="1">
              <w:r w:rsidRPr="00CD7B71">
                <w:rPr>
                  <w:rStyle w:val="af2"/>
                  <w:b w:val="0"/>
                  <w:i/>
                  <w:color w:val="auto"/>
                  <w:sz w:val="22"/>
                  <w:szCs w:val="22"/>
                  <w:u w:val="none"/>
                  <w:lang w:val="ru-RU"/>
                </w:rPr>
                <w:t>2222,</w:t>
              </w:r>
            </w:hyperlink>
            <w:r>
              <w:rPr>
                <w:b w:val="0"/>
                <w:i/>
                <w:sz w:val="22"/>
                <w:szCs w:val="22"/>
                <w:lang w:val="ru-RU"/>
              </w:rPr>
              <w:t xml:space="preserve"> </w:t>
            </w:r>
            <w:r w:rsidRPr="00CD7B71">
              <w:rPr>
                <w:b w:val="0"/>
                <w:i/>
                <w:sz w:val="22"/>
                <w:szCs w:val="22"/>
                <w:lang w:val="ru-RU"/>
              </w:rPr>
              <w:t>НІКОСІЯ,МАРІЯ ХАУЗ,АВАЛОНОС СТРІТ,1</w:t>
            </w:r>
          </w:p>
          <w:p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B30291" w:rsidRPr="00CF2418" w:rsidTr="00581A44">
        <w:trPr>
          <w:cantSplit/>
          <w:trHeight w:val="1386"/>
        </w:trPr>
        <w:tc>
          <w:tcPr>
            <w:tcW w:w="3266" w:type="dxa"/>
          </w:tcPr>
          <w:p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:rsidR="00CD7B71" w:rsidRPr="00CD7B71" w:rsidRDefault="00CD7B7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CD7B71">
              <w:rPr>
                <w:b w:val="0"/>
                <w:i/>
                <w:sz w:val="24"/>
                <w:szCs w:val="24"/>
                <w:lang w:val="uk-UA" w:bidi="uk-UA"/>
              </w:rPr>
              <w:t>РУЛЬКО ОЛЕКСАНДР ПЕТРОВИЧ, 06.06.1950, УКРАЇНА, 01030, М.КИЇВ, ВУЛИЦЯ ФРАНКО, БУДИНОК 25/40, КВАРТИРА 11</w:t>
            </w:r>
          </w:p>
        </w:tc>
      </w:tr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11.02.2022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773656398</w:t>
            </w:r>
          </w:p>
        </w:tc>
      </w:tr>
    </w:tbl>
    <w:p w:rsidR="00B30291" w:rsidRPr="0050402A" w:rsidRDefault="00B30291" w:rsidP="00B30291">
      <w:pPr>
        <w:spacing w:line="1" w:lineRule="exact"/>
        <w:rPr>
          <w:lang w:val="en-US"/>
        </w:rPr>
      </w:pPr>
    </w:p>
    <w:p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>*за даними Єдиного державного реєстру юридичних осіб, фізичних осіб- підприємців та громадських формувань</w:t>
      </w:r>
    </w:p>
    <w:p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E01E30">
        <w:rPr>
          <w:sz w:val="24"/>
          <w:szCs w:val="24"/>
          <w:lang w:val="ru-RU"/>
        </w:rPr>
        <w:t>8000000000:91:198:0080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E01E30">
              <w:rPr>
                <w:i/>
                <w:iCs/>
                <w:sz w:val="24"/>
                <w:szCs w:val="24"/>
                <w:lang w:val="ru-RU"/>
              </w:rPr>
              <w:t xml:space="preserve">м. Київ, р-н Подільський, вул. </w:t>
            </w:r>
            <w:r w:rsidRPr="00AC6C1F">
              <w:rPr>
                <w:i/>
                <w:iCs/>
                <w:sz w:val="24"/>
                <w:szCs w:val="24"/>
              </w:rPr>
              <w:t>Світлицького, 35 (літера А)</w:t>
            </w:r>
          </w:p>
        </w:tc>
      </w:tr>
      <w:tr w:rsidR="00B30291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0,1120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E01E30">
              <w:rPr>
                <w:i/>
                <w:sz w:val="24"/>
                <w:szCs w:val="24"/>
                <w:lang w:val="ru-RU"/>
              </w:rPr>
              <w:t>оренда</w:t>
            </w:r>
            <w:r w:rsidR="00E03DAC">
              <w:rPr>
                <w:i/>
                <w:sz w:val="24"/>
                <w:szCs w:val="24"/>
                <w:lang w:val="ru-RU"/>
              </w:rPr>
              <w:t xml:space="preserve"> на 10 років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Вид використання</w:t>
            </w:r>
          </w:p>
        </w:tc>
        <w:tc>
          <w:tcPr>
            <w:tcW w:w="6100" w:type="dxa"/>
            <w:shd w:val="clear" w:color="auto" w:fill="FFFFFF"/>
          </w:tcPr>
          <w:p w:rsidR="00B30291" w:rsidRDefault="00B30291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</w:rPr>
            </w:pPr>
            <w:r w:rsidRPr="00AC6C1F">
              <w:rPr>
                <w:i/>
                <w:sz w:val="24"/>
                <w:szCs w:val="24"/>
              </w:rPr>
              <w:t>для експлуатації та обслуговування офісно-виробничої будівлі</w:t>
            </w:r>
          </w:p>
          <w:p w:rsidR="00E03DAC" w:rsidRPr="00AC6C1F" w:rsidRDefault="00E03DAC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:rsidTr="00A318A9">
        <w:trPr>
          <w:trHeight w:hRule="exact" w:val="1242"/>
        </w:trPr>
        <w:tc>
          <w:tcPr>
            <w:tcW w:w="3260" w:type="dxa"/>
            <w:shd w:val="clear" w:color="auto" w:fill="FFFFFF"/>
          </w:tcPr>
          <w:p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:rsidR="00B30291" w:rsidRPr="00E01E30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E01E30">
              <w:rPr>
                <w:i/>
                <w:sz w:val="24"/>
                <w:szCs w:val="24"/>
                <w:highlight w:val="white"/>
                <w:lang w:val="uk-UA"/>
              </w:rPr>
              <w:t>03.10</w:t>
            </w:r>
            <w:r w:rsidRPr="00E01E30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  <w:p w:rsidR="00A318A9" w:rsidRPr="00E01E3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E01E3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E01E3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E01E3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E01E3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E01E3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E01E3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E01E3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E01E30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:rsidR="00B30291" w:rsidRPr="008F240B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7B3F7E">
              <w:rPr>
                <w:rStyle w:val="ac"/>
                <w:b/>
                <w:sz w:val="24"/>
                <w:szCs w:val="24"/>
                <w:lang w:val="ru-RU"/>
              </w:rPr>
              <w:t xml:space="preserve">3 942 271 </w:t>
            </w:r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r w:rsidR="007B3F7E">
              <w:rPr>
                <w:rStyle w:val="ac"/>
                <w:b/>
                <w:sz w:val="24"/>
                <w:szCs w:val="24"/>
                <w:lang w:val="uk-UA"/>
              </w:rPr>
              <w:t xml:space="preserve">84 </w:t>
            </w:r>
            <w:r w:rsidRPr="008F240B">
              <w:rPr>
                <w:rStyle w:val="ac"/>
                <w:b/>
                <w:sz w:val="24"/>
                <w:szCs w:val="24"/>
              </w:rPr>
              <w:t>коп.</w:t>
            </w:r>
          </w:p>
        </w:tc>
      </w:tr>
      <w:tr w:rsidR="00265722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:rsidR="00B30291" w:rsidRDefault="00B30291" w:rsidP="00B30291">
      <w:pPr>
        <w:spacing w:after="259" w:line="1" w:lineRule="exact"/>
      </w:pPr>
    </w:p>
    <w:p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265722" w:rsidRPr="00265722" w:rsidRDefault="00265722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проєкт</w:t>
      </w:r>
      <w:r w:rsidRPr="00265722">
        <w:rPr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землеустрою щодо відведення земельної ділянки, який згідно із Земельним кодексом України погоджено з відповідними органами, зокрема: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D57CE8" w:rsidTr="00A73294">
        <w:tc>
          <w:tcPr>
            <w:tcW w:w="5098" w:type="dxa"/>
          </w:tcPr>
          <w:p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структурний підрозділ Київської </w:t>
            </w:r>
          </w:p>
          <w:p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міської державної адміністрації </w:t>
            </w:r>
          </w:p>
          <w:p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 сфері містобудування та архітектури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:rsidR="00D57CE8" w:rsidRDefault="00A100CA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ru-RU"/>
              </w:rPr>
              <w:t>в</w:t>
            </w:r>
            <w:r w:rsidR="00D57CE8" w:rsidRPr="00A100CA">
              <w:rPr>
                <w:b/>
                <w:sz w:val="24"/>
                <w:szCs w:val="24"/>
                <w:lang w:val="ru-RU"/>
              </w:rPr>
              <w:t>ід</w:t>
            </w:r>
            <w:r>
              <w:rPr>
                <w:b/>
                <w:sz w:val="24"/>
                <w:szCs w:val="24"/>
                <w:lang w:val="uk-UA"/>
              </w:rPr>
              <w:t xml:space="preserve"> 09.08.2016</w:t>
            </w:r>
            <w:r w:rsidR="00D57CE8" w:rsidRPr="00A100CA">
              <w:rPr>
                <w:b/>
                <w:sz w:val="24"/>
                <w:szCs w:val="24"/>
                <w:lang w:val="ru-RU"/>
              </w:rPr>
              <w:t xml:space="preserve">  №</w:t>
            </w:r>
            <w:r>
              <w:rPr>
                <w:b/>
                <w:sz w:val="24"/>
                <w:szCs w:val="24"/>
                <w:lang w:val="ru-RU"/>
              </w:rPr>
              <w:t xml:space="preserve"> 8067/0/12/09-16</w:t>
            </w:r>
          </w:p>
        </w:tc>
      </w:tr>
      <w:tr w:rsidR="00D57CE8" w:rsidTr="00A73294">
        <w:tc>
          <w:tcPr>
            <w:tcW w:w="5098" w:type="dxa"/>
          </w:tcPr>
          <w:p w:rsidR="00D57CE8" w:rsidRPr="00D85DDE" w:rsidRDefault="00D57CE8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4248" w:type="dxa"/>
            <w:vAlign w:val="bottom"/>
          </w:tcPr>
          <w:p w:rsidR="00D57CE8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</w:p>
        </w:tc>
      </w:tr>
      <w:tr w:rsidR="00D57CE8" w:rsidTr="00A73294">
        <w:trPr>
          <w:trHeight w:val="698"/>
        </w:trPr>
        <w:tc>
          <w:tcPr>
            <w:tcW w:w="5098" w:type="dxa"/>
          </w:tcPr>
          <w:p w:rsidR="00D57CE8" w:rsidRPr="00D85DDE" w:rsidRDefault="00D57CE8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</w:p>
        </w:tc>
        <w:tc>
          <w:tcPr>
            <w:tcW w:w="4248" w:type="dxa"/>
            <w:vAlign w:val="bottom"/>
          </w:tcPr>
          <w:p w:rsidR="00D57CE8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</w:p>
        </w:tc>
      </w:tr>
      <w:tr w:rsidR="00D57CE8" w:rsidTr="00A73294">
        <w:tc>
          <w:tcPr>
            <w:tcW w:w="5098" w:type="dxa"/>
          </w:tcPr>
          <w:p w:rsidR="00A73294" w:rsidRPr="00D85DDE" w:rsidRDefault="00A73294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територіальний орган центрального органу виконавчої влади, </w:t>
            </w:r>
          </w:p>
          <w:p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що реалізує державну політику у сфері земельних відносин</w:t>
            </w:r>
          </w:p>
          <w:p w:rsidR="00D57CE8" w:rsidRPr="00D85DDE" w:rsidRDefault="00D57CE8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(екстериторіальне погодження)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:rsidR="00D57CE8" w:rsidRPr="00081D03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D57CE8">
              <w:rPr>
                <w:b/>
                <w:sz w:val="24"/>
                <w:szCs w:val="24"/>
              </w:rPr>
              <w:t xml:space="preserve">від  </w:t>
            </w:r>
            <w:r w:rsidR="00081D03">
              <w:rPr>
                <w:b/>
                <w:sz w:val="24"/>
                <w:szCs w:val="24"/>
                <w:lang w:val="uk-UA"/>
              </w:rPr>
              <w:t xml:space="preserve">31.08.2017 </w:t>
            </w:r>
            <w:r w:rsidRPr="00D57CE8">
              <w:rPr>
                <w:b/>
                <w:sz w:val="24"/>
                <w:szCs w:val="24"/>
              </w:rPr>
              <w:t>№</w:t>
            </w:r>
            <w:r w:rsidR="00081D03">
              <w:rPr>
                <w:b/>
                <w:sz w:val="24"/>
                <w:szCs w:val="24"/>
                <w:lang w:val="uk-UA"/>
              </w:rPr>
              <w:t xml:space="preserve"> 11011/82-17</w:t>
            </w:r>
          </w:p>
        </w:tc>
      </w:tr>
    </w:tbl>
    <w:p w:rsidR="00D57CE8" w:rsidRDefault="00D57CE8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:rsidTr="00AC6C1F">
        <w:trPr>
          <w:cantSplit/>
          <w:trHeight w:val="864"/>
        </w:trPr>
        <w:tc>
          <w:tcPr>
            <w:tcW w:w="3260" w:type="dxa"/>
          </w:tcPr>
          <w:p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:rsidR="00B30291" w:rsidRPr="00F336A8" w:rsidRDefault="0065565A" w:rsidP="005470F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5565A"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 нежитловою будівлею загальною площею </w:t>
            </w:r>
            <w:r w:rsidR="0095052F">
              <w:rPr>
                <w:rFonts w:ascii="Times New Roman" w:eastAsia="Times New Roman" w:hAnsi="Times New Roman" w:cs="Times New Roman"/>
                <w:i/>
              </w:rPr>
              <w:t>621,3</w:t>
            </w:r>
            <w:r w:rsidRPr="0065565A">
              <w:rPr>
                <w:rFonts w:ascii="Times New Roman" w:eastAsia="Times New Roman" w:hAnsi="Times New Roman" w:cs="Times New Roman"/>
                <w:i/>
              </w:rPr>
              <w:t xml:space="preserve"> кв.м на вул. </w:t>
            </w:r>
            <w:r w:rsidR="0095052F">
              <w:rPr>
                <w:rFonts w:ascii="Times New Roman" w:eastAsia="Times New Roman" w:hAnsi="Times New Roman" w:cs="Times New Roman"/>
                <w:i/>
              </w:rPr>
              <w:t>Світлицького</w:t>
            </w:r>
            <w:r w:rsidRPr="0065565A">
              <w:rPr>
                <w:rFonts w:ascii="Times New Roman" w:eastAsia="Times New Roman" w:hAnsi="Times New Roman" w:cs="Times New Roman"/>
                <w:i/>
              </w:rPr>
              <w:t xml:space="preserve">, 11 (реєстрацій номер об’єкта нерухомого майна: </w:t>
            </w:r>
            <w:r w:rsidR="0095052F">
              <w:rPr>
                <w:rFonts w:ascii="Times New Roman" w:eastAsia="Times New Roman" w:hAnsi="Times New Roman" w:cs="Times New Roman"/>
                <w:i/>
              </w:rPr>
              <w:t>1923628280000</w:t>
            </w:r>
            <w:r w:rsidRPr="0065565A">
              <w:rPr>
                <w:rFonts w:ascii="Times New Roman" w:eastAsia="Times New Roman" w:hAnsi="Times New Roman" w:cs="Times New Roman"/>
                <w:i/>
              </w:rPr>
              <w:t xml:space="preserve">), яка належить </w:t>
            </w:r>
            <w:r w:rsidR="0095052F" w:rsidRPr="0095052F">
              <w:rPr>
                <w:rFonts w:ascii="Times New Roman" w:eastAsia="Times New Roman" w:hAnsi="Times New Roman" w:cs="Times New Roman"/>
                <w:i/>
                <w:lang w:val="ru-RU"/>
              </w:rPr>
              <w:t>ТОВАРИСТВ</w:t>
            </w:r>
            <w:r w:rsidR="0095052F">
              <w:rPr>
                <w:rFonts w:ascii="Times New Roman" w:eastAsia="Times New Roman" w:hAnsi="Times New Roman" w:cs="Times New Roman"/>
                <w:i/>
                <w:lang w:val="ru-RU"/>
              </w:rPr>
              <w:t>У</w:t>
            </w:r>
            <w:r w:rsidR="0095052F" w:rsidRPr="0095052F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З ОБМЕЖЕНОЮ ВІДПОВІДАЛЬНІСТЮ «УКРПОЛІС»</w:t>
            </w:r>
            <w:r w:rsidRPr="0065565A">
              <w:rPr>
                <w:rFonts w:ascii="Times New Roman" w:eastAsia="Times New Roman" w:hAnsi="Times New Roman" w:cs="Times New Roman"/>
                <w:i/>
              </w:rPr>
              <w:t xml:space="preserve"> на праві приватної власності відповідно до свідоцтва </w:t>
            </w:r>
            <w:r w:rsidR="0095052F">
              <w:rPr>
                <w:rFonts w:ascii="Times New Roman" w:eastAsia="Times New Roman" w:hAnsi="Times New Roman" w:cs="Times New Roman"/>
                <w:i/>
              </w:rPr>
              <w:t>про</w:t>
            </w:r>
            <w:r w:rsidRPr="0065565A">
              <w:rPr>
                <w:rFonts w:ascii="Times New Roman" w:eastAsia="Times New Roman" w:hAnsi="Times New Roman" w:cs="Times New Roman"/>
                <w:i/>
              </w:rPr>
              <w:t xml:space="preserve"> право власності, </w:t>
            </w:r>
            <w:r w:rsidR="0095052F">
              <w:rPr>
                <w:rFonts w:ascii="Times New Roman" w:eastAsia="Times New Roman" w:hAnsi="Times New Roman" w:cs="Times New Roman"/>
                <w:i/>
              </w:rPr>
              <w:t xml:space="preserve">виданого 14.07.2019 Головним управлінням комунальної власності міста Києва на підставі наказу від 14.07.2011 № 443-В </w:t>
            </w:r>
            <w:r w:rsidRPr="0065565A">
              <w:rPr>
                <w:rFonts w:ascii="Times New Roman" w:eastAsia="Times New Roman" w:hAnsi="Times New Roman" w:cs="Times New Roman"/>
                <w:i/>
              </w:rPr>
              <w:t xml:space="preserve">(право власності зареєстровано в Державному реєстрі речових прав на нерухоме майно </w:t>
            </w:r>
            <w:r w:rsidR="0095052F">
              <w:rPr>
                <w:rFonts w:ascii="Times New Roman" w:eastAsia="Times New Roman" w:hAnsi="Times New Roman" w:cs="Times New Roman"/>
                <w:i/>
              </w:rPr>
              <w:t>18</w:t>
            </w:r>
            <w:r w:rsidRPr="0065565A">
              <w:rPr>
                <w:rFonts w:ascii="Times New Roman" w:eastAsia="Times New Roman" w:hAnsi="Times New Roman" w:cs="Times New Roman"/>
                <w:i/>
              </w:rPr>
              <w:t>.0</w:t>
            </w:r>
            <w:r w:rsidR="0095052F">
              <w:rPr>
                <w:rFonts w:ascii="Times New Roman" w:eastAsia="Times New Roman" w:hAnsi="Times New Roman" w:cs="Times New Roman"/>
                <w:i/>
              </w:rPr>
              <w:t>9</w:t>
            </w:r>
            <w:r w:rsidRPr="0065565A">
              <w:rPr>
                <w:rFonts w:ascii="Times New Roman" w:eastAsia="Times New Roman" w:hAnsi="Times New Roman" w:cs="Times New Roman"/>
                <w:i/>
              </w:rPr>
              <w:t>.201</w:t>
            </w:r>
            <w:r w:rsidR="0095052F">
              <w:rPr>
                <w:rFonts w:ascii="Times New Roman" w:eastAsia="Times New Roman" w:hAnsi="Times New Roman" w:cs="Times New Roman"/>
                <w:i/>
              </w:rPr>
              <w:t>9</w:t>
            </w:r>
            <w:r w:rsidRPr="0065565A">
              <w:rPr>
                <w:rFonts w:ascii="Times New Roman" w:eastAsia="Times New Roman" w:hAnsi="Times New Roman" w:cs="Times New Roman"/>
                <w:i/>
              </w:rPr>
              <w:t xml:space="preserve">, номер запису про право власності </w:t>
            </w:r>
            <w:r w:rsidR="0095052F">
              <w:rPr>
                <w:rFonts w:ascii="Times New Roman" w:eastAsia="Times New Roman" w:hAnsi="Times New Roman" w:cs="Times New Roman"/>
                <w:i/>
              </w:rPr>
              <w:t>33408908</w:t>
            </w:r>
            <w:r w:rsidRPr="0065565A">
              <w:rPr>
                <w:rFonts w:ascii="Times New Roman" w:eastAsia="Times New Roman" w:hAnsi="Times New Roman" w:cs="Times New Roman"/>
                <w:i/>
              </w:rPr>
              <w:t xml:space="preserve">, інформаційна довідка з Державного реєстру речових прав на нерухоме майно від </w:t>
            </w:r>
            <w:r w:rsidR="0095052F">
              <w:rPr>
                <w:rFonts w:ascii="Times New Roman" w:eastAsia="Times New Roman" w:hAnsi="Times New Roman" w:cs="Times New Roman"/>
                <w:i/>
              </w:rPr>
              <w:t>23</w:t>
            </w:r>
            <w:r w:rsidRPr="0065565A">
              <w:rPr>
                <w:rFonts w:ascii="Times New Roman" w:eastAsia="Times New Roman" w:hAnsi="Times New Roman" w:cs="Times New Roman"/>
                <w:i/>
              </w:rPr>
              <w:t xml:space="preserve">.02.2022 </w:t>
            </w:r>
            <w:r w:rsidR="0095052F">
              <w:rPr>
                <w:rFonts w:ascii="Times New Roman" w:eastAsia="Times New Roman" w:hAnsi="Times New Roman" w:cs="Times New Roman"/>
                <w:i/>
              </w:rPr>
              <w:t xml:space="preserve">            </w:t>
            </w:r>
            <w:r w:rsidRPr="0065565A">
              <w:rPr>
                <w:rFonts w:ascii="Times New Roman" w:eastAsia="Times New Roman" w:hAnsi="Times New Roman" w:cs="Times New Roman"/>
                <w:i/>
              </w:rPr>
              <w:t xml:space="preserve"> № 30</w:t>
            </w:r>
            <w:r w:rsidR="0095052F">
              <w:rPr>
                <w:rFonts w:ascii="Times New Roman" w:eastAsia="Times New Roman" w:hAnsi="Times New Roman" w:cs="Times New Roman"/>
                <w:i/>
              </w:rPr>
              <w:t>1070307</w:t>
            </w:r>
            <w:r w:rsidRPr="0065565A">
              <w:rPr>
                <w:rFonts w:ascii="Times New Roman" w:eastAsia="Times New Roman" w:hAnsi="Times New Roman" w:cs="Times New Roman"/>
                <w:i/>
              </w:rPr>
              <w:t>).</w:t>
            </w:r>
            <w:r w:rsidR="001C0F29">
              <w:rPr>
                <w:rFonts w:ascii="Times New Roman" w:eastAsia="Times New Roman" w:hAnsi="Times New Roman" w:cs="Times New Roman"/>
                <w:i/>
              </w:rPr>
              <w:t xml:space="preserve"> Крім того</w:t>
            </w:r>
            <w:r w:rsidR="005470F8">
              <w:rPr>
                <w:rFonts w:ascii="Times New Roman" w:eastAsia="Times New Roman" w:hAnsi="Times New Roman" w:cs="Times New Roman"/>
                <w:i/>
              </w:rPr>
              <w:t>,</w:t>
            </w:r>
            <w:r w:rsidR="001C0F29">
              <w:rPr>
                <w:rFonts w:ascii="Times New Roman" w:eastAsia="Times New Roman" w:hAnsi="Times New Roman" w:cs="Times New Roman"/>
                <w:i/>
              </w:rPr>
              <w:t xml:space="preserve"> на земельній ділянці розташована тимчасова споруда МН для зберігання інвентаря ТОВ «УКРПОЛІС» (лист від 096.03.2016 № 06).</w:t>
            </w:r>
          </w:p>
        </w:tc>
      </w:tr>
      <w:tr w:rsidR="00B30291" w:rsidRPr="0070402C" w:rsidTr="0065565A">
        <w:trPr>
          <w:cantSplit/>
          <w:trHeight w:val="389"/>
        </w:trPr>
        <w:tc>
          <w:tcPr>
            <w:tcW w:w="3260" w:type="dxa"/>
          </w:tcPr>
          <w:p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:rsidR="00B30291" w:rsidRPr="00181AC0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:rsidR="00B30291" w:rsidRPr="0095052F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</w:tr>
      <w:tr w:rsidR="00B30291" w:rsidRPr="0070402C" w:rsidTr="00AC6C1F">
        <w:trPr>
          <w:cantSplit/>
          <w:trHeight w:val="1502"/>
        </w:trPr>
        <w:tc>
          <w:tcPr>
            <w:tcW w:w="3260" w:type="dxa"/>
          </w:tcPr>
          <w:p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:rsidR="00B30291" w:rsidRPr="00F336A8" w:rsidRDefault="00B30291" w:rsidP="00F36FB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до </w:t>
            </w:r>
            <w:r w:rsidR="00F36FBF">
              <w:rPr>
                <w:rFonts w:ascii="Times New Roman" w:eastAsia="Times New Roman" w:hAnsi="Times New Roman" w:cs="Times New Roman"/>
                <w:i/>
              </w:rPr>
              <w:t xml:space="preserve">комунально-складської території 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70402C" w:rsidTr="00AC6C1F">
        <w:trPr>
          <w:cantSplit/>
          <w:trHeight w:val="581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:rsidTr="00AC6C1F">
        <w:trPr>
          <w:cantSplit/>
          <w:trHeight w:val="282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:rsidR="00B30291" w:rsidRPr="00AD604C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:rsidR="00B30291" w:rsidRPr="00AD604C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30291" w:rsidRPr="0070402C" w:rsidTr="00AC6C1F">
        <w:trPr>
          <w:cantSplit/>
          <w:trHeight w:val="1062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:rsidR="007312B1" w:rsidRDefault="007312B1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:rsidR="007312B1" w:rsidRDefault="005470F8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="007312B1" w:rsidRPr="00545B3B">
              <w:rPr>
                <w:rFonts w:ascii="Times New Roman" w:hAnsi="Times New Roman" w:cs="Times New Roman"/>
                <w:i/>
              </w:rPr>
              <w:t>Пунктом 3.</w:t>
            </w:r>
            <w:r>
              <w:rPr>
                <w:rFonts w:ascii="Times New Roman" w:hAnsi="Times New Roman" w:cs="Times New Roman"/>
                <w:i/>
              </w:rPr>
              <w:t>09</w:t>
            </w:r>
            <w:bookmarkStart w:id="0" w:name="_GoBack"/>
            <w:bookmarkEnd w:id="0"/>
            <w:r w:rsidR="007312B1" w:rsidRPr="00545B3B">
              <w:rPr>
                <w:rFonts w:ascii="Times New Roman" w:hAnsi="Times New Roman" w:cs="Times New Roman"/>
                <w:i/>
              </w:rPr>
              <w:t xml:space="preserve"> проєкту рішення запропоновано з урахуванням існуючої судової практики (постанови Верховного Cуду від 18.06.2020 у справі № 925/449/19,     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:rsidR="00B30291" w:rsidRPr="0070402C" w:rsidRDefault="005470F8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</w:t>
            </w:r>
            <w:r w:rsidR="00F012A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:rsidR="00E90C7D" w:rsidRPr="00173F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:rsidR="00173F07" w:rsidRDefault="0098267F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="00173F07" w:rsidRPr="00173F07">
        <w:rPr>
          <w:i w:val="0"/>
          <w:sz w:val="24"/>
          <w:szCs w:val="24"/>
          <w:lang w:val="ru-RU"/>
        </w:rPr>
        <w:t>одексу України, Закону України «Про оренду з</w:t>
      </w:r>
      <w:r w:rsidR="0094351B">
        <w:rPr>
          <w:i w:val="0"/>
          <w:sz w:val="24"/>
          <w:szCs w:val="24"/>
          <w:lang w:val="ru-RU"/>
        </w:rPr>
        <w:t xml:space="preserve">емлі» та рішення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r w:rsidR="001A7756" w:rsidRPr="001A7756">
        <w:rPr>
          <w:i w:val="0"/>
          <w:sz w:val="24"/>
          <w:szCs w:val="24"/>
          <w:lang w:val="ru-RU"/>
        </w:rPr>
        <w:t xml:space="preserve">від 09.12.2021 № 3704/3745 «Про бюджет міста Києва на 2022 рік» </w:t>
      </w:r>
      <w:r w:rsidR="00C5746C" w:rsidRPr="001A7756">
        <w:rPr>
          <w:i w:val="0"/>
          <w:sz w:val="24"/>
          <w:szCs w:val="24"/>
          <w:lang w:val="uk-UA"/>
        </w:rPr>
        <w:t>розрахунковий</w:t>
      </w:r>
      <w:r w:rsidR="00173F07" w:rsidRPr="001A7756">
        <w:rPr>
          <w:i w:val="0"/>
          <w:sz w:val="24"/>
          <w:szCs w:val="24"/>
          <w:lang w:val="ru-RU"/>
        </w:rPr>
        <w:t xml:space="preserve"> розмір річної</w:t>
      </w:r>
      <w:r w:rsidR="00173F07" w:rsidRPr="00173F07">
        <w:rPr>
          <w:i w:val="0"/>
          <w:sz w:val="24"/>
          <w:szCs w:val="24"/>
          <w:lang w:val="ru-RU"/>
        </w:rPr>
        <w:t xml:space="preserve"> орендної плати складатиме: </w:t>
      </w:r>
      <w:r w:rsidR="007B3F7E" w:rsidRPr="007B3F7E">
        <w:rPr>
          <w:b/>
          <w:i w:val="0"/>
          <w:sz w:val="24"/>
          <w:szCs w:val="24"/>
          <w:u w:val="single"/>
          <w:lang w:val="ru-RU"/>
        </w:rPr>
        <w:t>197 113</w:t>
      </w:r>
      <w:r w:rsidR="007B3F7E">
        <w:rPr>
          <w:i w:val="0"/>
          <w:sz w:val="24"/>
          <w:szCs w:val="24"/>
          <w:lang w:val="ru-RU"/>
        </w:rPr>
        <w:t xml:space="preserve"> 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грн  </w:t>
      </w:r>
      <w:r w:rsidR="007B3F7E">
        <w:rPr>
          <w:b/>
          <w:i w:val="0"/>
          <w:sz w:val="24"/>
          <w:szCs w:val="24"/>
          <w:u w:val="single"/>
          <w:lang w:val="ru-RU"/>
        </w:rPr>
        <w:t xml:space="preserve">59 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коп. ( </w:t>
      </w:r>
      <w:r w:rsidR="0012770A">
        <w:rPr>
          <w:b/>
          <w:i w:val="0"/>
          <w:sz w:val="24"/>
          <w:szCs w:val="24"/>
          <w:u w:val="single"/>
          <w:lang w:val="ru-RU"/>
        </w:rPr>
        <w:t xml:space="preserve">5 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>%).</w:t>
      </w:r>
    </w:p>
    <w:p w:rsidR="005D5C2D" w:rsidRDefault="005D5C2D" w:rsidP="00173F07">
      <w:pPr>
        <w:pStyle w:val="1"/>
        <w:tabs>
          <w:tab w:val="left" w:pos="426"/>
        </w:tabs>
        <w:ind w:firstLine="426"/>
        <w:rPr>
          <w:b/>
          <w:i w:val="0"/>
          <w:sz w:val="24"/>
          <w:szCs w:val="24"/>
          <w:u w:val="single"/>
          <w:lang w:val="ru-RU"/>
        </w:rPr>
      </w:pPr>
    </w:p>
    <w:p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:rsidR="00173F07" w:rsidRPr="00173F07" w:rsidRDefault="00173F07" w:rsidP="00173F0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стане:</w:t>
      </w:r>
    </w:p>
    <w:p w:rsidR="00173F07" w:rsidRPr="00173F07" w:rsidRDefault="00173F07" w:rsidP="00173F07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        - 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E01E30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Tr="007D4A0A">
        <w:trPr>
          <w:trHeight w:val="663"/>
        </w:trPr>
        <w:tc>
          <w:tcPr>
            <w:tcW w:w="4814" w:type="dxa"/>
            <w:hideMark/>
          </w:tcPr>
          <w:p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2"/>
      <w:footerReference w:type="default" r:id="rId13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95" w:rsidRDefault="00706695">
      <w:r>
        <w:separator/>
      </w:r>
    </w:p>
  </w:endnote>
  <w:endnote w:type="continuationSeparator" w:id="0">
    <w:p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BC89D7" wp14:editId="0E00E363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5ABC89D7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>
              <v:textbox inset="0,0,0,0">
                <w:txbxContent>
                  <w:p w:rsidRPr="00B30291" w:rsidR="002D306E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95" w:rsidRDefault="00706695">
      <w:r>
        <w:separator/>
      </w:r>
    </w:p>
  </w:footnote>
  <w:footnote w:type="continuationSeparator" w:id="0">
    <w:p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E01E30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E01E30">
          <w:rPr>
            <w:i w:val="0"/>
            <w:sz w:val="12"/>
            <w:szCs w:val="12"/>
            <w:lang w:val="ru-RU"/>
          </w:rPr>
          <w:t>Пояснювальна записка № ПЗН-40207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E01E30">
          <w:rPr>
            <w:i w:val="0"/>
            <w:sz w:val="12"/>
            <w:szCs w:val="12"/>
            <w:lang w:val="ru-RU"/>
          </w:rPr>
          <w:t xml:space="preserve">від </w:t>
        </w:r>
        <w:r w:rsidR="00855E11" w:rsidRPr="00E01E30">
          <w:rPr>
            <w:i w:val="0"/>
            <w:sz w:val="12"/>
            <w:szCs w:val="12"/>
            <w:lang w:val="ru-RU"/>
          </w:rPr>
          <w:t>25.05.2022</w:t>
        </w:r>
        <w:r w:rsidR="0012494D" w:rsidRPr="00E01E30">
          <w:rPr>
            <w:i w:val="0"/>
            <w:sz w:val="12"/>
            <w:szCs w:val="12"/>
            <w:lang w:val="ru-RU"/>
          </w:rPr>
          <w:t xml:space="preserve"> до клопотання 773656398</w:t>
        </w:r>
      </w:p>
      <w:p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470F8" w:rsidRPr="005470F8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5470F8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81D03"/>
    <w:rsid w:val="0012494D"/>
    <w:rsid w:val="0012770A"/>
    <w:rsid w:val="00173F07"/>
    <w:rsid w:val="00174E19"/>
    <w:rsid w:val="001A7756"/>
    <w:rsid w:val="001C0F29"/>
    <w:rsid w:val="001D3A82"/>
    <w:rsid w:val="002370D1"/>
    <w:rsid w:val="00265722"/>
    <w:rsid w:val="002678BE"/>
    <w:rsid w:val="002D265C"/>
    <w:rsid w:val="00311269"/>
    <w:rsid w:val="00346872"/>
    <w:rsid w:val="003A13FE"/>
    <w:rsid w:val="003C3E66"/>
    <w:rsid w:val="00452D5A"/>
    <w:rsid w:val="00463B38"/>
    <w:rsid w:val="0050652B"/>
    <w:rsid w:val="00545B3B"/>
    <w:rsid w:val="005470F8"/>
    <w:rsid w:val="005740F1"/>
    <w:rsid w:val="00581A44"/>
    <w:rsid w:val="005D5C2D"/>
    <w:rsid w:val="0065190A"/>
    <w:rsid w:val="0065565A"/>
    <w:rsid w:val="007033CD"/>
    <w:rsid w:val="00706695"/>
    <w:rsid w:val="00725C6A"/>
    <w:rsid w:val="007312B1"/>
    <w:rsid w:val="007B3F7E"/>
    <w:rsid w:val="007C0899"/>
    <w:rsid w:val="007D4A0A"/>
    <w:rsid w:val="007E3A33"/>
    <w:rsid w:val="007F05B6"/>
    <w:rsid w:val="007F1356"/>
    <w:rsid w:val="00820317"/>
    <w:rsid w:val="00855E11"/>
    <w:rsid w:val="0094351B"/>
    <w:rsid w:val="0095052F"/>
    <w:rsid w:val="0098267F"/>
    <w:rsid w:val="00A03734"/>
    <w:rsid w:val="00A100CA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B655C"/>
    <w:rsid w:val="00AC6C1F"/>
    <w:rsid w:val="00B00C12"/>
    <w:rsid w:val="00B11B2C"/>
    <w:rsid w:val="00B30291"/>
    <w:rsid w:val="00B84B97"/>
    <w:rsid w:val="00C20204"/>
    <w:rsid w:val="00C5746C"/>
    <w:rsid w:val="00C70FE7"/>
    <w:rsid w:val="00C94FF1"/>
    <w:rsid w:val="00CA5D01"/>
    <w:rsid w:val="00CD7B71"/>
    <w:rsid w:val="00D27EDF"/>
    <w:rsid w:val="00D57CE8"/>
    <w:rsid w:val="00D702BD"/>
    <w:rsid w:val="00D77F52"/>
    <w:rsid w:val="00D85DDE"/>
    <w:rsid w:val="00DD4830"/>
    <w:rsid w:val="00DE3BFD"/>
    <w:rsid w:val="00DF4DCF"/>
    <w:rsid w:val="00E01E30"/>
    <w:rsid w:val="00E03DAC"/>
    <w:rsid w:val="00E34240"/>
    <w:rsid w:val="00E60C6D"/>
    <w:rsid w:val="00E90C7D"/>
    <w:rsid w:val="00E92EA7"/>
    <w:rsid w:val="00EC641A"/>
    <w:rsid w:val="00EF388D"/>
    <w:rsid w:val="00F012A7"/>
    <w:rsid w:val="00F36FBF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3076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styleId="af2">
    <w:name w:val="Hyperlink"/>
    <w:basedOn w:val="a0"/>
    <w:uiPriority w:val="99"/>
    <w:unhideWhenUsed/>
    <w:rsid w:val="00CD7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yla.lutsyuk\Downloads\request_qr_co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ru/register-tri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0C85A-98B8-4531-AF40-6DDE73B1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6261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Луцюк Людмила Володимирівна</cp:lastModifiedBy>
  <cp:revision>15</cp:revision>
  <cp:lastPrinted>2022-06-07T14:03:00Z</cp:lastPrinted>
  <dcterms:created xsi:type="dcterms:W3CDTF">2022-05-25T13:08:00Z</dcterms:created>
  <dcterms:modified xsi:type="dcterms:W3CDTF">2022-06-07T14:05:00Z</dcterms:modified>
</cp:coreProperties>
</file>