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09" w:rsidRPr="00234243" w:rsidRDefault="00F26909" w:rsidP="00234243">
      <w:pPr>
        <w:ind w:left="9356" w:firstLine="0"/>
        <w:jc w:val="both"/>
        <w:rPr>
          <w:rFonts w:ascii="Times New Roman" w:hAnsi="Times New Roman" w:cs="Times New Roman"/>
          <w:color w:val="000000"/>
          <w:sz w:val="28"/>
          <w:szCs w:val="24"/>
        </w:rPr>
      </w:pPr>
      <w:r w:rsidRPr="00234243">
        <w:rPr>
          <w:rFonts w:ascii="Times New Roman" w:hAnsi="Times New Roman" w:cs="Times New Roman"/>
          <w:color w:val="000000"/>
          <w:sz w:val="28"/>
          <w:szCs w:val="24"/>
        </w:rPr>
        <w:t xml:space="preserve">Додаток </w:t>
      </w:r>
      <w:r w:rsidRPr="00234243">
        <w:rPr>
          <w:rFonts w:ascii="Times New Roman" w:hAnsi="Times New Roman" w:cs="Times New Roman"/>
          <w:sz w:val="28"/>
          <w:szCs w:val="24"/>
        </w:rPr>
        <w:br/>
      </w:r>
      <w:r w:rsidRPr="00234243">
        <w:rPr>
          <w:rFonts w:ascii="Times New Roman" w:hAnsi="Times New Roman" w:cs="Times New Roman"/>
          <w:color w:val="000000"/>
          <w:sz w:val="28"/>
          <w:szCs w:val="24"/>
        </w:rPr>
        <w:t>до рішення Київської міської ради</w:t>
      </w:r>
      <w:r w:rsidRPr="00234243">
        <w:rPr>
          <w:rFonts w:ascii="Times New Roman" w:hAnsi="Times New Roman" w:cs="Times New Roman"/>
          <w:sz w:val="28"/>
          <w:szCs w:val="24"/>
        </w:rPr>
        <w:br/>
      </w:r>
      <w:r w:rsidRPr="00234243">
        <w:rPr>
          <w:rFonts w:ascii="Times New Roman" w:hAnsi="Times New Roman" w:cs="Times New Roman"/>
          <w:color w:val="000000"/>
          <w:sz w:val="28"/>
          <w:szCs w:val="24"/>
        </w:rPr>
        <w:t>від 28.07.2016 № 861/861</w:t>
      </w:r>
      <w:bookmarkStart w:id="0" w:name="19"/>
      <w:bookmarkEnd w:id="0"/>
    </w:p>
    <w:p w:rsidR="00F26909" w:rsidRPr="00234243" w:rsidRDefault="00F26909" w:rsidP="00234243">
      <w:pPr>
        <w:ind w:left="9356" w:firstLine="0"/>
        <w:jc w:val="both"/>
        <w:rPr>
          <w:rFonts w:ascii="Times New Roman" w:hAnsi="Times New Roman" w:cs="Times New Roman"/>
          <w:color w:val="000000"/>
          <w:sz w:val="28"/>
          <w:szCs w:val="24"/>
        </w:rPr>
      </w:pPr>
      <w:r w:rsidRPr="00234243">
        <w:rPr>
          <w:rFonts w:ascii="Times New Roman" w:hAnsi="Times New Roman" w:cs="Times New Roman"/>
          <w:color w:val="000000"/>
          <w:sz w:val="28"/>
          <w:szCs w:val="24"/>
        </w:rPr>
        <w:t xml:space="preserve">(у редакції рішення Київської міської ради </w:t>
      </w:r>
    </w:p>
    <w:p w:rsidR="00F26909" w:rsidRPr="00234243" w:rsidRDefault="00234243" w:rsidP="00234243">
      <w:pPr>
        <w:ind w:left="9356" w:firstLine="0"/>
        <w:jc w:val="both"/>
        <w:rPr>
          <w:rFonts w:ascii="Times New Roman" w:hAnsi="Times New Roman" w:cs="Times New Roman"/>
          <w:sz w:val="28"/>
          <w:szCs w:val="24"/>
        </w:rPr>
      </w:pPr>
      <w:r>
        <w:rPr>
          <w:rFonts w:ascii="Times New Roman" w:hAnsi="Times New Roman" w:cs="Times New Roman"/>
          <w:color w:val="000000"/>
          <w:sz w:val="28"/>
          <w:szCs w:val="24"/>
        </w:rPr>
        <w:t>від _______________ № _________</w:t>
      </w:r>
      <w:r w:rsidR="00F26909" w:rsidRPr="00234243">
        <w:rPr>
          <w:rFonts w:ascii="Times New Roman" w:hAnsi="Times New Roman" w:cs="Times New Roman"/>
          <w:color w:val="000000"/>
          <w:sz w:val="28"/>
          <w:szCs w:val="24"/>
        </w:rPr>
        <w:t>)</w:t>
      </w:r>
    </w:p>
    <w:p w:rsidR="0004239C" w:rsidRPr="00277922" w:rsidRDefault="0004239C" w:rsidP="0004239C">
      <w:pPr>
        <w:shd w:val="clear" w:color="auto" w:fill="FFFFFF"/>
        <w:spacing w:before="300" w:after="450"/>
        <w:ind w:left="450" w:right="450" w:firstLine="0"/>
        <w:jc w:val="center"/>
        <w:rPr>
          <w:rFonts w:ascii="Times New Roman" w:eastAsia="Times New Roman" w:hAnsi="Times New Roman" w:cs="Times New Roman"/>
          <w:color w:val="333333"/>
          <w:sz w:val="28"/>
          <w:szCs w:val="28"/>
          <w:lang w:eastAsia="uk-UA"/>
        </w:rPr>
      </w:pPr>
      <w:r w:rsidRPr="00277922">
        <w:rPr>
          <w:rFonts w:ascii="Times New Roman" w:eastAsia="Times New Roman" w:hAnsi="Times New Roman" w:cs="Times New Roman"/>
          <w:b/>
          <w:bCs/>
          <w:sz w:val="28"/>
          <w:szCs w:val="28"/>
          <w:lang w:eastAsia="uk-UA"/>
        </w:rPr>
        <w:t>ПЕРЕЛІК</w:t>
      </w:r>
      <w:r w:rsidRPr="00277922">
        <w:rPr>
          <w:rFonts w:ascii="Times New Roman" w:eastAsia="Times New Roman" w:hAnsi="Times New Roman" w:cs="Times New Roman"/>
          <w:sz w:val="28"/>
          <w:szCs w:val="28"/>
          <w:lang w:eastAsia="uk-UA"/>
        </w:rPr>
        <w:br/>
      </w:r>
      <w:r w:rsidRPr="00277922">
        <w:rPr>
          <w:rFonts w:ascii="Times New Roman" w:eastAsia="Times New Roman" w:hAnsi="Times New Roman" w:cs="Times New Roman"/>
          <w:b/>
          <w:bCs/>
          <w:sz w:val="28"/>
          <w:szCs w:val="28"/>
          <w:lang w:eastAsia="uk-UA"/>
        </w:rPr>
        <w:t>адміністративних послуг</w:t>
      </w:r>
      <w:r w:rsidR="00083938" w:rsidRPr="00277922">
        <w:rPr>
          <w:rFonts w:ascii="Times New Roman" w:eastAsia="Times New Roman" w:hAnsi="Times New Roman" w:cs="Times New Roman"/>
          <w:b/>
          <w:bCs/>
          <w:sz w:val="28"/>
          <w:szCs w:val="28"/>
          <w:lang w:eastAsia="uk-UA"/>
        </w:rPr>
        <w:t>, які надаються через Департамент (Центр) надання адміністративних послуг виконавчого органу Київської міської ради (Київської міської державної адміністрації)</w:t>
      </w:r>
      <w:r w:rsidR="001B2444" w:rsidRPr="00F26909">
        <w:rPr>
          <w:rFonts w:ascii="Times New Roman" w:eastAsia="Times New Roman" w:hAnsi="Times New Roman" w:cs="Times New Roman"/>
          <w:b/>
          <w:bCs/>
          <w:sz w:val="28"/>
          <w:szCs w:val="28"/>
          <w:lang w:eastAsia="uk-UA"/>
        </w:rPr>
        <w:t xml:space="preserve"> </w:t>
      </w:r>
      <w:r w:rsidR="001B2444" w:rsidRPr="00277922">
        <w:rPr>
          <w:rFonts w:ascii="Times New Roman" w:eastAsia="Times New Roman" w:hAnsi="Times New Roman" w:cs="Times New Roman"/>
          <w:b/>
          <w:bCs/>
          <w:sz w:val="28"/>
          <w:szCs w:val="28"/>
          <w:lang w:eastAsia="uk-UA"/>
        </w:rPr>
        <w:t xml:space="preserve">та </w:t>
      </w:r>
      <w:r w:rsidR="00234243">
        <w:rPr>
          <w:rFonts w:ascii="Times New Roman" w:eastAsia="Times New Roman" w:hAnsi="Times New Roman" w:cs="Times New Roman"/>
          <w:b/>
          <w:bCs/>
          <w:sz w:val="28"/>
          <w:szCs w:val="28"/>
          <w:lang w:eastAsia="uk-UA"/>
        </w:rPr>
        <w:t>у</w:t>
      </w:r>
      <w:r w:rsidR="003927B4">
        <w:rPr>
          <w:rFonts w:ascii="Times New Roman" w:eastAsia="Times New Roman" w:hAnsi="Times New Roman" w:cs="Times New Roman"/>
          <w:b/>
          <w:bCs/>
          <w:sz w:val="28"/>
          <w:szCs w:val="28"/>
          <w:lang w:eastAsia="uk-UA"/>
        </w:rPr>
        <w:t>правління (Ц</w:t>
      </w:r>
      <w:r w:rsidR="00083938" w:rsidRPr="00277922">
        <w:rPr>
          <w:rFonts w:ascii="Times New Roman" w:eastAsia="Times New Roman" w:hAnsi="Times New Roman" w:cs="Times New Roman"/>
          <w:b/>
          <w:bCs/>
          <w:sz w:val="28"/>
          <w:szCs w:val="28"/>
          <w:lang w:eastAsia="uk-UA"/>
        </w:rPr>
        <w:t>ентри) надання адміністративних послуг районних в місті Києві державних адміністрацій</w:t>
      </w:r>
    </w:p>
    <w:tbl>
      <w:tblPr>
        <w:tblW w:w="5316"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1"/>
        <w:gridCol w:w="1514"/>
        <w:gridCol w:w="6336"/>
        <w:gridCol w:w="5134"/>
        <w:gridCol w:w="1598"/>
        <w:gridCol w:w="9"/>
      </w:tblGrid>
      <w:tr w:rsidR="0004239C" w:rsidRPr="000028F6" w:rsidTr="00234243">
        <w:trPr>
          <w:gridAfter w:val="1"/>
          <w:wAfter w:w="9" w:type="dxa"/>
        </w:trPr>
        <w:tc>
          <w:tcPr>
            <w:tcW w:w="1081" w:type="dxa"/>
            <w:vAlign w:val="center"/>
            <w:hideMark/>
          </w:tcPr>
          <w:p w:rsidR="0004239C" w:rsidRPr="000028F6" w:rsidRDefault="0004239C" w:rsidP="00234243">
            <w:pPr>
              <w:ind w:firstLine="0"/>
              <w:jc w:val="center"/>
              <w:rPr>
                <w:rFonts w:ascii="Times New Roman" w:eastAsia="Times New Roman" w:hAnsi="Times New Roman" w:cs="Times New Roman"/>
                <w:sz w:val="24"/>
                <w:szCs w:val="24"/>
                <w:lang w:eastAsia="uk-UA"/>
              </w:rPr>
            </w:pPr>
            <w:bookmarkStart w:id="1" w:name="n74"/>
            <w:bookmarkEnd w:id="1"/>
            <w:r w:rsidRPr="000028F6">
              <w:rPr>
                <w:rFonts w:ascii="Times New Roman" w:eastAsia="Times New Roman" w:hAnsi="Times New Roman" w:cs="Times New Roman"/>
                <w:sz w:val="24"/>
                <w:szCs w:val="24"/>
                <w:lang w:eastAsia="uk-UA"/>
              </w:rPr>
              <w:t>№ з/п</w:t>
            </w:r>
          </w:p>
        </w:tc>
        <w:tc>
          <w:tcPr>
            <w:tcW w:w="1514" w:type="dxa"/>
            <w:vAlign w:val="center"/>
            <w:hideMark/>
          </w:tcPr>
          <w:p w:rsidR="0004239C" w:rsidRPr="000028F6" w:rsidRDefault="0004239C"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Ідентифікатор</w:t>
            </w:r>
          </w:p>
        </w:tc>
        <w:tc>
          <w:tcPr>
            <w:tcW w:w="6336" w:type="dxa"/>
            <w:vAlign w:val="center"/>
            <w:hideMark/>
          </w:tcPr>
          <w:p w:rsidR="0004239C" w:rsidRPr="000028F6" w:rsidRDefault="0004239C"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Найменування адміністративної послуги</w:t>
            </w:r>
          </w:p>
        </w:tc>
        <w:tc>
          <w:tcPr>
            <w:tcW w:w="5134" w:type="dxa"/>
            <w:vAlign w:val="center"/>
            <w:hideMark/>
          </w:tcPr>
          <w:p w:rsidR="00234243" w:rsidRDefault="0004239C"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Правові підстави для надання </w:t>
            </w:r>
          </w:p>
          <w:p w:rsidR="0004239C" w:rsidRPr="000028F6" w:rsidRDefault="0004239C"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адміністративної послуги</w:t>
            </w:r>
          </w:p>
        </w:tc>
        <w:tc>
          <w:tcPr>
            <w:tcW w:w="1598" w:type="dxa"/>
            <w:vAlign w:val="center"/>
            <w:hideMark/>
          </w:tcPr>
          <w:p w:rsidR="0004239C" w:rsidRPr="000028F6" w:rsidRDefault="0004239C"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Примітка</w:t>
            </w:r>
          </w:p>
        </w:tc>
      </w:tr>
      <w:tr w:rsidR="0004239C" w:rsidRPr="000028F6" w:rsidTr="00234243">
        <w:trPr>
          <w:gridAfter w:val="1"/>
          <w:wAfter w:w="9" w:type="dxa"/>
        </w:trPr>
        <w:tc>
          <w:tcPr>
            <w:tcW w:w="1081" w:type="dxa"/>
            <w:vAlign w:val="center"/>
          </w:tcPr>
          <w:p w:rsidR="0004239C" w:rsidRPr="000028F6" w:rsidRDefault="0004239C" w:rsidP="008D4BB6">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04239C" w:rsidRPr="000028F6" w:rsidRDefault="0004239C" w:rsidP="0004239C">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00050</w:t>
            </w:r>
          </w:p>
        </w:tc>
        <w:tc>
          <w:tcPr>
            <w:tcW w:w="6336" w:type="dxa"/>
            <w:hideMark/>
          </w:tcPr>
          <w:p w:rsidR="0004239C" w:rsidRPr="000028F6" w:rsidRDefault="0004239C"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юридичної особи (крім громадського формування та релігійної організації)</w:t>
            </w:r>
          </w:p>
        </w:tc>
        <w:tc>
          <w:tcPr>
            <w:tcW w:w="5134" w:type="dxa"/>
            <w:vAlign w:val="center"/>
            <w:hideMark/>
          </w:tcPr>
          <w:p w:rsidR="0004239C"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6" w:tgtFrame="_blank" w:history="1">
              <w:r w:rsidR="0004239C" w:rsidRPr="003C7DFE">
                <w:rPr>
                  <w:rFonts w:ascii="Times New Roman" w:eastAsia="Times New Roman" w:hAnsi="Times New Roman" w:cs="Times New Roman"/>
                  <w:sz w:val="24"/>
                  <w:szCs w:val="24"/>
                  <w:lang w:eastAsia="uk-UA"/>
                </w:rPr>
                <w:t>Закон України</w:t>
              </w:r>
            </w:hyperlink>
            <w:r w:rsidR="0004239C" w:rsidRPr="003C7DFE">
              <w:rPr>
                <w:rFonts w:ascii="Times New Roman" w:eastAsia="Times New Roman" w:hAnsi="Times New Roman" w:cs="Times New Roman"/>
                <w:sz w:val="24"/>
                <w:szCs w:val="24"/>
                <w:lang w:eastAsia="uk-UA"/>
              </w:rPr>
              <w:t> “</w:t>
            </w:r>
            <w:r w:rsidR="0004239C"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04239C" w:rsidRPr="000028F6" w:rsidRDefault="0004239C"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w:t>
            </w:r>
            <w:r w:rsidRPr="000028F6">
              <w:rPr>
                <w:rFonts w:ascii="Times New Roman" w:eastAsia="Times New Roman" w:hAnsi="Times New Roman" w:cs="Times New Roman"/>
                <w:sz w:val="24"/>
                <w:szCs w:val="24"/>
                <w:lang w:eastAsia="uk-UA"/>
              </w:rPr>
              <w:lastRenderedPageBreak/>
              <w:t>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Height w:val="1158"/>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0028F6">
              <w:rPr>
                <w:rFonts w:ascii="Times New Roman" w:eastAsia="Times New Roman" w:hAnsi="Times New Roman" w:cs="Times New Roman"/>
                <w:sz w:val="24"/>
                <w:szCs w:val="24"/>
                <w:lang w:eastAsia="uk-UA"/>
              </w:rPr>
              <w:t>апостиля</w:t>
            </w:r>
            <w:proofErr w:type="spellEnd"/>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01179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1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00683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Підтвердження відомостей про кінцевого </w:t>
            </w:r>
            <w:proofErr w:type="spellStart"/>
            <w:r w:rsidRPr="000028F6">
              <w:rPr>
                <w:rFonts w:ascii="Times New Roman" w:eastAsia="Times New Roman" w:hAnsi="Times New Roman" w:cs="Times New Roman"/>
                <w:sz w:val="24"/>
                <w:szCs w:val="24"/>
                <w:lang w:eastAsia="uk-UA"/>
              </w:rPr>
              <w:t>бенефіціарного</w:t>
            </w:r>
            <w:proofErr w:type="spellEnd"/>
            <w:r w:rsidRPr="000028F6">
              <w:rPr>
                <w:rFonts w:ascii="Times New Roman" w:eastAsia="Times New Roman" w:hAnsi="Times New Roman" w:cs="Times New Roman"/>
                <w:sz w:val="24"/>
                <w:szCs w:val="24"/>
                <w:lang w:eastAsia="uk-UA"/>
              </w:rPr>
              <w:t xml:space="preserve"> власника юридичної особи</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фізичної особи - підприємця</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підприємницької діяльності фізичної особи - підприємця за її рішенням</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hideMark/>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громадського об’єднання</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2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hyperlink r:id="rId3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w:t>
            </w:r>
            <w:r w:rsidRPr="000028F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31" w:tgtFrame="_blank" w:history="1">
              <w:r w:rsidRPr="003C7DFE">
                <w:rPr>
                  <w:rFonts w:ascii="Times New Roman" w:eastAsia="Times New Roman" w:hAnsi="Times New Roman" w:cs="Times New Roman"/>
                  <w:sz w:val="24"/>
                  <w:szCs w:val="24"/>
                  <w:lang w:eastAsia="uk-UA"/>
                </w:rPr>
                <w:t>“Про громадські об’єднання”</w:t>
              </w:r>
            </w:hyperlink>
            <w:r w:rsidRPr="003C7DFE">
              <w:rPr>
                <w:rFonts w:ascii="Times New Roman" w:eastAsia="Times New Roman" w:hAnsi="Times New Roman" w:cs="Times New Roman"/>
                <w:sz w:val="24"/>
                <w:szCs w:val="24"/>
                <w:lang w:eastAsia="uk-UA"/>
              </w:rPr>
              <w:t>, </w:t>
            </w:r>
            <w:hyperlink r:id="rId32"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00335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5134" w:type="dxa"/>
            <w:hideMark/>
          </w:tcPr>
          <w:p w:rsidR="00234243" w:rsidRDefault="00234243" w:rsidP="00234243">
            <w:pPr>
              <w:ind w:left="113" w:right="128" w:firstLine="0"/>
              <w:jc w:val="both"/>
            </w:pPr>
            <w:r w:rsidRPr="006113CD">
              <w:rPr>
                <w:rFonts w:ascii="Times New Roman" w:eastAsia="Times New Roman" w:hAnsi="Times New Roman" w:cs="Times New Roman"/>
                <w:sz w:val="24"/>
                <w:szCs w:val="24"/>
                <w:lang w:eastAsia="uk-UA"/>
              </w:rPr>
              <w:t>Закони України </w:t>
            </w:r>
            <w:hyperlink r:id="rId33" w:tgtFrame="_blank" w:history="1">
              <w:r w:rsidRPr="006113CD">
                <w:rPr>
                  <w:rFonts w:ascii="Times New Roman" w:eastAsia="Times New Roman" w:hAnsi="Times New Roman" w:cs="Times New Roman"/>
                  <w:sz w:val="24"/>
                  <w:szCs w:val="24"/>
                  <w:lang w:eastAsia="uk-UA"/>
                </w:rPr>
                <w:t>“Про громадські об’єднання”</w:t>
              </w:r>
            </w:hyperlink>
            <w:r w:rsidRPr="006113CD">
              <w:rPr>
                <w:rFonts w:ascii="Times New Roman" w:eastAsia="Times New Roman" w:hAnsi="Times New Roman" w:cs="Times New Roman"/>
                <w:sz w:val="24"/>
                <w:szCs w:val="24"/>
                <w:lang w:eastAsia="uk-UA"/>
              </w:rPr>
              <w:t>, </w:t>
            </w:r>
            <w:hyperlink r:id="rId34" w:tgtFrame="_blank" w:history="1">
              <w:r w:rsidRPr="006113CD">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ліквідації</w:t>
            </w:r>
          </w:p>
        </w:tc>
        <w:tc>
          <w:tcPr>
            <w:tcW w:w="5134" w:type="dxa"/>
            <w:hideMark/>
          </w:tcPr>
          <w:p w:rsidR="00234243" w:rsidRDefault="00234243" w:rsidP="00234243">
            <w:pPr>
              <w:ind w:left="113" w:right="128" w:firstLine="0"/>
              <w:jc w:val="both"/>
            </w:pPr>
            <w:r w:rsidRPr="006113CD">
              <w:rPr>
                <w:rFonts w:ascii="Times New Roman" w:eastAsia="Times New Roman" w:hAnsi="Times New Roman" w:cs="Times New Roman"/>
                <w:sz w:val="24"/>
                <w:szCs w:val="24"/>
                <w:lang w:eastAsia="uk-UA"/>
              </w:rPr>
              <w:t>Закони України </w:t>
            </w:r>
            <w:hyperlink r:id="rId35" w:tgtFrame="_blank" w:history="1">
              <w:r w:rsidRPr="006113CD">
                <w:rPr>
                  <w:rFonts w:ascii="Times New Roman" w:eastAsia="Times New Roman" w:hAnsi="Times New Roman" w:cs="Times New Roman"/>
                  <w:sz w:val="24"/>
                  <w:szCs w:val="24"/>
                  <w:lang w:eastAsia="uk-UA"/>
                </w:rPr>
                <w:t>“Про громадські об’єднання”</w:t>
              </w:r>
            </w:hyperlink>
            <w:r w:rsidRPr="006113CD">
              <w:rPr>
                <w:rFonts w:ascii="Times New Roman" w:eastAsia="Times New Roman" w:hAnsi="Times New Roman" w:cs="Times New Roman"/>
                <w:sz w:val="24"/>
                <w:szCs w:val="24"/>
                <w:lang w:eastAsia="uk-UA"/>
              </w:rPr>
              <w:t>, </w:t>
            </w:r>
            <w:hyperlink r:id="rId36" w:tgtFrame="_blank" w:history="1">
              <w:r w:rsidRPr="006113CD">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громадського об’єднання в результаті його реорганізації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37" w:tgtFrame="_blank" w:history="1">
              <w:r w:rsidRPr="003C7DFE">
                <w:rPr>
                  <w:rFonts w:ascii="Times New Roman" w:eastAsia="Times New Roman" w:hAnsi="Times New Roman" w:cs="Times New Roman"/>
                  <w:sz w:val="24"/>
                  <w:szCs w:val="24"/>
                  <w:lang w:eastAsia="uk-UA"/>
                </w:rPr>
                <w:t>“Про громадські об’єднання”</w:t>
              </w:r>
            </w:hyperlink>
            <w:r w:rsidRPr="003C7DFE">
              <w:rPr>
                <w:rFonts w:ascii="Times New Roman" w:eastAsia="Times New Roman" w:hAnsi="Times New Roman" w:cs="Times New Roman"/>
                <w:sz w:val="24"/>
                <w:szCs w:val="24"/>
                <w:lang w:eastAsia="uk-UA"/>
              </w:rPr>
              <w:t>, </w:t>
            </w:r>
            <w:hyperlink r:id="rId38"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виділ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39"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40"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41"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42"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відміну рішення про припинення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43"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44"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відокремленого підрозділу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45"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46"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внесення змін до відомостей про відокремлений підрозділ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47"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48"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відокремленого підрозділу громадського об’єднання</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49"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50"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00494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творчої спілки, територіального осередку творчої спілки</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51"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52"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00566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ліквідації</w:t>
            </w:r>
          </w:p>
        </w:tc>
        <w:tc>
          <w:tcPr>
            <w:tcW w:w="5134" w:type="dxa"/>
            <w:hideMark/>
          </w:tcPr>
          <w:p w:rsidR="00234243" w:rsidRDefault="00234243" w:rsidP="00234243">
            <w:pPr>
              <w:ind w:left="113" w:right="128" w:firstLine="0"/>
              <w:jc w:val="both"/>
            </w:pPr>
            <w:r w:rsidRPr="00EC12FF">
              <w:rPr>
                <w:rFonts w:ascii="Times New Roman" w:eastAsia="Times New Roman" w:hAnsi="Times New Roman" w:cs="Times New Roman"/>
                <w:sz w:val="24"/>
                <w:szCs w:val="24"/>
                <w:lang w:eastAsia="uk-UA"/>
              </w:rPr>
              <w:t>Закони України </w:t>
            </w:r>
            <w:hyperlink r:id="rId53" w:tgtFrame="_blank" w:history="1">
              <w:r w:rsidRPr="00EC12FF">
                <w:rPr>
                  <w:rFonts w:ascii="Times New Roman" w:eastAsia="Times New Roman" w:hAnsi="Times New Roman" w:cs="Times New Roman"/>
                  <w:sz w:val="24"/>
                  <w:szCs w:val="24"/>
                  <w:lang w:eastAsia="uk-UA"/>
                </w:rPr>
                <w:t>“Про громадські об’єднання”</w:t>
              </w:r>
            </w:hyperlink>
            <w:r w:rsidRPr="00EC12FF">
              <w:rPr>
                <w:rFonts w:ascii="Times New Roman" w:eastAsia="Times New Roman" w:hAnsi="Times New Roman" w:cs="Times New Roman"/>
                <w:sz w:val="24"/>
                <w:szCs w:val="24"/>
                <w:lang w:eastAsia="uk-UA"/>
              </w:rPr>
              <w:t>, </w:t>
            </w:r>
            <w:hyperlink r:id="rId54" w:tgtFrame="_blank" w:history="1">
              <w:r w:rsidRPr="00EC12FF">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00579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творчої спілки, територіального осередку творчої спілки в результаті реорганізації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55" w:tgtFrame="_blank" w:history="1">
              <w:r w:rsidRPr="003C7DFE">
                <w:rPr>
                  <w:rFonts w:ascii="Times New Roman" w:eastAsia="Times New Roman" w:hAnsi="Times New Roman" w:cs="Times New Roman"/>
                  <w:sz w:val="24"/>
                  <w:szCs w:val="24"/>
                  <w:lang w:eastAsia="uk-UA"/>
                </w:rPr>
                <w:t>“Про громадські об’єднання”</w:t>
              </w:r>
            </w:hyperlink>
            <w:r w:rsidRPr="003C7DFE">
              <w:rPr>
                <w:rFonts w:ascii="Times New Roman" w:eastAsia="Times New Roman" w:hAnsi="Times New Roman" w:cs="Times New Roman"/>
                <w:sz w:val="24"/>
                <w:szCs w:val="24"/>
                <w:lang w:eastAsia="uk-UA"/>
              </w:rPr>
              <w:t>, </w:t>
            </w:r>
            <w:hyperlink r:id="rId56"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творчої спілки, територіального осередку творчої спілки</w:t>
            </w:r>
          </w:p>
        </w:tc>
        <w:tc>
          <w:tcPr>
            <w:tcW w:w="5134" w:type="dxa"/>
            <w:hideMark/>
          </w:tcPr>
          <w:p w:rsidR="00234243" w:rsidRDefault="00234243" w:rsidP="00234243">
            <w:pPr>
              <w:ind w:left="113" w:right="128" w:firstLine="0"/>
              <w:jc w:val="both"/>
            </w:pPr>
            <w:r w:rsidRPr="00A43B72">
              <w:rPr>
                <w:rFonts w:ascii="Times New Roman" w:eastAsia="Times New Roman" w:hAnsi="Times New Roman" w:cs="Times New Roman"/>
                <w:sz w:val="24"/>
                <w:szCs w:val="24"/>
                <w:lang w:eastAsia="uk-UA"/>
              </w:rPr>
              <w:t>Закони України </w:t>
            </w:r>
            <w:hyperlink r:id="rId57" w:tgtFrame="_blank" w:history="1">
              <w:r w:rsidRPr="00A43B72">
                <w:rPr>
                  <w:rFonts w:ascii="Times New Roman" w:eastAsia="Times New Roman" w:hAnsi="Times New Roman" w:cs="Times New Roman"/>
                  <w:sz w:val="24"/>
                  <w:szCs w:val="24"/>
                  <w:lang w:eastAsia="uk-UA"/>
                </w:rPr>
                <w:t>“Про громадські об’єднання”</w:t>
              </w:r>
            </w:hyperlink>
            <w:r w:rsidRPr="00A43B72">
              <w:rPr>
                <w:rFonts w:ascii="Times New Roman" w:eastAsia="Times New Roman" w:hAnsi="Times New Roman" w:cs="Times New Roman"/>
                <w:sz w:val="24"/>
                <w:szCs w:val="24"/>
                <w:lang w:eastAsia="uk-UA"/>
              </w:rPr>
              <w:t>, </w:t>
            </w:r>
            <w:hyperlink r:id="rId58" w:tgtFrame="_blank" w:history="1">
              <w:r w:rsidRPr="00A43B72">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00673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c>
          <w:tcPr>
            <w:tcW w:w="5134" w:type="dxa"/>
            <w:hideMark/>
          </w:tcPr>
          <w:p w:rsidR="00234243" w:rsidRDefault="00234243" w:rsidP="00234243">
            <w:pPr>
              <w:ind w:left="113" w:right="128" w:firstLine="0"/>
              <w:jc w:val="both"/>
            </w:pPr>
            <w:r w:rsidRPr="00A43B72">
              <w:rPr>
                <w:rFonts w:ascii="Times New Roman" w:eastAsia="Times New Roman" w:hAnsi="Times New Roman" w:cs="Times New Roman"/>
                <w:sz w:val="24"/>
                <w:szCs w:val="24"/>
                <w:lang w:eastAsia="uk-UA"/>
              </w:rPr>
              <w:t>Закони України </w:t>
            </w:r>
            <w:hyperlink r:id="rId59" w:tgtFrame="_blank" w:history="1">
              <w:r w:rsidRPr="00A43B72">
                <w:rPr>
                  <w:rFonts w:ascii="Times New Roman" w:eastAsia="Times New Roman" w:hAnsi="Times New Roman" w:cs="Times New Roman"/>
                  <w:sz w:val="24"/>
                  <w:szCs w:val="24"/>
                  <w:lang w:eastAsia="uk-UA"/>
                </w:rPr>
                <w:t>“Про громадські об’єднання”</w:t>
              </w:r>
            </w:hyperlink>
            <w:r w:rsidRPr="00A43B72">
              <w:rPr>
                <w:rFonts w:ascii="Times New Roman" w:eastAsia="Times New Roman" w:hAnsi="Times New Roman" w:cs="Times New Roman"/>
                <w:sz w:val="24"/>
                <w:szCs w:val="24"/>
                <w:lang w:eastAsia="uk-UA"/>
              </w:rPr>
              <w:t>, </w:t>
            </w:r>
            <w:hyperlink r:id="rId60" w:tgtFrame="_blank" w:history="1">
              <w:r w:rsidRPr="00A43B72">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00555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61" w:tgtFrame="_blank" w:history="1">
              <w:r w:rsidRPr="003C7DFE">
                <w:rPr>
                  <w:rFonts w:ascii="Times New Roman" w:eastAsia="Times New Roman" w:hAnsi="Times New Roman" w:cs="Times New Roman"/>
                  <w:sz w:val="24"/>
                  <w:szCs w:val="24"/>
                  <w:lang w:eastAsia="uk-UA"/>
                </w:rPr>
                <w:t>“Про професійних творчих працівників та творчі спілки”</w:t>
              </w:r>
            </w:hyperlink>
            <w:r w:rsidRPr="003C7DFE">
              <w:rPr>
                <w:rFonts w:ascii="Times New Roman" w:eastAsia="Times New Roman" w:hAnsi="Times New Roman" w:cs="Times New Roman"/>
                <w:sz w:val="24"/>
                <w:szCs w:val="24"/>
                <w:lang w:eastAsia="uk-UA"/>
              </w:rPr>
              <w:t>, </w:t>
            </w:r>
            <w:hyperlink r:id="rId62"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00657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організації роботодавців, об’єднання організацій роботодавців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63" w:tgtFrame="_blank" w:history="1">
              <w:r w:rsidRPr="003C7DFE">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3C7DFE">
              <w:rPr>
                <w:rFonts w:ascii="Times New Roman" w:eastAsia="Times New Roman" w:hAnsi="Times New Roman" w:cs="Times New Roman"/>
                <w:sz w:val="24"/>
                <w:szCs w:val="24"/>
                <w:lang w:eastAsia="uk-UA"/>
              </w:rPr>
              <w:t>, </w:t>
            </w:r>
            <w:hyperlink r:id="rId64"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00645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5134" w:type="dxa"/>
            <w:hideMark/>
          </w:tcPr>
          <w:p w:rsidR="00234243" w:rsidRDefault="00234243" w:rsidP="00234243">
            <w:pPr>
              <w:ind w:left="113" w:right="128" w:firstLine="0"/>
              <w:jc w:val="both"/>
            </w:pPr>
            <w:r w:rsidRPr="00BB08E7">
              <w:rPr>
                <w:rFonts w:ascii="Times New Roman" w:eastAsia="Times New Roman" w:hAnsi="Times New Roman" w:cs="Times New Roman"/>
                <w:sz w:val="24"/>
                <w:szCs w:val="24"/>
                <w:lang w:eastAsia="uk-UA"/>
              </w:rPr>
              <w:t>Закони України </w:t>
            </w:r>
            <w:hyperlink r:id="rId65" w:tgtFrame="_blank" w:history="1">
              <w:r w:rsidRPr="00BB08E7">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BB08E7">
              <w:rPr>
                <w:rFonts w:ascii="Times New Roman" w:eastAsia="Times New Roman" w:hAnsi="Times New Roman" w:cs="Times New Roman"/>
                <w:sz w:val="24"/>
                <w:szCs w:val="24"/>
                <w:lang w:eastAsia="uk-UA"/>
              </w:rPr>
              <w:t>, </w:t>
            </w:r>
            <w:hyperlink r:id="rId66" w:tgtFrame="_blank" w:history="1">
              <w:r w:rsidRPr="00BB08E7">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00608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5134" w:type="dxa"/>
            <w:hideMark/>
          </w:tcPr>
          <w:p w:rsidR="00234243" w:rsidRDefault="00234243" w:rsidP="00234243">
            <w:pPr>
              <w:ind w:left="113" w:right="128" w:firstLine="0"/>
              <w:jc w:val="both"/>
            </w:pPr>
            <w:r w:rsidRPr="00BB08E7">
              <w:rPr>
                <w:rFonts w:ascii="Times New Roman" w:eastAsia="Times New Roman" w:hAnsi="Times New Roman" w:cs="Times New Roman"/>
                <w:sz w:val="24"/>
                <w:szCs w:val="24"/>
                <w:lang w:eastAsia="uk-UA"/>
              </w:rPr>
              <w:t>Закони України </w:t>
            </w:r>
            <w:hyperlink r:id="rId67" w:tgtFrame="_blank" w:history="1">
              <w:r w:rsidRPr="00BB08E7">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BB08E7">
              <w:rPr>
                <w:rFonts w:ascii="Times New Roman" w:eastAsia="Times New Roman" w:hAnsi="Times New Roman" w:cs="Times New Roman"/>
                <w:sz w:val="24"/>
                <w:szCs w:val="24"/>
                <w:lang w:eastAsia="uk-UA"/>
              </w:rPr>
              <w:t>, </w:t>
            </w:r>
            <w:hyperlink r:id="rId68" w:tgtFrame="_blank" w:history="1">
              <w:r w:rsidRPr="00BB08E7">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00659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69" w:tgtFrame="_blank" w:history="1">
              <w:r w:rsidRPr="003C7DFE">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3C7DFE">
              <w:rPr>
                <w:rFonts w:ascii="Times New Roman" w:eastAsia="Times New Roman" w:hAnsi="Times New Roman" w:cs="Times New Roman"/>
                <w:sz w:val="24"/>
                <w:szCs w:val="24"/>
                <w:lang w:eastAsia="uk-UA"/>
              </w:rPr>
              <w:t>, </w:t>
            </w:r>
            <w:hyperlink r:id="rId70"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00606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ліквідації</w:t>
            </w:r>
          </w:p>
        </w:tc>
        <w:tc>
          <w:tcPr>
            <w:tcW w:w="5134" w:type="dxa"/>
            <w:hideMark/>
          </w:tcPr>
          <w:p w:rsidR="00234243" w:rsidRDefault="00234243" w:rsidP="00234243">
            <w:pPr>
              <w:ind w:left="113" w:right="128" w:firstLine="0"/>
              <w:jc w:val="both"/>
            </w:pPr>
            <w:r w:rsidRPr="00F070D0">
              <w:rPr>
                <w:rFonts w:ascii="Times New Roman" w:eastAsia="Times New Roman" w:hAnsi="Times New Roman" w:cs="Times New Roman"/>
                <w:sz w:val="24"/>
                <w:szCs w:val="24"/>
                <w:lang w:eastAsia="uk-UA"/>
              </w:rPr>
              <w:t>Закони України </w:t>
            </w:r>
            <w:hyperlink r:id="rId71" w:tgtFrame="_blank" w:history="1">
              <w:r w:rsidRPr="00F070D0">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070D0">
              <w:rPr>
                <w:rFonts w:ascii="Times New Roman" w:eastAsia="Times New Roman" w:hAnsi="Times New Roman" w:cs="Times New Roman"/>
                <w:sz w:val="24"/>
                <w:szCs w:val="24"/>
                <w:lang w:eastAsia="uk-UA"/>
              </w:rPr>
              <w:t>, </w:t>
            </w:r>
            <w:hyperlink r:id="rId72" w:tgtFrame="_blank" w:history="1">
              <w:r w:rsidRPr="00F070D0">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00660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організації роботодавців, об’єднання організацій роботодавців в результаті реорганізації</w:t>
            </w:r>
          </w:p>
        </w:tc>
        <w:tc>
          <w:tcPr>
            <w:tcW w:w="5134" w:type="dxa"/>
            <w:hideMark/>
          </w:tcPr>
          <w:p w:rsidR="00234243" w:rsidRDefault="00234243" w:rsidP="00234243">
            <w:pPr>
              <w:ind w:left="113" w:right="128" w:firstLine="0"/>
              <w:jc w:val="both"/>
            </w:pPr>
            <w:r w:rsidRPr="00F070D0">
              <w:rPr>
                <w:rFonts w:ascii="Times New Roman" w:eastAsia="Times New Roman" w:hAnsi="Times New Roman" w:cs="Times New Roman"/>
                <w:sz w:val="24"/>
                <w:szCs w:val="24"/>
                <w:lang w:eastAsia="uk-UA"/>
              </w:rPr>
              <w:t>Закони України </w:t>
            </w:r>
            <w:hyperlink r:id="rId73" w:tgtFrame="_blank" w:history="1">
              <w:r w:rsidRPr="00F070D0">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070D0">
              <w:rPr>
                <w:rFonts w:ascii="Times New Roman" w:eastAsia="Times New Roman" w:hAnsi="Times New Roman" w:cs="Times New Roman"/>
                <w:sz w:val="24"/>
                <w:szCs w:val="24"/>
                <w:lang w:eastAsia="uk-UA"/>
              </w:rPr>
              <w:t>, </w:t>
            </w:r>
            <w:hyperlink r:id="rId74" w:tgtFrame="_blank" w:history="1">
              <w:r w:rsidRPr="00F070D0">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00658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організації роботодавців, об’єднання організацій роботодавців</w:t>
            </w:r>
          </w:p>
        </w:tc>
        <w:tc>
          <w:tcPr>
            <w:tcW w:w="5134" w:type="dxa"/>
            <w:hideMark/>
          </w:tcPr>
          <w:p w:rsidR="00234243" w:rsidRDefault="00234243" w:rsidP="00234243">
            <w:pPr>
              <w:ind w:left="113" w:right="128" w:firstLine="0"/>
              <w:jc w:val="both"/>
            </w:pPr>
            <w:r w:rsidRPr="00F070D0">
              <w:rPr>
                <w:rFonts w:ascii="Times New Roman" w:eastAsia="Times New Roman" w:hAnsi="Times New Roman" w:cs="Times New Roman"/>
                <w:sz w:val="24"/>
                <w:szCs w:val="24"/>
                <w:lang w:eastAsia="uk-UA"/>
              </w:rPr>
              <w:t>Закони України </w:t>
            </w:r>
            <w:hyperlink r:id="rId75" w:tgtFrame="_blank" w:history="1">
              <w:r w:rsidRPr="00F070D0">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070D0">
              <w:rPr>
                <w:rFonts w:ascii="Times New Roman" w:eastAsia="Times New Roman" w:hAnsi="Times New Roman" w:cs="Times New Roman"/>
                <w:sz w:val="24"/>
                <w:szCs w:val="24"/>
                <w:lang w:eastAsia="uk-UA"/>
              </w:rPr>
              <w:t>, </w:t>
            </w:r>
            <w:hyperlink r:id="rId76" w:tgtFrame="_blank" w:history="1">
              <w:r w:rsidRPr="00F070D0">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00607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5134" w:type="dxa"/>
            <w:hideMark/>
          </w:tcPr>
          <w:p w:rsidR="00234243" w:rsidRDefault="00234243" w:rsidP="00234243">
            <w:pPr>
              <w:ind w:left="113" w:right="128" w:firstLine="0"/>
              <w:jc w:val="both"/>
            </w:pPr>
            <w:r w:rsidRPr="00F070D0">
              <w:rPr>
                <w:rFonts w:ascii="Times New Roman" w:eastAsia="Times New Roman" w:hAnsi="Times New Roman" w:cs="Times New Roman"/>
                <w:sz w:val="24"/>
                <w:szCs w:val="24"/>
                <w:lang w:eastAsia="uk-UA"/>
              </w:rPr>
              <w:t>Закони України </w:t>
            </w:r>
            <w:hyperlink r:id="rId77" w:tgtFrame="_blank" w:history="1">
              <w:r w:rsidRPr="00F070D0">
                <w:rPr>
                  <w:rFonts w:ascii="Times New Roman" w:eastAsia="Times New Roman" w:hAnsi="Times New Roman" w:cs="Times New Roman"/>
                  <w:sz w:val="24"/>
                  <w:szCs w:val="24"/>
                  <w:lang w:eastAsia="uk-UA"/>
                </w:rPr>
                <w:t>“Про організації роботодавців, їх об’єднання, права і гарантії їх діяльності”</w:t>
              </w:r>
            </w:hyperlink>
            <w:r w:rsidRPr="00F070D0">
              <w:rPr>
                <w:rFonts w:ascii="Times New Roman" w:eastAsia="Times New Roman" w:hAnsi="Times New Roman" w:cs="Times New Roman"/>
                <w:sz w:val="24"/>
                <w:szCs w:val="24"/>
                <w:lang w:eastAsia="uk-UA"/>
              </w:rPr>
              <w:t>, </w:t>
            </w:r>
            <w:hyperlink r:id="rId78" w:tgtFrame="_blank" w:history="1">
              <w:r w:rsidRPr="00F070D0">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професійної спілки, організації професійних спілок, об’єднання професійних спілок</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79" w:tgtFrame="_blank" w:history="1">
              <w:r w:rsidRPr="003C7DFE">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3C7DFE">
              <w:rPr>
                <w:rFonts w:ascii="Times New Roman" w:eastAsia="Times New Roman" w:hAnsi="Times New Roman" w:cs="Times New Roman"/>
                <w:sz w:val="24"/>
                <w:szCs w:val="24"/>
                <w:lang w:eastAsia="uk-UA"/>
              </w:rPr>
              <w:t>, </w:t>
            </w:r>
            <w:hyperlink r:id="rId80"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00570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81" w:tgtFrame="_blank" w:history="1">
              <w:r w:rsidRPr="003C7DFE">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3C7DFE">
              <w:rPr>
                <w:rFonts w:ascii="Times New Roman" w:eastAsia="Times New Roman" w:hAnsi="Times New Roman" w:cs="Times New Roman"/>
                <w:sz w:val="24"/>
                <w:szCs w:val="24"/>
                <w:lang w:eastAsia="uk-UA"/>
              </w:rPr>
              <w:t>, </w:t>
            </w:r>
            <w:hyperlink r:id="rId82"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83" w:tgtFrame="_blank" w:history="1">
              <w:r w:rsidRPr="003C7DFE">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3C7DFE">
              <w:rPr>
                <w:rFonts w:ascii="Times New Roman" w:eastAsia="Times New Roman" w:hAnsi="Times New Roman" w:cs="Times New Roman"/>
                <w:sz w:val="24"/>
                <w:szCs w:val="24"/>
                <w:lang w:eastAsia="uk-UA"/>
              </w:rPr>
              <w:t>, </w:t>
            </w:r>
            <w:hyperlink r:id="rId84"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85" w:tgtFrame="_blank" w:history="1">
              <w:r w:rsidRPr="003C7DFE">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3C7DFE">
              <w:rPr>
                <w:rFonts w:ascii="Times New Roman" w:eastAsia="Times New Roman" w:hAnsi="Times New Roman" w:cs="Times New Roman"/>
                <w:sz w:val="24"/>
                <w:szCs w:val="24"/>
                <w:lang w:eastAsia="uk-UA"/>
              </w:rPr>
              <w:t>, </w:t>
            </w:r>
            <w:hyperlink r:id="rId86"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5134" w:type="dxa"/>
            <w:hideMark/>
          </w:tcPr>
          <w:p w:rsidR="00234243" w:rsidRDefault="00234243" w:rsidP="00234243">
            <w:pPr>
              <w:ind w:left="113" w:right="128" w:firstLine="0"/>
              <w:jc w:val="both"/>
            </w:pPr>
            <w:r w:rsidRPr="00CB17B1">
              <w:rPr>
                <w:rFonts w:ascii="Times New Roman" w:eastAsia="Times New Roman" w:hAnsi="Times New Roman" w:cs="Times New Roman"/>
                <w:sz w:val="24"/>
                <w:szCs w:val="24"/>
                <w:lang w:eastAsia="uk-UA"/>
              </w:rPr>
              <w:t>Закони України </w:t>
            </w:r>
            <w:hyperlink r:id="rId87" w:tgtFrame="_blank" w:history="1">
              <w:r w:rsidRPr="00CB17B1">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CB17B1">
              <w:rPr>
                <w:rFonts w:ascii="Times New Roman" w:eastAsia="Times New Roman" w:hAnsi="Times New Roman" w:cs="Times New Roman"/>
                <w:sz w:val="24"/>
                <w:szCs w:val="24"/>
                <w:lang w:eastAsia="uk-UA"/>
              </w:rPr>
              <w:t>, </w:t>
            </w:r>
            <w:hyperlink r:id="rId88" w:tgtFrame="_blank" w:history="1">
              <w:r w:rsidRPr="00CB17B1">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5134" w:type="dxa"/>
            <w:hideMark/>
          </w:tcPr>
          <w:p w:rsidR="00234243" w:rsidRDefault="00234243" w:rsidP="00234243">
            <w:pPr>
              <w:ind w:left="113" w:right="128" w:firstLine="0"/>
              <w:jc w:val="both"/>
            </w:pPr>
            <w:r w:rsidRPr="00CB17B1">
              <w:rPr>
                <w:rFonts w:ascii="Times New Roman" w:eastAsia="Times New Roman" w:hAnsi="Times New Roman" w:cs="Times New Roman"/>
                <w:sz w:val="24"/>
                <w:szCs w:val="24"/>
                <w:lang w:eastAsia="uk-UA"/>
              </w:rPr>
              <w:t>Закони України </w:t>
            </w:r>
            <w:hyperlink r:id="rId89" w:tgtFrame="_blank" w:history="1">
              <w:r w:rsidRPr="00CB17B1">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CB17B1">
              <w:rPr>
                <w:rFonts w:ascii="Times New Roman" w:eastAsia="Times New Roman" w:hAnsi="Times New Roman" w:cs="Times New Roman"/>
                <w:sz w:val="24"/>
                <w:szCs w:val="24"/>
                <w:lang w:eastAsia="uk-UA"/>
              </w:rPr>
              <w:t>, </w:t>
            </w:r>
            <w:hyperlink r:id="rId90" w:tgtFrame="_blank" w:history="1">
              <w:r w:rsidRPr="00CB17B1">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5134" w:type="dxa"/>
            <w:hideMark/>
          </w:tcPr>
          <w:p w:rsidR="00234243" w:rsidRDefault="00234243" w:rsidP="00234243">
            <w:pPr>
              <w:ind w:left="113" w:right="128" w:firstLine="0"/>
              <w:jc w:val="both"/>
            </w:pPr>
            <w:r w:rsidRPr="00CB17B1">
              <w:rPr>
                <w:rFonts w:ascii="Times New Roman" w:eastAsia="Times New Roman" w:hAnsi="Times New Roman" w:cs="Times New Roman"/>
                <w:sz w:val="24"/>
                <w:szCs w:val="24"/>
                <w:lang w:eastAsia="uk-UA"/>
              </w:rPr>
              <w:t>Закони України </w:t>
            </w:r>
            <w:hyperlink r:id="rId91" w:tgtFrame="_blank" w:history="1">
              <w:r w:rsidRPr="00CB17B1">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CB17B1">
              <w:rPr>
                <w:rFonts w:ascii="Times New Roman" w:eastAsia="Times New Roman" w:hAnsi="Times New Roman" w:cs="Times New Roman"/>
                <w:sz w:val="24"/>
                <w:szCs w:val="24"/>
                <w:lang w:eastAsia="uk-UA"/>
              </w:rPr>
              <w:t>, </w:t>
            </w:r>
            <w:hyperlink r:id="rId92" w:tgtFrame="_blank" w:history="1">
              <w:r w:rsidRPr="00CB17B1">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00588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93" w:tgtFrame="_blank" w:history="1">
              <w:r w:rsidRPr="003C7DFE">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3C7DFE">
              <w:rPr>
                <w:rFonts w:ascii="Times New Roman" w:eastAsia="Times New Roman" w:hAnsi="Times New Roman" w:cs="Times New Roman"/>
                <w:sz w:val="24"/>
                <w:szCs w:val="24"/>
                <w:lang w:eastAsia="uk-UA"/>
              </w:rPr>
              <w:t>, </w:t>
            </w:r>
            <w:hyperlink r:id="rId94" w:tgtFrame="_blank" w:history="1">
              <w:r w:rsidRPr="003C7DFE">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00643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5134" w:type="dxa"/>
            <w:hideMark/>
          </w:tcPr>
          <w:p w:rsidR="00234243" w:rsidRDefault="00234243" w:rsidP="00234243">
            <w:pPr>
              <w:ind w:left="113" w:right="128" w:firstLine="0"/>
              <w:jc w:val="both"/>
            </w:pPr>
            <w:r w:rsidRPr="000A3156">
              <w:rPr>
                <w:rFonts w:ascii="Times New Roman" w:eastAsia="Times New Roman" w:hAnsi="Times New Roman" w:cs="Times New Roman"/>
                <w:sz w:val="24"/>
                <w:szCs w:val="24"/>
                <w:lang w:eastAsia="uk-UA"/>
              </w:rPr>
              <w:t>Закони України </w:t>
            </w:r>
            <w:hyperlink r:id="rId95" w:tgtFrame="_blank" w:history="1">
              <w:r w:rsidRPr="000A3156">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0A3156">
              <w:rPr>
                <w:rFonts w:ascii="Times New Roman" w:eastAsia="Times New Roman" w:hAnsi="Times New Roman" w:cs="Times New Roman"/>
                <w:sz w:val="24"/>
                <w:szCs w:val="24"/>
                <w:lang w:eastAsia="uk-UA"/>
              </w:rPr>
              <w:t>, </w:t>
            </w:r>
            <w:hyperlink r:id="rId96" w:tgtFrame="_blank" w:history="1">
              <w:r w:rsidRPr="000A315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00664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5134" w:type="dxa"/>
            <w:hideMark/>
          </w:tcPr>
          <w:p w:rsidR="00234243" w:rsidRDefault="00234243" w:rsidP="00234243">
            <w:pPr>
              <w:ind w:left="113" w:right="128" w:firstLine="0"/>
              <w:jc w:val="both"/>
            </w:pPr>
            <w:r w:rsidRPr="000A3156">
              <w:rPr>
                <w:rFonts w:ascii="Times New Roman" w:eastAsia="Times New Roman" w:hAnsi="Times New Roman" w:cs="Times New Roman"/>
                <w:sz w:val="24"/>
                <w:szCs w:val="24"/>
                <w:lang w:eastAsia="uk-UA"/>
              </w:rPr>
              <w:t>Закони України </w:t>
            </w:r>
            <w:hyperlink r:id="rId97" w:tgtFrame="_blank" w:history="1">
              <w:r w:rsidRPr="000A3156">
                <w:rPr>
                  <w:rFonts w:ascii="Times New Roman" w:eastAsia="Times New Roman" w:hAnsi="Times New Roman" w:cs="Times New Roman"/>
                  <w:sz w:val="24"/>
                  <w:szCs w:val="24"/>
                  <w:lang w:eastAsia="uk-UA"/>
                </w:rPr>
                <w:t>“Про професійні спілки, їх права та гарантії діяльності”</w:t>
              </w:r>
            </w:hyperlink>
            <w:r w:rsidRPr="000A3156">
              <w:rPr>
                <w:rFonts w:ascii="Times New Roman" w:eastAsia="Times New Roman" w:hAnsi="Times New Roman" w:cs="Times New Roman"/>
                <w:sz w:val="24"/>
                <w:szCs w:val="24"/>
                <w:lang w:eastAsia="uk-UA"/>
              </w:rPr>
              <w:t>, </w:t>
            </w:r>
            <w:hyperlink r:id="rId98" w:tgtFrame="_blank" w:history="1">
              <w:r w:rsidRPr="000A3156">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створення релігійної громади (у тому числі в результаті злиття, поділу)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9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01097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статуту (положення) релігійної громади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свободу совісті та релігійні організації”</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01098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статуту (положення) релігійної громади у новій редакції</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свободу совісті та релігійні організації”</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5134" w:type="dxa"/>
            <w:hideMark/>
          </w:tcPr>
          <w:p w:rsidR="00234243" w:rsidRDefault="00234243" w:rsidP="00234243">
            <w:pPr>
              <w:ind w:left="113" w:right="128" w:firstLine="0"/>
              <w:jc w:val="both"/>
            </w:pPr>
            <w:hyperlink r:id="rId103" w:tgtFrame="_blank" w:history="1">
              <w:r w:rsidRPr="00210AD7">
                <w:rPr>
                  <w:rFonts w:ascii="Times New Roman" w:eastAsia="Times New Roman" w:hAnsi="Times New Roman" w:cs="Times New Roman"/>
                  <w:sz w:val="24"/>
                  <w:szCs w:val="24"/>
                  <w:lang w:eastAsia="uk-UA"/>
                </w:rPr>
                <w:t>Закон України</w:t>
              </w:r>
            </w:hyperlink>
            <w:r w:rsidRPr="00210AD7">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складу комісії з припинення (комісії з реорганізації, ліквідаційної комісії) релігійної громади</w:t>
            </w:r>
          </w:p>
        </w:tc>
        <w:tc>
          <w:tcPr>
            <w:tcW w:w="5134" w:type="dxa"/>
            <w:hideMark/>
          </w:tcPr>
          <w:p w:rsidR="00234243" w:rsidRDefault="00234243" w:rsidP="00234243">
            <w:pPr>
              <w:ind w:left="113" w:right="128" w:firstLine="0"/>
              <w:jc w:val="both"/>
            </w:pPr>
            <w:hyperlink r:id="rId104" w:tgtFrame="_blank" w:history="1">
              <w:r w:rsidRPr="00210AD7">
                <w:rPr>
                  <w:rFonts w:ascii="Times New Roman" w:eastAsia="Times New Roman" w:hAnsi="Times New Roman" w:cs="Times New Roman"/>
                  <w:sz w:val="24"/>
                  <w:szCs w:val="24"/>
                  <w:lang w:eastAsia="uk-UA"/>
                </w:rPr>
                <w:t>Закон України</w:t>
              </w:r>
            </w:hyperlink>
            <w:r w:rsidRPr="00210AD7">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релігійної громади в результаті її ліквідації</w:t>
            </w:r>
          </w:p>
        </w:tc>
        <w:tc>
          <w:tcPr>
            <w:tcW w:w="5134" w:type="dxa"/>
            <w:hideMark/>
          </w:tcPr>
          <w:p w:rsidR="00234243" w:rsidRDefault="00234243" w:rsidP="00234243">
            <w:pPr>
              <w:ind w:left="113" w:right="128" w:firstLine="0"/>
              <w:jc w:val="both"/>
            </w:pPr>
            <w:hyperlink r:id="rId105" w:tgtFrame="_blank" w:history="1">
              <w:r w:rsidRPr="00210AD7">
                <w:rPr>
                  <w:rFonts w:ascii="Times New Roman" w:eastAsia="Times New Roman" w:hAnsi="Times New Roman" w:cs="Times New Roman"/>
                  <w:sz w:val="24"/>
                  <w:szCs w:val="24"/>
                  <w:lang w:eastAsia="uk-UA"/>
                </w:rPr>
                <w:t>Закон України</w:t>
              </w:r>
            </w:hyperlink>
            <w:r w:rsidRPr="00210AD7">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01112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припинення релігійної громади в результаті її реорганізації</w:t>
            </w:r>
          </w:p>
        </w:tc>
        <w:tc>
          <w:tcPr>
            <w:tcW w:w="5134" w:type="dxa"/>
            <w:hideMark/>
          </w:tcPr>
          <w:p w:rsidR="00234243" w:rsidRDefault="00234243" w:rsidP="00234243">
            <w:pPr>
              <w:ind w:left="113" w:right="128" w:firstLine="0"/>
              <w:jc w:val="both"/>
            </w:pPr>
            <w:hyperlink r:id="rId106" w:tgtFrame="_blank" w:history="1">
              <w:r w:rsidRPr="00210AD7">
                <w:rPr>
                  <w:rFonts w:ascii="Times New Roman" w:eastAsia="Times New Roman" w:hAnsi="Times New Roman" w:cs="Times New Roman"/>
                  <w:sz w:val="24"/>
                  <w:szCs w:val="24"/>
                  <w:lang w:eastAsia="uk-UA"/>
                </w:rPr>
                <w:t>Закон України</w:t>
              </w:r>
            </w:hyperlink>
            <w:r w:rsidRPr="00210AD7">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01099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рішення про припинення релігійної громади</w:t>
            </w:r>
          </w:p>
        </w:tc>
        <w:tc>
          <w:tcPr>
            <w:tcW w:w="5134" w:type="dxa"/>
            <w:hideMark/>
          </w:tcPr>
          <w:p w:rsidR="00234243" w:rsidRDefault="00234243" w:rsidP="00234243">
            <w:pPr>
              <w:ind w:left="113" w:right="128" w:firstLine="0"/>
              <w:jc w:val="both"/>
            </w:pPr>
            <w:hyperlink r:id="rId107" w:tgtFrame="_blank" w:history="1">
              <w:r w:rsidRPr="00210AD7">
                <w:rPr>
                  <w:rFonts w:ascii="Times New Roman" w:eastAsia="Times New Roman" w:hAnsi="Times New Roman" w:cs="Times New Roman"/>
                  <w:sz w:val="24"/>
                  <w:szCs w:val="24"/>
                  <w:lang w:eastAsia="uk-UA"/>
                </w:rPr>
                <w:t>Закон України</w:t>
              </w:r>
            </w:hyperlink>
            <w:r w:rsidRPr="00210AD7">
              <w:rPr>
                <w:rFonts w:ascii="Times New Roman" w:eastAsia="Times New Roman" w:hAnsi="Times New Roman" w:cs="Times New Roman"/>
                <w:sz w:val="24"/>
                <w:szCs w:val="24"/>
                <w:lang w:eastAsia="uk-UA"/>
              </w:rPr>
              <w:t> “Про державну реєстрацію юридичних осіб, фізичних осіб - підприємців та громадських формувань”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00398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представництв іноземних суб’єктів господарської діяльності в Україні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зовнішньоекономічну діяльність”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01325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0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видавничу справу”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01341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5134" w:type="dxa"/>
            <w:hideMark/>
          </w:tcPr>
          <w:p w:rsidR="00234243" w:rsidRDefault="00234243" w:rsidP="00234243">
            <w:pPr>
              <w:ind w:left="113" w:right="128" w:firstLine="0"/>
              <w:jc w:val="both"/>
            </w:pPr>
            <w:hyperlink r:id="rId110" w:tgtFrame="_blank" w:history="1">
              <w:r w:rsidRPr="00E40870">
                <w:rPr>
                  <w:rFonts w:ascii="Times New Roman" w:eastAsia="Times New Roman" w:hAnsi="Times New Roman" w:cs="Times New Roman"/>
                  <w:sz w:val="24"/>
                  <w:szCs w:val="24"/>
                  <w:lang w:eastAsia="uk-UA"/>
                </w:rPr>
                <w:t>Закон України</w:t>
              </w:r>
            </w:hyperlink>
            <w:r w:rsidRPr="00E40870">
              <w:rPr>
                <w:rFonts w:ascii="Times New Roman" w:eastAsia="Times New Roman" w:hAnsi="Times New Roman" w:cs="Times New Roman"/>
                <w:sz w:val="24"/>
                <w:szCs w:val="24"/>
                <w:lang w:eastAsia="uk-UA"/>
              </w:rPr>
              <w:t> “Про видавничу справу”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01282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5134" w:type="dxa"/>
            <w:hideMark/>
          </w:tcPr>
          <w:p w:rsidR="00234243" w:rsidRDefault="00234243" w:rsidP="00234243">
            <w:pPr>
              <w:ind w:left="113" w:right="128" w:firstLine="0"/>
              <w:jc w:val="both"/>
            </w:pPr>
            <w:hyperlink r:id="rId111" w:tgtFrame="_blank" w:history="1">
              <w:r w:rsidRPr="00E40870">
                <w:rPr>
                  <w:rFonts w:ascii="Times New Roman" w:eastAsia="Times New Roman" w:hAnsi="Times New Roman" w:cs="Times New Roman"/>
                  <w:sz w:val="24"/>
                  <w:szCs w:val="24"/>
                  <w:lang w:eastAsia="uk-UA"/>
                </w:rPr>
                <w:t>Закон України</w:t>
              </w:r>
            </w:hyperlink>
            <w:r w:rsidRPr="00E40870">
              <w:rPr>
                <w:rFonts w:ascii="Times New Roman" w:eastAsia="Times New Roman" w:hAnsi="Times New Roman" w:cs="Times New Roman"/>
                <w:sz w:val="24"/>
                <w:szCs w:val="24"/>
                <w:lang w:eastAsia="uk-UA"/>
              </w:rPr>
              <w:t> “Про видавничу справу”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00998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статуту територіальної громади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1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місцеве самоврядування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00997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свідоцтва про державну реєстрацію статуту територіальної громади</w:t>
            </w:r>
          </w:p>
        </w:tc>
        <w:tc>
          <w:tcPr>
            <w:tcW w:w="5134" w:type="dxa"/>
            <w:hideMark/>
          </w:tcPr>
          <w:p w:rsidR="00234243" w:rsidRDefault="00234243" w:rsidP="00234243">
            <w:pPr>
              <w:ind w:left="113" w:right="128" w:firstLine="0"/>
              <w:jc w:val="both"/>
            </w:pPr>
            <w:hyperlink r:id="rId113" w:tgtFrame="_blank" w:history="1">
              <w:r w:rsidRPr="00D303AD">
                <w:rPr>
                  <w:rFonts w:ascii="Times New Roman" w:eastAsia="Times New Roman" w:hAnsi="Times New Roman" w:cs="Times New Roman"/>
                  <w:sz w:val="24"/>
                  <w:szCs w:val="24"/>
                  <w:lang w:eastAsia="uk-UA"/>
                </w:rPr>
                <w:t>Закон України</w:t>
              </w:r>
            </w:hyperlink>
            <w:r w:rsidRPr="00D303AD">
              <w:rPr>
                <w:rFonts w:ascii="Times New Roman" w:eastAsia="Times New Roman" w:hAnsi="Times New Roman" w:cs="Times New Roman"/>
                <w:sz w:val="24"/>
                <w:szCs w:val="24"/>
                <w:lang w:eastAsia="uk-UA"/>
              </w:rPr>
              <w:t> “Про місцеве самоврядування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00996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статуту територіальної громади</w:t>
            </w:r>
          </w:p>
        </w:tc>
        <w:tc>
          <w:tcPr>
            <w:tcW w:w="5134" w:type="dxa"/>
            <w:hideMark/>
          </w:tcPr>
          <w:p w:rsidR="00234243" w:rsidRDefault="00234243" w:rsidP="00234243">
            <w:pPr>
              <w:ind w:left="113" w:right="128" w:firstLine="0"/>
              <w:jc w:val="both"/>
            </w:pPr>
            <w:hyperlink r:id="rId114" w:tgtFrame="_blank" w:history="1">
              <w:r w:rsidRPr="00D303AD">
                <w:rPr>
                  <w:rFonts w:ascii="Times New Roman" w:eastAsia="Times New Roman" w:hAnsi="Times New Roman" w:cs="Times New Roman"/>
                  <w:sz w:val="24"/>
                  <w:szCs w:val="24"/>
                  <w:lang w:eastAsia="uk-UA"/>
                </w:rPr>
                <w:t>Закон України</w:t>
              </w:r>
            </w:hyperlink>
            <w:r w:rsidRPr="00D303AD">
              <w:rPr>
                <w:rFonts w:ascii="Times New Roman" w:eastAsia="Times New Roman" w:hAnsi="Times New Roman" w:cs="Times New Roman"/>
                <w:sz w:val="24"/>
                <w:szCs w:val="24"/>
                <w:lang w:eastAsia="uk-UA"/>
              </w:rPr>
              <w:t> “Про місцеве самоврядування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00995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державної реєстрації статуту територіальної громади</w:t>
            </w:r>
          </w:p>
        </w:tc>
        <w:tc>
          <w:tcPr>
            <w:tcW w:w="5134" w:type="dxa"/>
            <w:hideMark/>
          </w:tcPr>
          <w:p w:rsidR="00234243" w:rsidRDefault="00234243" w:rsidP="00234243">
            <w:pPr>
              <w:ind w:left="113" w:right="128" w:firstLine="0"/>
              <w:jc w:val="both"/>
            </w:pPr>
            <w:hyperlink r:id="rId115" w:tgtFrame="_blank" w:history="1">
              <w:r w:rsidRPr="00D303AD">
                <w:rPr>
                  <w:rFonts w:ascii="Times New Roman" w:eastAsia="Times New Roman" w:hAnsi="Times New Roman" w:cs="Times New Roman"/>
                  <w:sz w:val="24"/>
                  <w:szCs w:val="24"/>
                  <w:lang w:eastAsia="uk-UA"/>
                </w:rPr>
                <w:t>Закон України</w:t>
              </w:r>
            </w:hyperlink>
            <w:r w:rsidRPr="00D303AD">
              <w:rPr>
                <w:rFonts w:ascii="Times New Roman" w:eastAsia="Times New Roman" w:hAnsi="Times New Roman" w:cs="Times New Roman"/>
                <w:sz w:val="24"/>
                <w:szCs w:val="24"/>
                <w:lang w:eastAsia="uk-UA"/>
              </w:rPr>
              <w:t> “Про місцеве самоврядування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00482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статуту територіальної громади м. Києва</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116" w:tgtFrame="_blank" w:history="1">
              <w:r w:rsidRPr="003C7DFE">
                <w:rPr>
                  <w:rFonts w:ascii="Times New Roman" w:eastAsia="Times New Roman" w:hAnsi="Times New Roman" w:cs="Times New Roman"/>
                  <w:sz w:val="24"/>
                  <w:szCs w:val="24"/>
                  <w:lang w:eastAsia="uk-UA"/>
                </w:rPr>
                <w:t>“Про столицю України - місто-герой Київ”</w:t>
              </w:r>
            </w:hyperlink>
            <w:r w:rsidRPr="003C7DFE">
              <w:rPr>
                <w:rFonts w:ascii="Times New Roman" w:eastAsia="Times New Roman" w:hAnsi="Times New Roman" w:cs="Times New Roman"/>
                <w:sz w:val="24"/>
                <w:szCs w:val="24"/>
                <w:lang w:eastAsia="uk-UA"/>
              </w:rPr>
              <w:t>, </w:t>
            </w:r>
            <w:hyperlink r:id="rId117" w:tgtFrame="_blank" w:history="1">
              <w:r w:rsidRPr="003C7DFE">
                <w:rPr>
                  <w:rFonts w:ascii="Times New Roman" w:eastAsia="Times New Roman" w:hAnsi="Times New Roman" w:cs="Times New Roman"/>
                  <w:sz w:val="24"/>
                  <w:szCs w:val="24"/>
                  <w:lang w:eastAsia="uk-UA"/>
                </w:rPr>
                <w:t>“Про місцеве самоврядування в Україні”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00460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свідоцтва про державну реєстрацію статуту територіальної громади м. Києва</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118" w:tgtFrame="_blank" w:history="1">
              <w:r w:rsidRPr="003C7DFE">
                <w:rPr>
                  <w:rFonts w:ascii="Times New Roman" w:eastAsia="Times New Roman" w:hAnsi="Times New Roman" w:cs="Times New Roman"/>
                  <w:sz w:val="24"/>
                  <w:szCs w:val="24"/>
                  <w:lang w:eastAsia="uk-UA"/>
                </w:rPr>
                <w:t>“Про столицю України - місто-герой Київ”</w:t>
              </w:r>
            </w:hyperlink>
            <w:r w:rsidRPr="003C7DFE">
              <w:rPr>
                <w:rFonts w:ascii="Times New Roman" w:eastAsia="Times New Roman" w:hAnsi="Times New Roman" w:cs="Times New Roman"/>
                <w:sz w:val="24"/>
                <w:szCs w:val="24"/>
                <w:lang w:eastAsia="uk-UA"/>
              </w:rPr>
              <w:t>, </w:t>
            </w:r>
            <w:hyperlink r:id="rId119" w:tgtFrame="_blank" w:history="1">
              <w:r w:rsidRPr="003C7DFE">
                <w:rPr>
                  <w:rFonts w:ascii="Times New Roman" w:eastAsia="Times New Roman" w:hAnsi="Times New Roman" w:cs="Times New Roman"/>
                  <w:sz w:val="24"/>
                  <w:szCs w:val="24"/>
                  <w:lang w:eastAsia="uk-UA"/>
                </w:rPr>
                <w:t>“Про місцеве самоврядування в Україні”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00568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до статуту територіальної громади м. Києва</w:t>
            </w:r>
          </w:p>
        </w:tc>
        <w:tc>
          <w:tcPr>
            <w:tcW w:w="5134" w:type="dxa"/>
            <w:hideMark/>
          </w:tcPr>
          <w:p w:rsidR="00234243" w:rsidRDefault="00234243" w:rsidP="00234243">
            <w:pPr>
              <w:ind w:left="113" w:right="128" w:firstLine="0"/>
              <w:jc w:val="both"/>
            </w:pPr>
            <w:r w:rsidRPr="00D5492D">
              <w:rPr>
                <w:rFonts w:ascii="Times New Roman" w:eastAsia="Times New Roman" w:hAnsi="Times New Roman" w:cs="Times New Roman"/>
                <w:sz w:val="24"/>
                <w:szCs w:val="24"/>
                <w:lang w:eastAsia="uk-UA"/>
              </w:rPr>
              <w:t>Закони України </w:t>
            </w:r>
            <w:hyperlink r:id="rId120" w:tgtFrame="_blank" w:history="1">
              <w:r w:rsidRPr="00D5492D">
                <w:rPr>
                  <w:rFonts w:ascii="Times New Roman" w:eastAsia="Times New Roman" w:hAnsi="Times New Roman" w:cs="Times New Roman"/>
                  <w:sz w:val="24"/>
                  <w:szCs w:val="24"/>
                  <w:lang w:eastAsia="uk-UA"/>
                </w:rPr>
                <w:t>“Про столицю України - місто-герой Київ”</w:t>
              </w:r>
            </w:hyperlink>
            <w:r w:rsidRPr="00D5492D">
              <w:rPr>
                <w:rFonts w:ascii="Times New Roman" w:eastAsia="Times New Roman" w:hAnsi="Times New Roman" w:cs="Times New Roman"/>
                <w:sz w:val="24"/>
                <w:szCs w:val="24"/>
                <w:lang w:eastAsia="uk-UA"/>
              </w:rPr>
              <w:t>, </w:t>
            </w:r>
            <w:hyperlink r:id="rId121" w:tgtFrame="_blank" w:history="1">
              <w:r w:rsidRPr="00D5492D">
                <w:rPr>
                  <w:rFonts w:ascii="Times New Roman" w:eastAsia="Times New Roman" w:hAnsi="Times New Roman" w:cs="Times New Roman"/>
                  <w:sz w:val="24"/>
                  <w:szCs w:val="24"/>
                  <w:lang w:eastAsia="uk-UA"/>
                </w:rPr>
                <w:t>“Про місцеве самоврядування в Україні”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00644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державної реєстрації статуту територіальної громади м. Києва</w:t>
            </w:r>
          </w:p>
        </w:tc>
        <w:tc>
          <w:tcPr>
            <w:tcW w:w="5134" w:type="dxa"/>
            <w:hideMark/>
          </w:tcPr>
          <w:p w:rsidR="00234243" w:rsidRDefault="00234243" w:rsidP="00234243">
            <w:pPr>
              <w:ind w:left="113" w:right="128" w:firstLine="0"/>
              <w:jc w:val="both"/>
            </w:pPr>
            <w:r w:rsidRPr="00D5492D">
              <w:rPr>
                <w:rFonts w:ascii="Times New Roman" w:eastAsia="Times New Roman" w:hAnsi="Times New Roman" w:cs="Times New Roman"/>
                <w:sz w:val="24"/>
                <w:szCs w:val="24"/>
                <w:lang w:eastAsia="uk-UA"/>
              </w:rPr>
              <w:t>Закони України </w:t>
            </w:r>
            <w:hyperlink r:id="rId122" w:tgtFrame="_blank" w:history="1">
              <w:r w:rsidRPr="00D5492D">
                <w:rPr>
                  <w:rFonts w:ascii="Times New Roman" w:eastAsia="Times New Roman" w:hAnsi="Times New Roman" w:cs="Times New Roman"/>
                  <w:sz w:val="24"/>
                  <w:szCs w:val="24"/>
                  <w:lang w:eastAsia="uk-UA"/>
                </w:rPr>
                <w:t>“Про столицю України - місто-герой Київ”</w:t>
              </w:r>
            </w:hyperlink>
            <w:r w:rsidRPr="00D5492D">
              <w:rPr>
                <w:rFonts w:ascii="Times New Roman" w:eastAsia="Times New Roman" w:hAnsi="Times New Roman" w:cs="Times New Roman"/>
                <w:sz w:val="24"/>
                <w:szCs w:val="24"/>
                <w:lang w:eastAsia="uk-UA"/>
              </w:rPr>
              <w:t>, </w:t>
            </w:r>
            <w:hyperlink r:id="rId123" w:tgtFrame="_blank" w:history="1">
              <w:r w:rsidRPr="00D5492D">
                <w:rPr>
                  <w:rFonts w:ascii="Times New Roman" w:eastAsia="Times New Roman" w:hAnsi="Times New Roman" w:cs="Times New Roman"/>
                  <w:sz w:val="24"/>
                  <w:szCs w:val="24"/>
                  <w:lang w:eastAsia="uk-UA"/>
                </w:rPr>
                <w:t>“Про місцеве самоврядування в Україні”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2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речового права, похідного від права власності</w:t>
            </w:r>
          </w:p>
        </w:tc>
        <w:tc>
          <w:tcPr>
            <w:tcW w:w="5134" w:type="dxa"/>
            <w:hideMark/>
          </w:tcPr>
          <w:p w:rsidR="00234243" w:rsidRDefault="00234243" w:rsidP="00234243">
            <w:pPr>
              <w:ind w:left="113" w:right="128" w:firstLine="0"/>
              <w:jc w:val="both"/>
            </w:pPr>
            <w:hyperlink r:id="rId125" w:tgtFrame="_blank" w:history="1">
              <w:r w:rsidRPr="00463568">
                <w:rPr>
                  <w:rFonts w:ascii="Times New Roman" w:eastAsia="Times New Roman" w:hAnsi="Times New Roman" w:cs="Times New Roman"/>
                  <w:sz w:val="24"/>
                  <w:szCs w:val="24"/>
                  <w:lang w:eastAsia="uk-UA"/>
                </w:rPr>
                <w:t>Закон України</w:t>
              </w:r>
            </w:hyperlink>
            <w:r w:rsidRPr="00463568">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обтяжень речових прав на нерухоме майно</w:t>
            </w:r>
          </w:p>
        </w:tc>
        <w:tc>
          <w:tcPr>
            <w:tcW w:w="5134" w:type="dxa"/>
            <w:hideMark/>
          </w:tcPr>
          <w:p w:rsidR="00234243" w:rsidRDefault="00234243" w:rsidP="00234243">
            <w:pPr>
              <w:ind w:left="113" w:right="128" w:firstLine="0"/>
              <w:jc w:val="both"/>
            </w:pPr>
            <w:hyperlink r:id="rId126" w:tgtFrame="_blank" w:history="1">
              <w:r w:rsidRPr="00463568">
                <w:rPr>
                  <w:rFonts w:ascii="Times New Roman" w:eastAsia="Times New Roman" w:hAnsi="Times New Roman" w:cs="Times New Roman"/>
                  <w:sz w:val="24"/>
                  <w:szCs w:val="24"/>
                  <w:lang w:eastAsia="uk-UA"/>
                </w:rPr>
                <w:t>Закон України</w:t>
              </w:r>
            </w:hyperlink>
            <w:r w:rsidRPr="00463568">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безхазяйного нерухомого майна</w:t>
            </w:r>
          </w:p>
        </w:tc>
        <w:tc>
          <w:tcPr>
            <w:tcW w:w="5134" w:type="dxa"/>
            <w:hideMark/>
          </w:tcPr>
          <w:p w:rsidR="00234243" w:rsidRDefault="00234243" w:rsidP="00234243">
            <w:pPr>
              <w:ind w:left="113" w:right="128" w:firstLine="0"/>
              <w:jc w:val="both"/>
            </w:pPr>
            <w:hyperlink r:id="rId127" w:tgtFrame="_blank" w:history="1">
              <w:r w:rsidRPr="00463568">
                <w:rPr>
                  <w:rFonts w:ascii="Times New Roman" w:eastAsia="Times New Roman" w:hAnsi="Times New Roman" w:cs="Times New Roman"/>
                  <w:sz w:val="24"/>
                  <w:szCs w:val="24"/>
                  <w:lang w:eastAsia="uk-UA"/>
                </w:rPr>
                <w:t>Закон України</w:t>
              </w:r>
            </w:hyperlink>
            <w:r w:rsidRPr="00463568">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записів Державного реєстру речових прав на нерухоме майно</w:t>
            </w:r>
          </w:p>
        </w:tc>
        <w:tc>
          <w:tcPr>
            <w:tcW w:w="5134" w:type="dxa"/>
            <w:hideMark/>
          </w:tcPr>
          <w:p w:rsidR="00234243" w:rsidRDefault="00234243" w:rsidP="00234243">
            <w:pPr>
              <w:ind w:left="113" w:right="128" w:firstLine="0"/>
              <w:jc w:val="both"/>
            </w:pPr>
            <w:hyperlink r:id="rId128" w:tgtFrame="_blank" w:history="1">
              <w:r w:rsidRPr="00463568">
                <w:rPr>
                  <w:rFonts w:ascii="Times New Roman" w:eastAsia="Times New Roman" w:hAnsi="Times New Roman" w:cs="Times New Roman"/>
                  <w:sz w:val="24"/>
                  <w:szCs w:val="24"/>
                  <w:lang w:eastAsia="uk-UA"/>
                </w:rPr>
                <w:t>Закон України</w:t>
              </w:r>
            </w:hyperlink>
            <w:r w:rsidRPr="00463568">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5134" w:type="dxa"/>
            <w:hideMark/>
          </w:tcPr>
          <w:p w:rsidR="00234243" w:rsidRDefault="00234243" w:rsidP="00234243">
            <w:pPr>
              <w:ind w:left="113" w:right="128" w:firstLine="0"/>
              <w:jc w:val="both"/>
            </w:pPr>
            <w:hyperlink r:id="rId129" w:tgtFrame="_blank" w:history="1">
              <w:r w:rsidRPr="00463568">
                <w:rPr>
                  <w:rFonts w:ascii="Times New Roman" w:eastAsia="Times New Roman" w:hAnsi="Times New Roman" w:cs="Times New Roman"/>
                  <w:sz w:val="24"/>
                  <w:szCs w:val="24"/>
                  <w:lang w:eastAsia="uk-UA"/>
                </w:rPr>
                <w:t>Закон України</w:t>
              </w:r>
            </w:hyperlink>
            <w:r w:rsidRPr="00463568">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інформації з Державного реєстру речових прав на нерухоме майно</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3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00023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після досягнення 14-річного віку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3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00025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3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00287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Постанова Верховної Ради України від 26 червня 1992 р. </w:t>
            </w:r>
            <w:hyperlink r:id="rId133" w:tgtFrame="_blank" w:history="1">
              <w:r w:rsidRPr="003C7DFE">
                <w:rPr>
                  <w:rFonts w:ascii="Times New Roman" w:eastAsia="Times New Roman" w:hAnsi="Times New Roman" w:cs="Times New Roman"/>
                  <w:sz w:val="24"/>
                  <w:szCs w:val="24"/>
                  <w:lang w:eastAsia="uk-UA"/>
                </w:rPr>
                <w:t>№ 2503-XII</w:t>
              </w:r>
            </w:hyperlink>
            <w:r w:rsidRPr="003C7DFE">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13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00285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3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1,2 </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00277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Постанова Верховної Ради України від 26 червня 1992 р. </w:t>
            </w:r>
            <w:hyperlink r:id="rId136" w:tgtFrame="_blank" w:history="1">
              <w:r w:rsidRPr="003C7DFE">
                <w:rPr>
                  <w:rFonts w:ascii="Times New Roman" w:eastAsia="Times New Roman" w:hAnsi="Times New Roman" w:cs="Times New Roman"/>
                  <w:sz w:val="24"/>
                  <w:szCs w:val="24"/>
                  <w:lang w:eastAsia="uk-UA"/>
                </w:rPr>
                <w:t>№ 2503-XII</w:t>
              </w:r>
            </w:hyperlink>
            <w:r w:rsidRPr="003C7DFE">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13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00928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3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w:t>
            </w:r>
            <w:hyperlink r:id="rId139" w:tgtFrame="_blank" w:history="1">
              <w:r w:rsidRPr="003C7DFE">
                <w:rPr>
                  <w:rFonts w:ascii="Times New Roman" w:eastAsia="Times New Roman" w:hAnsi="Times New Roman" w:cs="Times New Roman"/>
                  <w:sz w:val="24"/>
                  <w:szCs w:val="24"/>
                  <w:lang w:eastAsia="uk-UA"/>
                </w:rPr>
                <w:t>Податковий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00026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Вклеювання до паспорта громадянина України (зразка 1994 року) фотокартки при досягненні 25- і 45-річного віку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Постанова Верховної Ради України від 26 червня 1992 р. </w:t>
            </w:r>
            <w:hyperlink r:id="rId140" w:tgtFrame="_blank" w:history="1">
              <w:r w:rsidRPr="003C7DFE">
                <w:rPr>
                  <w:rFonts w:ascii="Times New Roman" w:eastAsia="Times New Roman" w:hAnsi="Times New Roman" w:cs="Times New Roman"/>
                  <w:sz w:val="24"/>
                  <w:szCs w:val="24"/>
                  <w:lang w:eastAsia="uk-UA"/>
                </w:rPr>
                <w:t>№ 2503-XII</w:t>
              </w:r>
            </w:hyperlink>
            <w:r w:rsidRPr="003C7DFE">
              <w:rPr>
                <w:rFonts w:ascii="Times New Roman" w:eastAsia="Times New Roman" w:hAnsi="Times New Roman" w:cs="Times New Roman"/>
                <w:sz w:val="24"/>
                <w:szCs w:val="24"/>
                <w:lang w:eastAsia="uk-UA"/>
              </w:rPr>
              <w:t> “Про затвердження положень про паспорт громадянина України та про паспорт громадянина України для виїзду за кордон”</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00027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00028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00274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02425</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Одночасне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tc>
        <w:tc>
          <w:tcPr>
            <w:tcW w:w="5134" w:type="dxa"/>
            <w:vAlign w:val="center"/>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Постанова КМУ від 07.05.2022 №541 "Порядок реалізації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01023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та видача посвідки на постійне проживання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правовий статус іноземців та осіб без громадянства”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00927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та видача у зв’язку із втратою або викраденням посвідки на постійне проживання, її обміну</w:t>
            </w:r>
          </w:p>
        </w:tc>
        <w:tc>
          <w:tcPr>
            <w:tcW w:w="5134" w:type="dxa"/>
            <w:hideMark/>
          </w:tcPr>
          <w:p w:rsidR="00234243" w:rsidRDefault="00234243" w:rsidP="00234243">
            <w:pPr>
              <w:ind w:left="113" w:right="128" w:firstLine="0"/>
              <w:jc w:val="both"/>
            </w:pPr>
            <w:hyperlink r:id="rId145" w:tgtFrame="_blank" w:history="1">
              <w:r w:rsidRPr="00376B91">
                <w:rPr>
                  <w:rFonts w:ascii="Times New Roman" w:eastAsia="Times New Roman" w:hAnsi="Times New Roman" w:cs="Times New Roman"/>
                  <w:sz w:val="24"/>
                  <w:szCs w:val="24"/>
                  <w:lang w:eastAsia="uk-UA"/>
                </w:rPr>
                <w:t>Закон України</w:t>
              </w:r>
            </w:hyperlink>
            <w:r w:rsidRPr="00376B91">
              <w:rPr>
                <w:rFonts w:ascii="Times New Roman" w:eastAsia="Times New Roman" w:hAnsi="Times New Roman" w:cs="Times New Roman"/>
                <w:sz w:val="24"/>
                <w:szCs w:val="24"/>
                <w:lang w:eastAsia="uk-UA"/>
              </w:rPr>
              <w:t> “Про правовий статус іноземців та осіб без громадянства”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00929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та видача посвідки на тимчасове проживання</w:t>
            </w:r>
          </w:p>
        </w:tc>
        <w:tc>
          <w:tcPr>
            <w:tcW w:w="5134" w:type="dxa"/>
            <w:hideMark/>
          </w:tcPr>
          <w:p w:rsidR="00234243" w:rsidRDefault="00234243" w:rsidP="00234243">
            <w:pPr>
              <w:ind w:left="113" w:right="128" w:firstLine="0"/>
              <w:jc w:val="both"/>
            </w:pPr>
            <w:hyperlink r:id="rId146" w:tgtFrame="_blank" w:history="1">
              <w:r w:rsidRPr="00376B91">
                <w:rPr>
                  <w:rFonts w:ascii="Times New Roman" w:eastAsia="Times New Roman" w:hAnsi="Times New Roman" w:cs="Times New Roman"/>
                  <w:sz w:val="24"/>
                  <w:szCs w:val="24"/>
                  <w:lang w:eastAsia="uk-UA"/>
                </w:rPr>
                <w:t>Закон України</w:t>
              </w:r>
            </w:hyperlink>
            <w:r w:rsidRPr="00376B91">
              <w:rPr>
                <w:rFonts w:ascii="Times New Roman" w:eastAsia="Times New Roman" w:hAnsi="Times New Roman" w:cs="Times New Roman"/>
                <w:sz w:val="24"/>
                <w:szCs w:val="24"/>
                <w:lang w:eastAsia="uk-UA"/>
              </w:rPr>
              <w:t> “Про правовий статус іноземців та осіб без громадянства”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00930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та видача у зв’язку із втратою або викраденням посвідки на тимчасове проживання, її обміну</w:t>
            </w:r>
          </w:p>
        </w:tc>
        <w:tc>
          <w:tcPr>
            <w:tcW w:w="5134" w:type="dxa"/>
            <w:hideMark/>
          </w:tcPr>
          <w:p w:rsidR="00234243" w:rsidRDefault="00234243" w:rsidP="00234243">
            <w:pPr>
              <w:ind w:left="113" w:right="128" w:firstLine="0"/>
              <w:jc w:val="both"/>
            </w:pPr>
            <w:hyperlink r:id="rId147" w:tgtFrame="_blank" w:history="1">
              <w:r w:rsidRPr="00376B91">
                <w:rPr>
                  <w:rFonts w:ascii="Times New Roman" w:eastAsia="Times New Roman" w:hAnsi="Times New Roman" w:cs="Times New Roman"/>
                  <w:sz w:val="24"/>
                  <w:szCs w:val="24"/>
                  <w:lang w:eastAsia="uk-UA"/>
                </w:rPr>
                <w:t>Закон України</w:t>
              </w:r>
            </w:hyperlink>
            <w:r w:rsidRPr="00376B91">
              <w:rPr>
                <w:rFonts w:ascii="Times New Roman" w:eastAsia="Times New Roman" w:hAnsi="Times New Roman" w:cs="Times New Roman"/>
                <w:sz w:val="24"/>
                <w:szCs w:val="24"/>
                <w:lang w:eastAsia="uk-UA"/>
              </w:rPr>
              <w:t> “Про правовий статус іноземців та осіб без громадянства”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00757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відповідності матеріально-технічної бази вимогам законодавства з питань охорони праці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охорону праці”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01451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зміни відомостей у декларації відповідності матеріально-технічної бази вимогам законодавства з питань охорони праці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4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охорону праці”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00863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Видача дозволу на виконання робіт підвищеної небезпеки та на експлуатацію (застосування) машин, механізмів, </w:t>
            </w:r>
            <w:proofErr w:type="spellStart"/>
            <w:r w:rsidRPr="000028F6">
              <w:rPr>
                <w:rFonts w:ascii="Times New Roman" w:eastAsia="Times New Roman" w:hAnsi="Times New Roman" w:cs="Times New Roman"/>
                <w:sz w:val="24"/>
                <w:szCs w:val="24"/>
                <w:lang w:eastAsia="uk-UA"/>
              </w:rPr>
              <w:t>устатковання</w:t>
            </w:r>
            <w:proofErr w:type="spellEnd"/>
            <w:r w:rsidRPr="000028F6">
              <w:rPr>
                <w:rFonts w:ascii="Times New Roman" w:eastAsia="Times New Roman" w:hAnsi="Times New Roman" w:cs="Times New Roman"/>
                <w:sz w:val="24"/>
                <w:szCs w:val="24"/>
                <w:lang w:eastAsia="uk-UA"/>
              </w:rPr>
              <w:t xml:space="preserve"> підвищеної небезпеки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150" w:tgtFrame="_blank" w:history="1">
              <w:r w:rsidRPr="003C7DFE">
                <w:rPr>
                  <w:rFonts w:ascii="Times New Roman" w:eastAsia="Times New Roman" w:hAnsi="Times New Roman" w:cs="Times New Roman"/>
                  <w:sz w:val="24"/>
                  <w:szCs w:val="24"/>
                  <w:lang w:eastAsia="uk-UA"/>
                </w:rPr>
                <w:t>“Про охорону праці”</w:t>
              </w:r>
            </w:hyperlink>
            <w:r w:rsidRPr="003C7DFE">
              <w:rPr>
                <w:rFonts w:ascii="Times New Roman" w:eastAsia="Times New Roman" w:hAnsi="Times New Roman" w:cs="Times New Roman"/>
                <w:sz w:val="24"/>
                <w:szCs w:val="24"/>
                <w:lang w:eastAsia="uk-UA"/>
              </w:rPr>
              <w:t>, </w:t>
            </w:r>
            <w:hyperlink r:id="rId151"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01430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Переоформлення дозволу на виконання робіт підвищеної небезпеки та на експлуатацію (застосування) машин, механізмів, </w:t>
            </w:r>
            <w:proofErr w:type="spellStart"/>
            <w:r w:rsidRPr="000028F6">
              <w:rPr>
                <w:rFonts w:ascii="Times New Roman" w:eastAsia="Times New Roman" w:hAnsi="Times New Roman" w:cs="Times New Roman"/>
                <w:sz w:val="24"/>
                <w:szCs w:val="24"/>
                <w:lang w:eastAsia="uk-UA"/>
              </w:rPr>
              <w:t>устатковання</w:t>
            </w:r>
            <w:proofErr w:type="spellEnd"/>
            <w:r w:rsidRPr="000028F6">
              <w:rPr>
                <w:rFonts w:ascii="Times New Roman" w:eastAsia="Times New Roman" w:hAnsi="Times New Roman" w:cs="Times New Roman"/>
                <w:sz w:val="24"/>
                <w:szCs w:val="24"/>
                <w:lang w:eastAsia="uk-UA"/>
              </w:rPr>
              <w:t xml:space="preserve"> підвищеної небезпеки</w:t>
            </w:r>
          </w:p>
        </w:tc>
        <w:tc>
          <w:tcPr>
            <w:tcW w:w="5134" w:type="dxa"/>
            <w:hideMark/>
          </w:tcPr>
          <w:p w:rsidR="00234243" w:rsidRDefault="00234243" w:rsidP="00234243">
            <w:pPr>
              <w:ind w:left="113" w:right="128" w:firstLine="0"/>
              <w:jc w:val="both"/>
            </w:pPr>
            <w:r w:rsidRPr="00E0255C">
              <w:rPr>
                <w:rFonts w:ascii="Times New Roman" w:eastAsia="Times New Roman" w:hAnsi="Times New Roman" w:cs="Times New Roman"/>
                <w:sz w:val="24"/>
                <w:szCs w:val="24"/>
                <w:lang w:eastAsia="uk-UA"/>
              </w:rPr>
              <w:t>Закони України </w:t>
            </w:r>
            <w:hyperlink r:id="rId152" w:tgtFrame="_blank" w:history="1">
              <w:r w:rsidRPr="00E0255C">
                <w:rPr>
                  <w:rFonts w:ascii="Times New Roman" w:eastAsia="Times New Roman" w:hAnsi="Times New Roman" w:cs="Times New Roman"/>
                  <w:sz w:val="24"/>
                  <w:szCs w:val="24"/>
                  <w:lang w:eastAsia="uk-UA"/>
                </w:rPr>
                <w:t>“Про охорону праці”</w:t>
              </w:r>
            </w:hyperlink>
            <w:r w:rsidRPr="00E0255C">
              <w:rPr>
                <w:rFonts w:ascii="Times New Roman" w:eastAsia="Times New Roman" w:hAnsi="Times New Roman" w:cs="Times New Roman"/>
                <w:sz w:val="24"/>
                <w:szCs w:val="24"/>
                <w:lang w:eastAsia="uk-UA"/>
              </w:rPr>
              <w:t>, </w:t>
            </w:r>
            <w:hyperlink r:id="rId153" w:tgtFrame="_blank" w:history="1">
              <w:r w:rsidRPr="00E0255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01446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Продовження строку дії дозволу на виконання робіт підвищеної небезпеки та на експлуатацію (застосування) машин, механізмів, </w:t>
            </w:r>
            <w:proofErr w:type="spellStart"/>
            <w:r w:rsidRPr="000028F6">
              <w:rPr>
                <w:rFonts w:ascii="Times New Roman" w:eastAsia="Times New Roman" w:hAnsi="Times New Roman" w:cs="Times New Roman"/>
                <w:sz w:val="24"/>
                <w:szCs w:val="24"/>
                <w:lang w:eastAsia="uk-UA"/>
              </w:rPr>
              <w:t>устатковання</w:t>
            </w:r>
            <w:proofErr w:type="spellEnd"/>
            <w:r w:rsidRPr="000028F6">
              <w:rPr>
                <w:rFonts w:ascii="Times New Roman" w:eastAsia="Times New Roman" w:hAnsi="Times New Roman" w:cs="Times New Roman"/>
                <w:sz w:val="24"/>
                <w:szCs w:val="24"/>
                <w:lang w:eastAsia="uk-UA"/>
              </w:rPr>
              <w:t xml:space="preserve"> підвищеної небезпеки</w:t>
            </w:r>
          </w:p>
        </w:tc>
        <w:tc>
          <w:tcPr>
            <w:tcW w:w="5134" w:type="dxa"/>
            <w:hideMark/>
          </w:tcPr>
          <w:p w:rsidR="00234243" w:rsidRDefault="00234243" w:rsidP="00234243">
            <w:pPr>
              <w:ind w:left="113" w:right="128" w:firstLine="0"/>
              <w:jc w:val="both"/>
            </w:pPr>
            <w:r w:rsidRPr="00E0255C">
              <w:rPr>
                <w:rFonts w:ascii="Times New Roman" w:eastAsia="Times New Roman" w:hAnsi="Times New Roman" w:cs="Times New Roman"/>
                <w:sz w:val="24"/>
                <w:szCs w:val="24"/>
                <w:lang w:eastAsia="uk-UA"/>
              </w:rPr>
              <w:t>Закони України </w:t>
            </w:r>
            <w:hyperlink r:id="rId154" w:tgtFrame="_blank" w:history="1">
              <w:r w:rsidRPr="00E0255C">
                <w:rPr>
                  <w:rFonts w:ascii="Times New Roman" w:eastAsia="Times New Roman" w:hAnsi="Times New Roman" w:cs="Times New Roman"/>
                  <w:sz w:val="24"/>
                  <w:szCs w:val="24"/>
                  <w:lang w:eastAsia="uk-UA"/>
                </w:rPr>
                <w:t>“Про охорону праці”</w:t>
              </w:r>
            </w:hyperlink>
            <w:r w:rsidRPr="00E0255C">
              <w:rPr>
                <w:rFonts w:ascii="Times New Roman" w:eastAsia="Times New Roman" w:hAnsi="Times New Roman" w:cs="Times New Roman"/>
                <w:sz w:val="24"/>
                <w:szCs w:val="24"/>
                <w:lang w:eastAsia="uk-UA"/>
              </w:rPr>
              <w:t>, </w:t>
            </w:r>
            <w:hyperlink r:id="rId155" w:tgtFrame="_blank" w:history="1">
              <w:r w:rsidRPr="00E0255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00728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Анулювання дозволу на виконання робіт підвищеної небезпеки та на експлуатацію (застосування) машин, механізмів, </w:t>
            </w:r>
            <w:proofErr w:type="spellStart"/>
            <w:r w:rsidRPr="000028F6">
              <w:rPr>
                <w:rFonts w:ascii="Times New Roman" w:eastAsia="Times New Roman" w:hAnsi="Times New Roman" w:cs="Times New Roman"/>
                <w:sz w:val="24"/>
                <w:szCs w:val="24"/>
                <w:lang w:eastAsia="uk-UA"/>
              </w:rPr>
              <w:t>устатковання</w:t>
            </w:r>
            <w:proofErr w:type="spellEnd"/>
            <w:r w:rsidRPr="000028F6">
              <w:rPr>
                <w:rFonts w:ascii="Times New Roman" w:eastAsia="Times New Roman" w:hAnsi="Times New Roman" w:cs="Times New Roman"/>
                <w:sz w:val="24"/>
                <w:szCs w:val="24"/>
                <w:lang w:eastAsia="uk-UA"/>
              </w:rPr>
              <w:t xml:space="preserve"> підвищеної небезпеки</w:t>
            </w:r>
          </w:p>
        </w:tc>
        <w:tc>
          <w:tcPr>
            <w:tcW w:w="5134" w:type="dxa"/>
            <w:hideMark/>
          </w:tcPr>
          <w:p w:rsidR="00234243" w:rsidRDefault="00234243" w:rsidP="00234243">
            <w:pPr>
              <w:ind w:left="113" w:right="128" w:firstLine="0"/>
              <w:jc w:val="both"/>
            </w:pPr>
            <w:r w:rsidRPr="00E0255C">
              <w:rPr>
                <w:rFonts w:ascii="Times New Roman" w:eastAsia="Times New Roman" w:hAnsi="Times New Roman" w:cs="Times New Roman"/>
                <w:sz w:val="24"/>
                <w:szCs w:val="24"/>
                <w:lang w:eastAsia="uk-UA"/>
              </w:rPr>
              <w:t>Закони України </w:t>
            </w:r>
            <w:hyperlink r:id="rId156" w:tgtFrame="_blank" w:history="1">
              <w:r w:rsidRPr="00E0255C">
                <w:rPr>
                  <w:rFonts w:ascii="Times New Roman" w:eastAsia="Times New Roman" w:hAnsi="Times New Roman" w:cs="Times New Roman"/>
                  <w:sz w:val="24"/>
                  <w:szCs w:val="24"/>
                  <w:lang w:eastAsia="uk-UA"/>
                </w:rPr>
                <w:t>“Про охорону праці”</w:t>
              </w:r>
            </w:hyperlink>
            <w:r w:rsidRPr="00E0255C">
              <w:rPr>
                <w:rFonts w:ascii="Times New Roman" w:eastAsia="Times New Roman" w:hAnsi="Times New Roman" w:cs="Times New Roman"/>
                <w:sz w:val="24"/>
                <w:szCs w:val="24"/>
                <w:lang w:eastAsia="uk-UA"/>
              </w:rPr>
              <w:t>, </w:t>
            </w:r>
            <w:hyperlink r:id="rId157" w:tgtFrame="_blank" w:history="1">
              <w:r w:rsidRPr="00E0255C">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01618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безпеки об’єкта підвищеної небезпеки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5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об’єкти підвищеної небезпеки”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01043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об’єкта (об’єктів) підвищеної небезпеки в Державному реєстрі об’єктів підвищеної небезпеки</w:t>
            </w:r>
          </w:p>
        </w:tc>
        <w:tc>
          <w:tcPr>
            <w:tcW w:w="5134" w:type="dxa"/>
            <w:hideMark/>
          </w:tcPr>
          <w:p w:rsidR="00234243" w:rsidRDefault="00234243" w:rsidP="00234243">
            <w:pPr>
              <w:ind w:left="113" w:right="128" w:firstLine="0"/>
              <w:jc w:val="both"/>
            </w:pPr>
            <w:hyperlink r:id="rId159" w:tgtFrame="_blank" w:history="1">
              <w:r w:rsidRPr="007A7DC0">
                <w:rPr>
                  <w:rFonts w:ascii="Times New Roman" w:eastAsia="Times New Roman" w:hAnsi="Times New Roman" w:cs="Times New Roman"/>
                  <w:sz w:val="24"/>
                  <w:szCs w:val="24"/>
                  <w:lang w:eastAsia="uk-UA"/>
                </w:rPr>
                <w:t>Закон України</w:t>
              </w:r>
            </w:hyperlink>
            <w:r w:rsidRPr="007A7DC0">
              <w:rPr>
                <w:rFonts w:ascii="Times New Roman" w:eastAsia="Times New Roman" w:hAnsi="Times New Roman" w:cs="Times New Roman"/>
                <w:sz w:val="24"/>
                <w:szCs w:val="24"/>
                <w:lang w:eastAsia="uk-UA"/>
              </w:rPr>
              <w:t> “Про об’єкти підвищеної небезпеки”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01669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Виключення об’єкта підвищеної небезпеки з Державного реєстру об’єктів підвищеної небезпеки</w:t>
            </w:r>
          </w:p>
        </w:tc>
        <w:tc>
          <w:tcPr>
            <w:tcW w:w="5134" w:type="dxa"/>
            <w:hideMark/>
          </w:tcPr>
          <w:p w:rsidR="00234243" w:rsidRDefault="00234243" w:rsidP="00234243">
            <w:pPr>
              <w:ind w:left="113" w:right="128" w:firstLine="0"/>
              <w:jc w:val="both"/>
            </w:pPr>
            <w:hyperlink r:id="rId160" w:tgtFrame="_blank" w:history="1">
              <w:r w:rsidRPr="007A7DC0">
                <w:rPr>
                  <w:rFonts w:ascii="Times New Roman" w:eastAsia="Times New Roman" w:hAnsi="Times New Roman" w:cs="Times New Roman"/>
                  <w:sz w:val="24"/>
                  <w:szCs w:val="24"/>
                  <w:lang w:eastAsia="uk-UA"/>
                </w:rPr>
                <w:t>Закон України</w:t>
              </w:r>
            </w:hyperlink>
            <w:r w:rsidRPr="007A7DC0">
              <w:rPr>
                <w:rFonts w:ascii="Times New Roman" w:eastAsia="Times New Roman" w:hAnsi="Times New Roman" w:cs="Times New Roman"/>
                <w:sz w:val="24"/>
                <w:szCs w:val="24"/>
                <w:lang w:eastAsia="uk-UA"/>
              </w:rPr>
              <w:t> “Про об’єкти підвищеної небезпеки”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00300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роботи з радіоактивними речовинами та іншими джерелами іонізуючого випромінювання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161"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162"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01645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Відомча реєстрація тракторів, самохідних шасі, самохідних сільськогосподарських, </w:t>
            </w:r>
            <w:proofErr w:type="spellStart"/>
            <w:r w:rsidRPr="000028F6">
              <w:rPr>
                <w:rFonts w:ascii="Times New Roman" w:eastAsia="Times New Roman" w:hAnsi="Times New Roman" w:cs="Times New Roman"/>
                <w:sz w:val="24"/>
                <w:szCs w:val="24"/>
                <w:lang w:eastAsia="uk-UA"/>
              </w:rPr>
              <w:t>дорожньо</w:t>
            </w:r>
            <w:proofErr w:type="spellEnd"/>
            <w:r w:rsidRPr="000028F6">
              <w:rPr>
                <w:rFonts w:ascii="Times New Roman" w:eastAsia="Times New Roman" w:hAnsi="Times New Roman" w:cs="Times New Roman"/>
                <w:sz w:val="24"/>
                <w:szCs w:val="24"/>
                <w:lang w:eastAsia="uk-UA"/>
              </w:rPr>
              <w:t>-будівельних і меліоративних машин, сільськогосподарської техніки, інших механізмів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01719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Зняття з обліку тракторів, самохідних шасі, самохідних сільськогосподарських, </w:t>
            </w:r>
            <w:proofErr w:type="spellStart"/>
            <w:r w:rsidRPr="000028F6">
              <w:rPr>
                <w:rFonts w:ascii="Times New Roman" w:eastAsia="Times New Roman" w:hAnsi="Times New Roman" w:cs="Times New Roman"/>
                <w:sz w:val="24"/>
                <w:szCs w:val="24"/>
                <w:lang w:eastAsia="uk-UA"/>
              </w:rPr>
              <w:t>дорожньо</w:t>
            </w:r>
            <w:proofErr w:type="spellEnd"/>
            <w:r w:rsidRPr="000028F6">
              <w:rPr>
                <w:rFonts w:ascii="Times New Roman" w:eastAsia="Times New Roman" w:hAnsi="Times New Roman" w:cs="Times New Roman"/>
                <w:sz w:val="24"/>
                <w:szCs w:val="24"/>
                <w:lang w:eastAsia="uk-UA"/>
              </w:rPr>
              <w:t>-будівельних і меліоративних машин, сільськогосподарської техніки, інших механізмів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00864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великотоннажних та інших технологічних транспортних засобів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00737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Тимчасова реєстрація великотоннажних та інших технологічних транспортних засобів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00712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Зняття з обліку великотоннажних та інших технологічних транспортних засобів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00727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Перереєстрація великотоннажних та інших технологічних транспортних засобів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01815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Реєстрація, перереєстрація колісних транспортних засобів усіх категорій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свідоцтва про реєстрацію та номерних знаків, зняття з обліку транспортного засобу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облікової картки та номерних знаків для разових поїздок (для транспортних засобів, які відповідно до законодавства не підлягають огляду/експертному дослідженню, або на які подано підтвердні документи про його проведення, або якщо інформація про його проведення міститься в єдиній інформаційній системі МВС)</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6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00521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Виготовлення макетів індивідуальних номерних знаків транспортних засобів, які виготовляються на замовлення власників транспортних засобів,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номерних знаків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0"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01490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proofErr w:type="spellStart"/>
            <w:r w:rsidRPr="000028F6">
              <w:rPr>
                <w:rFonts w:ascii="Times New Roman" w:eastAsia="Times New Roman" w:hAnsi="Times New Roman" w:cs="Times New Roman"/>
                <w:sz w:val="24"/>
                <w:szCs w:val="24"/>
                <w:lang w:eastAsia="uk-UA"/>
              </w:rPr>
              <w:t>Перезакріплення</w:t>
            </w:r>
            <w:proofErr w:type="spellEnd"/>
            <w:r w:rsidRPr="000028F6">
              <w:rPr>
                <w:rFonts w:ascii="Times New Roman" w:eastAsia="Times New Roman" w:hAnsi="Times New Roman" w:cs="Times New Roman"/>
                <w:sz w:val="24"/>
                <w:szCs w:val="24"/>
                <w:lang w:eastAsia="uk-UA"/>
              </w:rPr>
              <w:t xml:space="preserve"> індивідуального номерного </w:t>
            </w:r>
            <w:proofErr w:type="spellStart"/>
            <w:r w:rsidRPr="000028F6">
              <w:rPr>
                <w:rFonts w:ascii="Times New Roman" w:eastAsia="Times New Roman" w:hAnsi="Times New Roman" w:cs="Times New Roman"/>
                <w:sz w:val="24"/>
                <w:szCs w:val="24"/>
                <w:lang w:eastAsia="uk-UA"/>
              </w:rPr>
              <w:t>знака</w:t>
            </w:r>
            <w:proofErr w:type="spellEnd"/>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00681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свідоцтва про реєстрацію колісних транспортних засобів для виїзду за кордон</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00744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тимчасового реєстраційного талона на право керування транспортним засобом</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00743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нового посвідчення водія на право керування транспортними засобами замість втраченого або викраденого</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00509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Обмін посвідчення водія на право керування транспортними засобами (без складання іспитів)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земельної ділянки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 з Державного земельного кадастру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hAnsi="Times New Roman" w:cs="Times New Roman"/>
                <w:color w:val="333333"/>
                <w:sz w:val="24"/>
                <w:szCs w:val="24"/>
                <w:shd w:val="clear" w:color="auto" w:fill="FFFFFF"/>
              </w:rPr>
              <w:t>00064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довідки про наявність та розмір земельної частки (паю)</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земельну ділянку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7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5134" w:type="dxa"/>
          </w:tcPr>
          <w:p w:rsidR="00234243" w:rsidRDefault="00234243" w:rsidP="00234243">
            <w:pPr>
              <w:ind w:left="113" w:right="128" w:firstLine="0"/>
              <w:jc w:val="both"/>
            </w:pPr>
            <w:hyperlink r:id="rId179" w:tgtFrame="_blank" w:history="1">
              <w:r w:rsidRPr="00EF6067">
                <w:rPr>
                  <w:rFonts w:ascii="Times New Roman" w:eastAsia="Times New Roman" w:hAnsi="Times New Roman" w:cs="Times New Roman"/>
                  <w:sz w:val="24"/>
                  <w:szCs w:val="24"/>
                  <w:lang w:eastAsia="uk-UA"/>
                </w:rPr>
                <w:t>Закон України</w:t>
              </w:r>
            </w:hyperlink>
            <w:r w:rsidRPr="00EF6067">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02456</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0028F6">
              <w:rPr>
                <w:rFonts w:ascii="Times New Roman" w:eastAsia="Times New Roman" w:hAnsi="Times New Roman" w:cs="Times New Roman"/>
                <w:sz w:val="24"/>
                <w:szCs w:val="24"/>
                <w:lang w:eastAsia="uk-UA"/>
              </w:rPr>
              <w:t>Держгеонадрами</w:t>
            </w:r>
            <w:proofErr w:type="spellEnd"/>
            <w:r w:rsidRPr="000028F6">
              <w:rPr>
                <w:rFonts w:ascii="Times New Roman" w:eastAsia="Times New Roman" w:hAnsi="Times New Roman" w:cs="Times New Roman"/>
                <w:sz w:val="24"/>
                <w:szCs w:val="24"/>
                <w:lang w:eastAsia="uk-UA"/>
              </w:rPr>
              <w:t xml:space="preserve"> та </w:t>
            </w:r>
            <w:proofErr w:type="spellStart"/>
            <w:r w:rsidRPr="000028F6">
              <w:rPr>
                <w:rFonts w:ascii="Times New Roman" w:eastAsia="Times New Roman" w:hAnsi="Times New Roman" w:cs="Times New Roman"/>
                <w:sz w:val="24"/>
                <w:szCs w:val="24"/>
                <w:lang w:eastAsia="uk-UA"/>
              </w:rPr>
              <w:t>Держпраці</w:t>
            </w:r>
            <w:proofErr w:type="spellEnd"/>
            <w:r w:rsidRPr="000028F6">
              <w:rPr>
                <w:rFonts w:ascii="Times New Roman" w:eastAsia="Times New Roman" w:hAnsi="Times New Roman" w:cs="Times New Roman"/>
                <w:sz w:val="24"/>
                <w:szCs w:val="24"/>
                <w:lang w:eastAsia="uk-UA"/>
              </w:rPr>
              <w:t>,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5134" w:type="dxa"/>
          </w:tcPr>
          <w:p w:rsidR="00234243" w:rsidRDefault="00234243" w:rsidP="00234243">
            <w:pPr>
              <w:ind w:left="113" w:right="128" w:firstLine="0"/>
              <w:jc w:val="both"/>
            </w:pPr>
            <w:hyperlink r:id="rId180" w:tgtFrame="_blank" w:history="1">
              <w:r w:rsidRPr="00EF6067">
                <w:rPr>
                  <w:rFonts w:ascii="Times New Roman" w:eastAsia="Times New Roman" w:hAnsi="Times New Roman" w:cs="Times New Roman"/>
                  <w:sz w:val="24"/>
                  <w:szCs w:val="24"/>
                  <w:lang w:eastAsia="uk-UA"/>
                </w:rPr>
                <w:t>Закон України</w:t>
              </w:r>
            </w:hyperlink>
            <w:r w:rsidRPr="00EF6067">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02455</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Надання відомостей з державного земельного кадастру </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0028F6">
              <w:rPr>
                <w:rFonts w:ascii="Times New Roman" w:eastAsia="Times New Roman" w:hAnsi="Times New Roman" w:cs="Times New Roman"/>
                <w:sz w:val="24"/>
                <w:szCs w:val="24"/>
                <w:lang w:eastAsia="uk-UA"/>
              </w:rPr>
              <w:t>Держгеонадрами</w:t>
            </w:r>
            <w:proofErr w:type="spellEnd"/>
            <w:r w:rsidRPr="000028F6">
              <w:rPr>
                <w:rFonts w:ascii="Times New Roman" w:eastAsia="Times New Roman" w:hAnsi="Times New Roman" w:cs="Times New Roman"/>
                <w:sz w:val="24"/>
                <w:szCs w:val="24"/>
                <w:lang w:eastAsia="uk-UA"/>
              </w:rPr>
              <w:t xml:space="preserve"> та </w:t>
            </w:r>
            <w:proofErr w:type="spellStart"/>
            <w:r w:rsidRPr="000028F6">
              <w:rPr>
                <w:rFonts w:ascii="Times New Roman" w:eastAsia="Times New Roman" w:hAnsi="Times New Roman" w:cs="Times New Roman"/>
                <w:sz w:val="24"/>
                <w:szCs w:val="24"/>
                <w:lang w:eastAsia="uk-UA"/>
              </w:rPr>
              <w:t>Держпраці</w:t>
            </w:r>
            <w:proofErr w:type="spellEnd"/>
            <w:r w:rsidRPr="000028F6">
              <w:rPr>
                <w:rFonts w:ascii="Times New Roman" w:eastAsia="Times New Roman" w:hAnsi="Times New Roman" w:cs="Times New Roman"/>
                <w:sz w:val="24"/>
                <w:szCs w:val="24"/>
                <w:lang w:eastAsia="uk-UA"/>
              </w:rPr>
              <w:t>,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5134" w:type="dxa"/>
          </w:tcPr>
          <w:p w:rsidR="00234243" w:rsidRDefault="00234243" w:rsidP="00234243">
            <w:pPr>
              <w:ind w:left="113" w:right="128" w:firstLine="0"/>
              <w:jc w:val="both"/>
            </w:pPr>
            <w:hyperlink r:id="rId181" w:tgtFrame="_blank" w:history="1">
              <w:r w:rsidRPr="00EF6067">
                <w:rPr>
                  <w:rFonts w:ascii="Times New Roman" w:eastAsia="Times New Roman" w:hAnsi="Times New Roman" w:cs="Times New Roman"/>
                  <w:sz w:val="24"/>
                  <w:szCs w:val="24"/>
                  <w:lang w:eastAsia="uk-UA"/>
                </w:rPr>
                <w:t>Закон України</w:t>
              </w:r>
            </w:hyperlink>
            <w:r w:rsidRPr="00EF6067">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02403</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c>
          <w:tcPr>
            <w:tcW w:w="5134" w:type="dxa"/>
            <w:vAlign w:val="center"/>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E03F38">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E03F38">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E03F38">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E03F38">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00078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обмежень у використанні земель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E03F38">
              <w:rPr>
                <w:rFonts w:ascii="Times New Roman" w:eastAsia="Times New Roman" w:hAnsi="Times New Roman" w:cs="Times New Roman"/>
                <w:sz w:val="24"/>
                <w:szCs w:val="24"/>
                <w:lang w:eastAsia="uk-UA"/>
              </w:rPr>
              <w:t>Закон України “Про Державний земельний кадастр”, Закон України “Про державну реєстрацію речових прав на нерухоме майно та їх обтяжень”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00080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00059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5134" w:type="dxa"/>
            <w:hideMark/>
          </w:tcPr>
          <w:p w:rsidR="00234243" w:rsidRDefault="00234243" w:rsidP="00234243">
            <w:pPr>
              <w:ind w:left="113" w:right="128" w:firstLine="0"/>
              <w:jc w:val="both"/>
            </w:pPr>
            <w:r w:rsidRPr="00234243">
              <w:rPr>
                <w:rFonts w:ascii="Times New Roman" w:eastAsia="Times New Roman" w:hAnsi="Times New Roman" w:cs="Times New Roman"/>
                <w:sz w:val="24"/>
                <w:szCs w:val="24"/>
                <w:lang w:eastAsia="uk-UA"/>
              </w:rPr>
              <w:t>Закон України</w:t>
            </w:r>
            <w:r w:rsidRPr="00C84F48">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5134" w:type="dxa"/>
            <w:shd w:val="clear" w:color="auto" w:fill="auto"/>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02453</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відомостей про землі в межах територій територіальних громад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shd w:val="clear" w:color="auto" w:fill="auto"/>
            <w:vAlign w:val="center"/>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02452</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до Державного земельного кадастру змін до відомостей про землі в межах територій територіальних громад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02442</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меліоративної мережі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 з Державного земельного кадастру</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02451</w:t>
            </w:r>
          </w:p>
        </w:tc>
        <w:tc>
          <w:tcPr>
            <w:tcW w:w="6336" w:type="dxa"/>
          </w:tcPr>
          <w:p w:rsidR="00234243" w:rsidRPr="000028F6" w:rsidRDefault="00234243" w:rsidP="00234243">
            <w:pPr>
              <w:tabs>
                <w:tab w:val="left" w:pos="1406"/>
              </w:tabs>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змін до відомостей про меліоративну мережу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 з Державного земельного кадастру</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02444</w:t>
            </w:r>
          </w:p>
        </w:tc>
        <w:tc>
          <w:tcPr>
            <w:tcW w:w="6336" w:type="dxa"/>
          </w:tcPr>
          <w:p w:rsidR="00234243" w:rsidRPr="000028F6" w:rsidRDefault="00234243" w:rsidP="00234243">
            <w:pPr>
              <w:tabs>
                <w:tab w:val="left" w:pos="1406"/>
              </w:tabs>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складової частини меліоративної мережі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 з Державного земельного кадастру</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02450</w:t>
            </w:r>
          </w:p>
        </w:tc>
        <w:tc>
          <w:tcPr>
            <w:tcW w:w="6336" w:type="dxa"/>
          </w:tcPr>
          <w:p w:rsidR="00234243" w:rsidRPr="000028F6" w:rsidRDefault="00234243" w:rsidP="00234243">
            <w:pPr>
              <w:tabs>
                <w:tab w:val="left" w:pos="1406"/>
              </w:tabs>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змін до відомостей про складову частину меліоративної мережі з </w:t>
            </w:r>
            <w:proofErr w:type="spellStart"/>
            <w:r w:rsidRPr="000028F6">
              <w:rPr>
                <w:rFonts w:ascii="Times New Roman" w:eastAsia="Times New Roman" w:hAnsi="Times New Roman" w:cs="Times New Roman"/>
                <w:sz w:val="24"/>
                <w:szCs w:val="24"/>
                <w:lang w:eastAsia="uk-UA"/>
              </w:rPr>
              <w:t>видачею</w:t>
            </w:r>
            <w:proofErr w:type="spellEnd"/>
            <w:r w:rsidRPr="000028F6">
              <w:rPr>
                <w:rFonts w:ascii="Times New Roman" w:eastAsia="Times New Roman" w:hAnsi="Times New Roman" w:cs="Times New Roman"/>
                <w:sz w:val="24"/>
                <w:szCs w:val="24"/>
                <w:lang w:eastAsia="uk-UA"/>
              </w:rPr>
              <w:t xml:space="preserve"> витягу з Державного земельного кадастру</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02445</w:t>
            </w:r>
          </w:p>
        </w:tc>
        <w:tc>
          <w:tcPr>
            <w:tcW w:w="6336" w:type="dxa"/>
          </w:tcPr>
          <w:p w:rsidR="00234243" w:rsidRPr="000028F6" w:rsidRDefault="00234243" w:rsidP="00234243">
            <w:pPr>
              <w:tabs>
                <w:tab w:val="left" w:pos="1406"/>
              </w:tabs>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5134" w:type="dxa"/>
            <w:shd w:val="clear" w:color="auto" w:fill="auto"/>
          </w:tcPr>
          <w:p w:rsidR="00234243" w:rsidRDefault="00234243" w:rsidP="00234243">
            <w:pPr>
              <w:ind w:left="113" w:right="128" w:firstLine="0"/>
              <w:jc w:val="both"/>
            </w:pPr>
            <w:r w:rsidRPr="00BA19E9">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5134" w:type="dxa"/>
            <w:shd w:val="clear" w:color="auto" w:fill="auto"/>
            <w:hideMark/>
          </w:tcPr>
          <w:p w:rsidR="00234243" w:rsidRDefault="00234243" w:rsidP="00234243">
            <w:pPr>
              <w:ind w:left="113" w:right="128" w:firstLine="0"/>
              <w:jc w:val="both"/>
            </w:pPr>
            <w:r w:rsidRPr="00BD026F">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00207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c>
          <w:tcPr>
            <w:tcW w:w="5134" w:type="dxa"/>
            <w:hideMark/>
          </w:tcPr>
          <w:p w:rsidR="00234243" w:rsidRDefault="00234243" w:rsidP="00234243">
            <w:pPr>
              <w:ind w:left="113" w:right="128" w:firstLine="0"/>
              <w:jc w:val="both"/>
            </w:pPr>
            <w:r w:rsidRPr="00BD026F">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користування</w:t>
            </w:r>
          </w:p>
        </w:tc>
        <w:tc>
          <w:tcPr>
            <w:tcW w:w="5134" w:type="dxa"/>
            <w:hideMark/>
          </w:tcPr>
          <w:p w:rsidR="00234243" w:rsidRDefault="00234243" w:rsidP="00234243">
            <w:pPr>
              <w:ind w:left="113" w:right="128" w:firstLine="0"/>
              <w:jc w:val="both"/>
            </w:pPr>
            <w:r w:rsidRPr="00BD026F">
              <w:rPr>
                <w:rFonts w:ascii="Times New Roman" w:eastAsia="Times New Roman" w:hAnsi="Times New Roman" w:cs="Times New Roman"/>
                <w:sz w:val="24"/>
                <w:szCs w:val="24"/>
                <w:lang w:eastAsia="uk-UA"/>
              </w:rPr>
              <w:t>Закон України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00210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Державний земельний кадастр”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згоди на передачу орендованої земельної ділянки в суборенду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оренду землі”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землеустрій”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00068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оцінку земель”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01161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88" w:tgtFrame="_blank" w:history="1">
              <w:r w:rsidRPr="003C7DFE">
                <w:rPr>
                  <w:rFonts w:ascii="Times New Roman" w:eastAsia="Times New Roman" w:hAnsi="Times New Roman" w:cs="Times New Roman"/>
                  <w:sz w:val="24"/>
                  <w:szCs w:val="24"/>
                  <w:lang w:eastAsia="uk-UA"/>
                </w:rPr>
                <w:t>Земельний кодекс України</w:t>
              </w:r>
            </w:hyperlink>
            <w:r w:rsidRPr="003C7DFE">
              <w:rPr>
                <w:rFonts w:ascii="Times New Roman" w:eastAsia="Times New Roman" w:hAnsi="Times New Roman" w:cs="Times New Roman"/>
                <w:sz w:val="24"/>
                <w:szCs w:val="24"/>
                <w:lang w:eastAsia="uk-UA"/>
              </w:rPr>
              <w:t>, </w:t>
            </w:r>
            <w:hyperlink r:id="rId18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90" w:tgtFrame="_blank" w:history="1">
              <w:r w:rsidRPr="003C7DFE">
                <w:rPr>
                  <w:rFonts w:ascii="Times New Roman" w:eastAsia="Times New Roman" w:hAnsi="Times New Roman" w:cs="Times New Roman"/>
                  <w:sz w:val="24"/>
                  <w:szCs w:val="24"/>
                  <w:lang w:eastAsia="uk-UA"/>
                </w:rPr>
                <w:t>Земельний кодекс України</w:t>
              </w:r>
            </w:hyperlink>
            <w:r w:rsidRPr="003C7DFE">
              <w:rPr>
                <w:rFonts w:ascii="Times New Roman" w:eastAsia="Times New Roman" w:hAnsi="Times New Roman" w:cs="Times New Roman"/>
                <w:sz w:val="24"/>
                <w:szCs w:val="24"/>
                <w:lang w:eastAsia="uk-UA"/>
              </w:rPr>
              <w:t>, </w:t>
            </w:r>
            <w:hyperlink r:id="rId19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00175</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5134" w:type="dxa"/>
            <w:vAlign w:val="center"/>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92" w:tgtFrame="_blank" w:history="1">
              <w:r w:rsidRPr="003C7DFE">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93" w:tgtFrame="_blank" w:history="1">
              <w:r w:rsidRPr="003C7DFE">
                <w:rPr>
                  <w:rFonts w:ascii="Times New Roman" w:eastAsia="Times New Roman" w:hAnsi="Times New Roman" w:cs="Times New Roman"/>
                  <w:sz w:val="24"/>
                  <w:szCs w:val="24"/>
                  <w:lang w:eastAsia="uk-UA"/>
                </w:rPr>
                <w:t>Земельний кодекс України</w:t>
              </w:r>
            </w:hyperlink>
            <w:r w:rsidRPr="003C7DFE">
              <w:rPr>
                <w:rFonts w:ascii="Times New Roman" w:eastAsia="Times New Roman" w:hAnsi="Times New Roman" w:cs="Times New Roman"/>
                <w:sz w:val="24"/>
                <w:szCs w:val="24"/>
                <w:lang w:eastAsia="uk-UA"/>
              </w:rPr>
              <w:t>, </w:t>
            </w:r>
            <w:hyperlink r:id="rId19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00244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195" w:tgtFrame="_blank" w:history="1">
              <w:r w:rsidRPr="003C7DFE">
                <w:rPr>
                  <w:rFonts w:ascii="Times New Roman" w:eastAsia="Times New Roman" w:hAnsi="Times New Roman" w:cs="Times New Roman"/>
                  <w:sz w:val="24"/>
                  <w:szCs w:val="24"/>
                  <w:lang w:eastAsia="uk-UA"/>
                </w:rPr>
                <w:t>Податковий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7E2A4A" w:rsidRDefault="00234243" w:rsidP="00234243">
            <w:pPr>
              <w:ind w:firstLine="0"/>
              <w:jc w:val="center"/>
              <w:rPr>
                <w:rFonts w:ascii="Times New Roman" w:eastAsia="Times New Roman" w:hAnsi="Times New Roman" w:cs="Times New Roman"/>
                <w:sz w:val="24"/>
                <w:szCs w:val="24"/>
                <w:lang w:eastAsia="uk-UA"/>
              </w:rPr>
            </w:pPr>
            <w:r w:rsidRPr="007E2A4A">
              <w:rPr>
                <w:rFonts w:ascii="Times New Roman" w:eastAsia="Times New Roman" w:hAnsi="Times New Roman" w:cs="Times New Roman"/>
                <w:sz w:val="24"/>
                <w:szCs w:val="24"/>
                <w:lang w:eastAsia="uk-UA"/>
              </w:rPr>
              <w:t>00176</w:t>
            </w:r>
          </w:p>
        </w:tc>
        <w:tc>
          <w:tcPr>
            <w:tcW w:w="6336" w:type="dxa"/>
            <w:hideMark/>
          </w:tcPr>
          <w:p w:rsidR="00234243" w:rsidRPr="007E2A4A" w:rsidRDefault="00234243" w:rsidP="00234243">
            <w:pPr>
              <w:ind w:left="113" w:right="128" w:firstLine="0"/>
              <w:jc w:val="both"/>
              <w:rPr>
                <w:rFonts w:ascii="Times New Roman" w:eastAsia="Times New Roman" w:hAnsi="Times New Roman" w:cs="Times New Roman"/>
                <w:sz w:val="24"/>
                <w:szCs w:val="24"/>
                <w:lang w:eastAsia="uk-UA"/>
              </w:rPr>
            </w:pPr>
            <w:r w:rsidRPr="007E2A4A">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c>
          <w:tcPr>
            <w:tcW w:w="5134" w:type="dxa"/>
            <w:vAlign w:val="center"/>
            <w:hideMark/>
          </w:tcPr>
          <w:p w:rsidR="00234243" w:rsidRPr="007E2A4A" w:rsidRDefault="00234243" w:rsidP="00234243">
            <w:pPr>
              <w:ind w:left="113" w:right="128" w:firstLine="0"/>
              <w:jc w:val="both"/>
              <w:rPr>
                <w:rFonts w:ascii="Times New Roman" w:eastAsia="Times New Roman" w:hAnsi="Times New Roman" w:cs="Times New Roman"/>
                <w:sz w:val="24"/>
                <w:szCs w:val="24"/>
                <w:lang w:eastAsia="uk-UA"/>
              </w:rPr>
            </w:pPr>
            <w:hyperlink r:id="rId196" w:tgtFrame="_blank" w:history="1">
              <w:r w:rsidRPr="007E2A4A">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7E2A4A">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00217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c>
          <w:tcPr>
            <w:tcW w:w="5134" w:type="dxa"/>
            <w:hideMark/>
          </w:tcPr>
          <w:p w:rsidR="00234243" w:rsidRDefault="00234243" w:rsidP="00234243">
            <w:pPr>
              <w:ind w:left="113" w:right="128" w:firstLine="0"/>
              <w:jc w:val="both"/>
            </w:pPr>
            <w:hyperlink r:id="rId197" w:tgtFrame="_blank" w:history="1">
              <w:r w:rsidRPr="0097543F">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технічної документації з бонітування ґрунтів</w:t>
            </w:r>
          </w:p>
        </w:tc>
        <w:tc>
          <w:tcPr>
            <w:tcW w:w="5134" w:type="dxa"/>
            <w:hideMark/>
          </w:tcPr>
          <w:p w:rsidR="00234243" w:rsidRDefault="00234243" w:rsidP="00234243">
            <w:pPr>
              <w:ind w:left="113" w:right="128" w:firstLine="0"/>
              <w:jc w:val="both"/>
            </w:pPr>
            <w:hyperlink r:id="rId198" w:tgtFrame="_blank" w:history="1">
              <w:r w:rsidRPr="0097543F">
                <w:rPr>
                  <w:rFonts w:ascii="Times New Roman" w:eastAsia="Times New Roman" w:hAnsi="Times New Roman" w:cs="Times New Roman"/>
                  <w:sz w:val="24"/>
                  <w:szCs w:val="24"/>
                  <w:lang w:eastAsia="uk-UA"/>
                </w:rPr>
                <w:t>Земельний кодекс України</w:t>
              </w:r>
            </w:hyperlink>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c>
          <w:tcPr>
            <w:tcW w:w="5134" w:type="dxa"/>
            <w:hideMark/>
          </w:tcPr>
          <w:p w:rsidR="00234243" w:rsidRDefault="00234243" w:rsidP="00234243">
            <w:pPr>
              <w:ind w:left="113" w:right="128" w:firstLine="0"/>
              <w:jc w:val="both"/>
            </w:pPr>
            <w:hyperlink r:id="rId199" w:tgtFrame="_blank" w:history="1">
              <w:r w:rsidRPr="0097543F">
                <w:rPr>
                  <w:rFonts w:ascii="Times New Roman" w:eastAsia="Times New Roman" w:hAnsi="Times New Roman" w:cs="Times New Roman"/>
                  <w:sz w:val="24"/>
                  <w:szCs w:val="24"/>
                  <w:lang w:eastAsia="uk-UA"/>
                </w:rPr>
                <w:t>Земельний кодекс України</w:t>
              </w:r>
            </w:hyperlink>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c>
          <w:tcPr>
            <w:tcW w:w="5134" w:type="dxa"/>
            <w:hideMark/>
          </w:tcPr>
          <w:p w:rsidR="00234243" w:rsidRDefault="00234243" w:rsidP="00234243">
            <w:pPr>
              <w:ind w:left="113" w:right="128" w:firstLine="0"/>
              <w:jc w:val="both"/>
            </w:pPr>
            <w:hyperlink r:id="rId200" w:tgtFrame="_blank" w:history="1">
              <w:r w:rsidRPr="0097543F">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01" w:tgtFrame="_blank" w:history="1">
              <w:r w:rsidRPr="003C7DFE">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c>
          <w:tcPr>
            <w:tcW w:w="5134" w:type="dxa"/>
            <w:hideMark/>
          </w:tcPr>
          <w:p w:rsidR="00234243" w:rsidRDefault="00234243" w:rsidP="00234243">
            <w:pPr>
              <w:ind w:left="113" w:right="128" w:firstLine="0"/>
              <w:jc w:val="both"/>
            </w:pPr>
            <w:hyperlink r:id="rId202" w:tgtFrame="_blank" w:history="1">
              <w:r w:rsidRPr="004002C2">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00208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5134" w:type="dxa"/>
            <w:hideMark/>
          </w:tcPr>
          <w:p w:rsidR="00234243" w:rsidRDefault="00234243" w:rsidP="00234243">
            <w:pPr>
              <w:ind w:left="113" w:right="128" w:firstLine="0"/>
              <w:jc w:val="both"/>
            </w:pPr>
            <w:hyperlink r:id="rId203" w:tgtFrame="_blank" w:history="1">
              <w:r w:rsidRPr="004002C2">
                <w:rPr>
                  <w:rFonts w:ascii="Times New Roman" w:eastAsia="Times New Roman" w:hAnsi="Times New Roman" w:cs="Times New Roman"/>
                  <w:sz w:val="24"/>
                  <w:szCs w:val="24"/>
                  <w:lang w:eastAsia="uk-UA"/>
                </w:rPr>
                <w:t>Земельний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Merge w:val="restart"/>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Merge w:val="restart"/>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00206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висновку державної санітарно-епідеміологічної експертизи: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04"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05"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 діючих об’єктів, у тому числі військового та оборонного призначення;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06"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07"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0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2) документації на розроблювані техніку, технології, устаткування, інструменти тощо;</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09"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10"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11"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3)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12"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13"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Merge/>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Merge/>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14"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15"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1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65BDA" w:rsidTr="00234243">
        <w:trPr>
          <w:gridAfter w:val="1"/>
          <w:wAfter w:w="9" w:type="dxa"/>
        </w:trPr>
        <w:tc>
          <w:tcPr>
            <w:tcW w:w="1081" w:type="dxa"/>
            <w:vAlign w:val="center"/>
          </w:tcPr>
          <w:p w:rsidR="00234243" w:rsidRPr="00065BDA"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65BDA" w:rsidRDefault="00234243" w:rsidP="00234243">
            <w:pPr>
              <w:ind w:firstLine="0"/>
              <w:jc w:val="center"/>
              <w:rPr>
                <w:rFonts w:ascii="Times New Roman" w:eastAsia="Times New Roman" w:hAnsi="Times New Roman" w:cs="Times New Roman"/>
                <w:sz w:val="24"/>
                <w:szCs w:val="24"/>
                <w:lang w:val="ru-RU" w:eastAsia="uk-UA"/>
              </w:rPr>
            </w:pPr>
          </w:p>
          <w:p w:rsidR="00234243" w:rsidRPr="00065BDA" w:rsidRDefault="00234243" w:rsidP="00234243">
            <w:pPr>
              <w:ind w:firstLine="0"/>
              <w:jc w:val="center"/>
              <w:rPr>
                <w:rFonts w:ascii="Times New Roman" w:eastAsia="Times New Roman" w:hAnsi="Times New Roman" w:cs="Times New Roman"/>
                <w:sz w:val="24"/>
                <w:szCs w:val="24"/>
                <w:lang w:eastAsia="uk-UA"/>
              </w:rPr>
            </w:pPr>
            <w:r w:rsidRPr="00065BDA">
              <w:rPr>
                <w:rFonts w:ascii="Times New Roman" w:eastAsia="Times New Roman" w:hAnsi="Times New Roman" w:cs="Times New Roman"/>
                <w:sz w:val="24"/>
                <w:szCs w:val="24"/>
                <w:lang w:eastAsia="uk-UA"/>
              </w:rPr>
              <w:t>01070</w:t>
            </w:r>
          </w:p>
          <w:p w:rsidR="00234243" w:rsidRPr="00065BDA"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65BDA" w:rsidRDefault="00234243" w:rsidP="00234243">
            <w:pPr>
              <w:ind w:left="113" w:right="128" w:firstLine="0"/>
              <w:jc w:val="both"/>
              <w:rPr>
                <w:rFonts w:ascii="Times New Roman" w:eastAsia="Times New Roman" w:hAnsi="Times New Roman" w:cs="Times New Roman"/>
                <w:sz w:val="24"/>
                <w:szCs w:val="24"/>
                <w:lang w:eastAsia="uk-UA"/>
              </w:rPr>
            </w:pPr>
            <w:r w:rsidRPr="00065BDA">
              <w:rPr>
                <w:rFonts w:ascii="Times New Roman" w:eastAsia="Times New Roman" w:hAnsi="Times New Roman" w:cs="Times New Roman"/>
                <w:sz w:val="24"/>
                <w:szCs w:val="24"/>
                <w:lang w:eastAsia="uk-UA"/>
              </w:rPr>
              <w:t>Видача свідоцтва на придбання вибухових матеріалів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17"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18"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19"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20" w:tgtFrame="_blank" w:history="1">
              <w:r w:rsidRPr="003C7DFE">
                <w:rPr>
                  <w:rFonts w:ascii="Times New Roman" w:eastAsia="Times New Roman" w:hAnsi="Times New Roman" w:cs="Times New Roman"/>
                  <w:sz w:val="24"/>
                  <w:szCs w:val="24"/>
                  <w:lang w:eastAsia="uk-UA"/>
                </w:rPr>
                <w:t>Кодекс цивільного захисту України</w:t>
              </w:r>
            </w:hyperlink>
          </w:p>
          <w:p w:rsidR="00234243" w:rsidRPr="003C7DFE" w:rsidRDefault="00234243" w:rsidP="00234243">
            <w:pPr>
              <w:ind w:left="113" w:right="128" w:firstLine="0"/>
              <w:jc w:val="both"/>
              <w:rPr>
                <w:rFonts w:ascii="Times New Roman" w:eastAsia="Times New Roman" w:hAnsi="Times New Roman" w:cs="Times New Roman"/>
                <w:sz w:val="24"/>
                <w:szCs w:val="24"/>
                <w:lang w:val="ru-RU" w:eastAsia="uk-UA"/>
              </w:rPr>
            </w:pPr>
            <w:r w:rsidRPr="003C7DFE">
              <w:rPr>
                <w:rFonts w:ascii="Times New Roman" w:eastAsia="Times New Roman" w:hAnsi="Times New Roman" w:cs="Times New Roman"/>
                <w:sz w:val="24"/>
                <w:szCs w:val="24"/>
                <w:lang w:eastAsia="uk-UA"/>
              </w:rPr>
              <w:t>Закони України </w:t>
            </w:r>
            <w:hyperlink r:id="rId221" w:tgtFrame="_blank" w:history="1">
              <w:r w:rsidRPr="003C7DFE">
                <w:rPr>
                  <w:rFonts w:ascii="Times New Roman" w:eastAsia="Times New Roman" w:hAnsi="Times New Roman" w:cs="Times New Roman"/>
                  <w:sz w:val="24"/>
                  <w:szCs w:val="24"/>
                  <w:lang w:eastAsia="uk-UA"/>
                </w:rPr>
                <w:t>“Про регулювання містобудівної діяльності”</w:t>
              </w:r>
            </w:hyperlink>
            <w:r w:rsidRPr="003C7DFE">
              <w:rPr>
                <w:rFonts w:ascii="Times New Roman" w:eastAsia="Times New Roman" w:hAnsi="Times New Roman" w:cs="Times New Roman"/>
                <w:sz w:val="24"/>
                <w:szCs w:val="24"/>
                <w:lang w:eastAsia="uk-UA"/>
              </w:rPr>
              <w:t>, </w:t>
            </w:r>
            <w:hyperlink r:id="rId222"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65BDA" w:rsidRDefault="00234243" w:rsidP="00234243">
            <w:pPr>
              <w:ind w:left="113" w:firstLine="0"/>
              <w:jc w:val="center"/>
              <w:rPr>
                <w:rFonts w:ascii="Times New Roman" w:eastAsia="Times New Roman" w:hAnsi="Times New Roman" w:cs="Times New Roman"/>
                <w:sz w:val="24"/>
                <w:szCs w:val="24"/>
                <w:lang w:eastAsia="uk-UA"/>
              </w:rPr>
            </w:pPr>
            <w:r w:rsidRPr="00065BDA">
              <w:rPr>
                <w:rFonts w:ascii="Times New Roman" w:eastAsia="Times New Roman" w:hAnsi="Times New Roman" w:cs="Times New Roman"/>
                <w:sz w:val="24"/>
                <w:szCs w:val="24"/>
                <w:lang w:eastAsia="uk-UA"/>
              </w:rPr>
              <w:t>1,2</w:t>
            </w:r>
          </w:p>
          <w:p w:rsidR="00234243" w:rsidRPr="00065BDA"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01072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свідоцтва на зберігання вибухових матеріалів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23"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24"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2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00162</w:t>
            </w:r>
          </w:p>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26"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r w:rsidRPr="003C7DFE">
              <w:rPr>
                <w:rFonts w:ascii="Times New Roman" w:eastAsia="Times New Roman" w:hAnsi="Times New Roman" w:cs="Times New Roman"/>
                <w:sz w:val="24"/>
                <w:szCs w:val="24"/>
                <w:lang w:eastAsia="uk-UA"/>
              </w:rPr>
              <w:t>, </w:t>
            </w:r>
            <w:hyperlink r:id="rId227" w:tgtFrame="_blank" w:history="1">
              <w:r w:rsidRPr="003C7DFE">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hyperlink>
          </w:p>
          <w:p w:rsidR="00234243" w:rsidRPr="003C7DFE" w:rsidRDefault="00234243" w:rsidP="00234243">
            <w:pPr>
              <w:ind w:left="113" w:right="128" w:firstLine="0"/>
              <w:jc w:val="both"/>
              <w:rPr>
                <w:rFonts w:ascii="Times New Roman" w:eastAsia="Times New Roman" w:hAnsi="Times New Roman" w:cs="Times New Roman"/>
                <w:sz w:val="24"/>
                <w:szCs w:val="24"/>
                <w:lang w:val="ru-RU" w:eastAsia="uk-UA"/>
              </w:rPr>
            </w:pPr>
            <w:hyperlink r:id="rId22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поводження з вибуховими матеріалами промислового призначення”</w:t>
            </w:r>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29" w:tgtFrame="_blank" w:history="1">
              <w:r w:rsidRPr="003C7DFE">
                <w:rPr>
                  <w:rFonts w:ascii="Times New Roman" w:eastAsia="Times New Roman" w:hAnsi="Times New Roman" w:cs="Times New Roman"/>
                  <w:sz w:val="24"/>
                  <w:szCs w:val="24"/>
                  <w:lang w:eastAsia="uk-UA"/>
                </w:rPr>
                <w:t>Кодекс цивільного захисту України</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30" w:tgtFrame="_blank" w:history="1">
              <w:r w:rsidRPr="003C7DFE">
                <w:rPr>
                  <w:rFonts w:ascii="Times New Roman" w:eastAsia="Times New Roman" w:hAnsi="Times New Roman" w:cs="Times New Roman"/>
                  <w:sz w:val="24"/>
                  <w:szCs w:val="24"/>
                  <w:lang w:eastAsia="uk-UA"/>
                </w:rPr>
                <w:t>“Про регулювання містобудівної діяльності”</w:t>
              </w:r>
            </w:hyperlink>
            <w:r w:rsidRPr="003C7DFE">
              <w:rPr>
                <w:rFonts w:ascii="Times New Roman" w:eastAsia="Times New Roman" w:hAnsi="Times New Roman" w:cs="Times New Roman"/>
                <w:sz w:val="24"/>
                <w:szCs w:val="24"/>
                <w:lang w:eastAsia="uk-UA"/>
              </w:rPr>
              <w:t>, </w:t>
            </w:r>
            <w:hyperlink r:id="rId231"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2"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00148</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зміни даних у дозволі на виконання будівельних робіт</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01187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виконання будівельних робіт за заявою замовника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01208</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01209</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01218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01219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повідомлення про початок виконання будівельних робіт</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01188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повідомлення про початок виконання будівельних робіт за заявою замовника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Подання повідомлення про початок виконання підготовчих робіт</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3"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повідомлення про початок виконання підготовчих робіт за заявою замовника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будівельного паспорта забудови земельної ділянки</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дубліката будівельного паспорта забудови земельної ділянки</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містобудівних умов та обмежень забудови земельної ділянки</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01186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містобудівних умов та обмежень забудови земельної ділянки</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01263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4"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про готовність об’єкта до експлуатації, будівництво якого здійснено на підставі будівельного паспорта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01376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01189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декларації про початок виконання підготовчих робіт</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01902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декларації про початок виконання будівельних робіт</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паспорта прив’язки тимчасової споруди для провадження підприємницької діяльності</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Продовження строку дії паспорта прив’язки тимчасової споруди для провадження підприємницької діяльності</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00191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паспорта прив’язки тимчасової споруди для провадження підприємницької діяльності</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про присвоєння адреси об’єкту нерухомого майна</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01240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про зміну адреси об’єкта нерухомого майна</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36"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01330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кадастрової довідки з містобудівного кадастру</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регулювання містобудівної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01121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викиди забруднюючих речовин в атмосферне повітря стаціонарними джерелами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37" w:tgtFrame="_blank" w:history="1">
              <w:r w:rsidRPr="003C7DFE">
                <w:rPr>
                  <w:rFonts w:ascii="Times New Roman" w:eastAsia="Times New Roman" w:hAnsi="Times New Roman" w:cs="Times New Roman"/>
                  <w:sz w:val="24"/>
                  <w:szCs w:val="24"/>
                  <w:lang w:eastAsia="uk-UA"/>
                </w:rPr>
                <w:t>“Про охорону атмосферного повітря”</w:t>
              </w:r>
            </w:hyperlink>
            <w:r w:rsidRPr="003C7DFE">
              <w:rPr>
                <w:rFonts w:ascii="Times New Roman" w:eastAsia="Times New Roman" w:hAnsi="Times New Roman" w:cs="Times New Roman"/>
                <w:sz w:val="24"/>
                <w:szCs w:val="24"/>
                <w:lang w:eastAsia="uk-UA"/>
              </w:rPr>
              <w:t>, </w:t>
            </w:r>
            <w:hyperlink r:id="rId238"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01123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викиди забруднюючих речовин в атмосферне повітря стаціонарними джерелами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39" w:tgtFrame="_blank" w:history="1">
              <w:r w:rsidRPr="003C7DFE">
                <w:rPr>
                  <w:rFonts w:ascii="Times New Roman" w:eastAsia="Times New Roman" w:hAnsi="Times New Roman" w:cs="Times New Roman"/>
                  <w:sz w:val="24"/>
                  <w:szCs w:val="24"/>
                  <w:lang w:eastAsia="uk-UA"/>
                </w:rPr>
                <w:t>“Про охорону атмосферного повітря”</w:t>
              </w:r>
            </w:hyperlink>
            <w:r w:rsidRPr="003C7DFE">
              <w:rPr>
                <w:rFonts w:ascii="Times New Roman" w:eastAsia="Times New Roman" w:hAnsi="Times New Roman" w:cs="Times New Roman"/>
                <w:sz w:val="24"/>
                <w:szCs w:val="24"/>
                <w:lang w:eastAsia="uk-UA"/>
              </w:rPr>
              <w:t>, </w:t>
            </w:r>
            <w:hyperlink r:id="rId240"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01530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провадження діяльності, спрямованої на штучні зміни стану атмосфери та атмосферних явищ у господарських цілях</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41" w:tgtFrame="_blank" w:history="1">
              <w:r w:rsidRPr="003C7DFE">
                <w:rPr>
                  <w:rFonts w:ascii="Times New Roman" w:eastAsia="Times New Roman" w:hAnsi="Times New Roman" w:cs="Times New Roman"/>
                  <w:sz w:val="24"/>
                  <w:szCs w:val="24"/>
                  <w:lang w:eastAsia="uk-UA"/>
                </w:rPr>
                <w:t>“Про охорону атмосферного повітря”</w:t>
              </w:r>
            </w:hyperlink>
            <w:r w:rsidRPr="003C7DFE">
              <w:rPr>
                <w:rFonts w:ascii="Times New Roman" w:eastAsia="Times New Roman" w:hAnsi="Times New Roman" w:cs="Times New Roman"/>
                <w:sz w:val="24"/>
                <w:szCs w:val="24"/>
                <w:lang w:eastAsia="uk-UA"/>
              </w:rPr>
              <w:t>, </w:t>
            </w:r>
            <w:hyperlink r:id="rId242"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01531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43" w:tgtFrame="_blank" w:history="1">
              <w:r w:rsidRPr="003C7DFE">
                <w:rPr>
                  <w:rFonts w:ascii="Times New Roman" w:eastAsia="Times New Roman" w:hAnsi="Times New Roman" w:cs="Times New Roman"/>
                  <w:sz w:val="24"/>
                  <w:szCs w:val="24"/>
                  <w:lang w:eastAsia="uk-UA"/>
                </w:rPr>
                <w:t>“Про охорону атмосферного повітря”</w:t>
              </w:r>
            </w:hyperlink>
            <w:r w:rsidRPr="003C7DFE">
              <w:rPr>
                <w:rFonts w:ascii="Times New Roman" w:eastAsia="Times New Roman" w:hAnsi="Times New Roman" w:cs="Times New Roman"/>
                <w:sz w:val="24"/>
                <w:szCs w:val="24"/>
                <w:lang w:eastAsia="uk-UA"/>
              </w:rPr>
              <w:t>, </w:t>
            </w:r>
            <w:hyperlink r:id="rId244"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00259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здійснення операцій у сфері поводження з відходами</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r w:rsidRPr="003C7DFE">
              <w:rPr>
                <w:rFonts w:ascii="Times New Roman" w:eastAsia="Times New Roman" w:hAnsi="Times New Roman" w:cs="Times New Roman"/>
                <w:sz w:val="24"/>
                <w:szCs w:val="24"/>
                <w:lang w:eastAsia="uk-UA"/>
              </w:rPr>
              <w:t>Закони України </w:t>
            </w:r>
            <w:hyperlink r:id="rId245" w:tgtFrame="_blank" w:history="1">
              <w:r w:rsidRPr="003C7DFE">
                <w:rPr>
                  <w:rFonts w:ascii="Times New Roman" w:eastAsia="Times New Roman" w:hAnsi="Times New Roman" w:cs="Times New Roman"/>
                  <w:sz w:val="24"/>
                  <w:szCs w:val="24"/>
                  <w:lang w:eastAsia="uk-UA"/>
                </w:rPr>
                <w:t>“Про відходи”</w:t>
              </w:r>
            </w:hyperlink>
            <w:r w:rsidRPr="003C7DFE">
              <w:rPr>
                <w:rFonts w:ascii="Times New Roman" w:eastAsia="Times New Roman" w:hAnsi="Times New Roman" w:cs="Times New Roman"/>
                <w:sz w:val="24"/>
                <w:szCs w:val="24"/>
                <w:lang w:eastAsia="uk-UA"/>
              </w:rPr>
              <w:t>, </w:t>
            </w:r>
            <w:hyperlink r:id="rId246" w:tgtFrame="_blank" w:history="1">
              <w:r w:rsidRPr="003C7DFE">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01129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паспорта місць видалення відходів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47"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відходи”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01149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реєстрових карт об’єктів утворення, оброблення та утилізації відходів</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48"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відходи”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01081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гірничих відводів для розробки родовищ корисних копалин місцевого значення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49" w:tgtFrame="_blank" w:history="1">
              <w:r w:rsidRPr="003C7DFE">
                <w:rPr>
                  <w:rFonts w:ascii="Times New Roman" w:eastAsia="Times New Roman" w:hAnsi="Times New Roman" w:cs="Times New Roman"/>
                  <w:sz w:val="24"/>
                  <w:szCs w:val="24"/>
                  <w:lang w:eastAsia="uk-UA"/>
                </w:rPr>
                <w:t>Кодекс України про надра</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00897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гірничого відводу для розробки родовищ корисних копалин місцевого значення</w:t>
            </w:r>
          </w:p>
        </w:tc>
        <w:tc>
          <w:tcPr>
            <w:tcW w:w="5134" w:type="dxa"/>
            <w:hideMark/>
          </w:tcPr>
          <w:p w:rsidR="00234243" w:rsidRDefault="00234243" w:rsidP="00234243">
            <w:pPr>
              <w:ind w:left="113" w:right="128" w:firstLine="0"/>
              <w:jc w:val="both"/>
            </w:pPr>
            <w:hyperlink r:id="rId250" w:tgtFrame="_blank" w:history="1">
              <w:r w:rsidRPr="00290CD4">
                <w:rPr>
                  <w:rFonts w:ascii="Times New Roman" w:eastAsia="Times New Roman" w:hAnsi="Times New Roman" w:cs="Times New Roman"/>
                  <w:sz w:val="24"/>
                  <w:szCs w:val="24"/>
                  <w:lang w:eastAsia="uk-UA"/>
                </w:rPr>
                <w:t>Кодекс України про надра</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01053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5134" w:type="dxa"/>
            <w:hideMark/>
          </w:tcPr>
          <w:p w:rsidR="00234243" w:rsidRDefault="00234243" w:rsidP="00234243">
            <w:pPr>
              <w:ind w:left="113" w:right="128" w:firstLine="0"/>
              <w:jc w:val="both"/>
            </w:pPr>
            <w:hyperlink r:id="rId251" w:tgtFrame="_blank" w:history="1">
              <w:r w:rsidRPr="00290CD4">
                <w:rPr>
                  <w:rFonts w:ascii="Times New Roman" w:eastAsia="Times New Roman" w:hAnsi="Times New Roman" w:cs="Times New Roman"/>
                  <w:sz w:val="24"/>
                  <w:szCs w:val="24"/>
                  <w:lang w:eastAsia="uk-UA"/>
                </w:rPr>
                <w:t>Кодекс України про надра</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01028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5134" w:type="dxa"/>
            <w:hideMark/>
          </w:tcPr>
          <w:p w:rsidR="00234243" w:rsidRDefault="00234243" w:rsidP="00234243">
            <w:pPr>
              <w:ind w:left="113" w:right="128" w:firstLine="0"/>
              <w:jc w:val="both"/>
            </w:pPr>
            <w:hyperlink r:id="rId252" w:tgtFrame="_blank" w:history="1">
              <w:r w:rsidRPr="00290CD4">
                <w:rPr>
                  <w:rFonts w:ascii="Times New Roman" w:eastAsia="Times New Roman" w:hAnsi="Times New Roman" w:cs="Times New Roman"/>
                  <w:sz w:val="24"/>
                  <w:szCs w:val="24"/>
                  <w:lang w:eastAsia="uk-UA"/>
                </w:rPr>
                <w:t>Кодекс України про надра</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01751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погодження забудови площ залягання корисних копалин загальнодержавного значення</w:t>
            </w:r>
          </w:p>
        </w:tc>
        <w:tc>
          <w:tcPr>
            <w:tcW w:w="5134" w:type="dxa"/>
            <w:hideMark/>
          </w:tcPr>
          <w:p w:rsidR="00234243" w:rsidRDefault="00234243" w:rsidP="00234243">
            <w:pPr>
              <w:ind w:left="113" w:right="128" w:firstLine="0"/>
              <w:jc w:val="both"/>
            </w:pPr>
            <w:hyperlink r:id="rId253" w:tgtFrame="_blank" w:history="1">
              <w:r w:rsidRPr="00290CD4">
                <w:rPr>
                  <w:rFonts w:ascii="Times New Roman" w:eastAsia="Times New Roman" w:hAnsi="Times New Roman" w:cs="Times New Roman"/>
                  <w:sz w:val="24"/>
                  <w:szCs w:val="24"/>
                  <w:lang w:eastAsia="uk-UA"/>
                </w:rPr>
                <w:t>Кодекс України про надра</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00255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спеціальне водокористування</w:t>
            </w:r>
          </w:p>
        </w:tc>
        <w:tc>
          <w:tcPr>
            <w:tcW w:w="5134" w:type="dxa"/>
            <w:vAlign w:val="center"/>
            <w:hideMark/>
          </w:tcPr>
          <w:p w:rsidR="00234243" w:rsidRPr="003C7DFE" w:rsidRDefault="00234243" w:rsidP="00234243">
            <w:pPr>
              <w:ind w:left="113" w:right="128" w:firstLine="0"/>
              <w:jc w:val="both"/>
              <w:rPr>
                <w:rFonts w:ascii="Times New Roman" w:eastAsia="Times New Roman" w:hAnsi="Times New Roman" w:cs="Times New Roman"/>
                <w:sz w:val="24"/>
                <w:szCs w:val="24"/>
                <w:lang w:eastAsia="uk-UA"/>
              </w:rPr>
            </w:pPr>
            <w:hyperlink r:id="rId254" w:tgtFrame="_blank" w:history="1">
              <w:r w:rsidRPr="003C7DFE">
                <w:rPr>
                  <w:rFonts w:ascii="Times New Roman" w:eastAsia="Times New Roman" w:hAnsi="Times New Roman" w:cs="Times New Roman"/>
                  <w:sz w:val="24"/>
                  <w:szCs w:val="24"/>
                  <w:lang w:eastAsia="uk-UA"/>
                </w:rPr>
                <w:t>Водний кодекс України</w:t>
              </w:r>
            </w:hyperlink>
            <w:r w:rsidRPr="003C7DFE">
              <w:rPr>
                <w:rFonts w:ascii="Times New Roman" w:eastAsia="Times New Roman" w:hAnsi="Times New Roman" w:cs="Times New Roman"/>
                <w:sz w:val="24"/>
                <w:szCs w:val="24"/>
                <w:lang w:eastAsia="uk-UA"/>
              </w:rPr>
              <w:t>, </w:t>
            </w:r>
            <w:hyperlink r:id="rId255" w:tgtFrame="_blank" w:history="1">
              <w:r w:rsidRPr="003C7DFE">
                <w:rPr>
                  <w:rFonts w:ascii="Times New Roman" w:eastAsia="Times New Roman" w:hAnsi="Times New Roman" w:cs="Times New Roman"/>
                  <w:sz w:val="24"/>
                  <w:szCs w:val="24"/>
                  <w:lang w:eastAsia="uk-UA"/>
                </w:rPr>
                <w:t>Закон України</w:t>
              </w:r>
            </w:hyperlink>
            <w:r w:rsidRPr="003C7DFE">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00464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спеціальне водокористування</w:t>
            </w:r>
          </w:p>
        </w:tc>
        <w:tc>
          <w:tcPr>
            <w:tcW w:w="5134" w:type="dxa"/>
            <w:hideMark/>
          </w:tcPr>
          <w:p w:rsidR="00234243" w:rsidRDefault="00234243" w:rsidP="00234243">
            <w:pPr>
              <w:ind w:left="113" w:right="128" w:firstLine="0"/>
              <w:jc w:val="both"/>
            </w:pPr>
            <w:hyperlink r:id="rId256" w:tgtFrame="_blank" w:history="1">
              <w:r w:rsidRPr="0028203B">
                <w:rPr>
                  <w:rFonts w:ascii="Times New Roman" w:eastAsia="Times New Roman" w:hAnsi="Times New Roman" w:cs="Times New Roman"/>
                  <w:sz w:val="24"/>
                  <w:szCs w:val="24"/>
                  <w:lang w:eastAsia="uk-UA"/>
                </w:rPr>
                <w:t>Водний кодекс України</w:t>
              </w:r>
            </w:hyperlink>
            <w:r w:rsidRPr="0028203B">
              <w:rPr>
                <w:rFonts w:ascii="Times New Roman" w:eastAsia="Times New Roman" w:hAnsi="Times New Roman" w:cs="Times New Roman"/>
                <w:sz w:val="24"/>
                <w:szCs w:val="24"/>
                <w:lang w:eastAsia="uk-UA"/>
              </w:rPr>
              <w:t>, </w:t>
            </w:r>
            <w:hyperlink r:id="rId257" w:tgtFrame="_blank" w:history="1">
              <w:r w:rsidRPr="0028203B">
                <w:rPr>
                  <w:rFonts w:ascii="Times New Roman" w:eastAsia="Times New Roman" w:hAnsi="Times New Roman" w:cs="Times New Roman"/>
                  <w:sz w:val="24"/>
                  <w:szCs w:val="24"/>
                  <w:lang w:eastAsia="uk-UA"/>
                </w:rPr>
                <w:t>Закон України</w:t>
              </w:r>
            </w:hyperlink>
            <w:r w:rsidRPr="0028203B">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00636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днопоглиблювальні роботи, прокладання кабелів, трубопроводів та інших комунікацій на землях водного фонду</w:t>
            </w:r>
          </w:p>
        </w:tc>
        <w:tc>
          <w:tcPr>
            <w:tcW w:w="5134" w:type="dxa"/>
            <w:hideMark/>
          </w:tcPr>
          <w:p w:rsidR="00234243" w:rsidRDefault="00234243" w:rsidP="00234243">
            <w:pPr>
              <w:ind w:left="113" w:right="128" w:firstLine="0"/>
              <w:jc w:val="both"/>
            </w:pPr>
            <w:hyperlink r:id="rId258" w:tgtFrame="_blank" w:history="1">
              <w:r w:rsidRPr="0028203B">
                <w:rPr>
                  <w:rFonts w:ascii="Times New Roman" w:eastAsia="Times New Roman" w:hAnsi="Times New Roman" w:cs="Times New Roman"/>
                  <w:sz w:val="24"/>
                  <w:szCs w:val="24"/>
                  <w:lang w:eastAsia="uk-UA"/>
                </w:rPr>
                <w:t>Водний кодекс України</w:t>
              </w:r>
            </w:hyperlink>
            <w:r w:rsidRPr="0028203B">
              <w:rPr>
                <w:rFonts w:ascii="Times New Roman" w:eastAsia="Times New Roman" w:hAnsi="Times New Roman" w:cs="Times New Roman"/>
                <w:sz w:val="24"/>
                <w:szCs w:val="24"/>
                <w:lang w:eastAsia="uk-UA"/>
              </w:rPr>
              <w:t>, </w:t>
            </w:r>
            <w:hyperlink r:id="rId259" w:tgtFrame="_blank" w:history="1">
              <w:r w:rsidRPr="0028203B">
                <w:rPr>
                  <w:rFonts w:ascii="Times New Roman" w:eastAsia="Times New Roman" w:hAnsi="Times New Roman" w:cs="Times New Roman"/>
                  <w:sz w:val="24"/>
                  <w:szCs w:val="24"/>
                  <w:lang w:eastAsia="uk-UA"/>
                </w:rPr>
                <w:t>Закон України</w:t>
              </w:r>
            </w:hyperlink>
            <w:r w:rsidRPr="0028203B">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01275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дозволу на днопоглиблювальні роботи, прокладання кабелів, трубопроводів та інших комунікацій на землях водного фонду</w:t>
            </w:r>
          </w:p>
        </w:tc>
        <w:tc>
          <w:tcPr>
            <w:tcW w:w="5134" w:type="dxa"/>
            <w:hideMark/>
          </w:tcPr>
          <w:p w:rsidR="00234243" w:rsidRDefault="00234243" w:rsidP="00234243">
            <w:pPr>
              <w:ind w:left="113" w:right="128" w:firstLine="0"/>
              <w:jc w:val="both"/>
            </w:pPr>
            <w:hyperlink r:id="rId260" w:tgtFrame="_blank" w:history="1">
              <w:r w:rsidRPr="0028203B">
                <w:rPr>
                  <w:rFonts w:ascii="Times New Roman" w:eastAsia="Times New Roman" w:hAnsi="Times New Roman" w:cs="Times New Roman"/>
                  <w:sz w:val="24"/>
                  <w:szCs w:val="24"/>
                  <w:lang w:eastAsia="uk-UA"/>
                </w:rPr>
                <w:t>Водний кодекс України</w:t>
              </w:r>
            </w:hyperlink>
            <w:r w:rsidRPr="0028203B">
              <w:rPr>
                <w:rFonts w:ascii="Times New Roman" w:eastAsia="Times New Roman" w:hAnsi="Times New Roman" w:cs="Times New Roman"/>
                <w:sz w:val="24"/>
                <w:szCs w:val="24"/>
                <w:lang w:eastAsia="uk-UA"/>
              </w:rPr>
              <w:t>, </w:t>
            </w:r>
            <w:hyperlink r:id="rId261" w:tgtFrame="_blank" w:history="1">
              <w:r w:rsidRPr="0028203B">
                <w:rPr>
                  <w:rFonts w:ascii="Times New Roman" w:eastAsia="Times New Roman" w:hAnsi="Times New Roman" w:cs="Times New Roman"/>
                  <w:sz w:val="24"/>
                  <w:szCs w:val="24"/>
                  <w:lang w:eastAsia="uk-UA"/>
                </w:rPr>
                <w:t>Закон України</w:t>
              </w:r>
            </w:hyperlink>
            <w:r w:rsidRPr="0028203B">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00635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днопоглиблювальні роботи, прокладання кабелів, трубопроводів та інших комунікацій на землях водного фонду</w:t>
            </w:r>
          </w:p>
        </w:tc>
        <w:tc>
          <w:tcPr>
            <w:tcW w:w="5134" w:type="dxa"/>
            <w:hideMark/>
          </w:tcPr>
          <w:p w:rsidR="00234243" w:rsidRDefault="00234243" w:rsidP="00234243">
            <w:pPr>
              <w:ind w:left="113" w:right="128" w:firstLine="0"/>
              <w:jc w:val="both"/>
            </w:pPr>
            <w:hyperlink r:id="rId262" w:tgtFrame="_blank" w:history="1">
              <w:r w:rsidRPr="0028203B">
                <w:rPr>
                  <w:rFonts w:ascii="Times New Roman" w:eastAsia="Times New Roman" w:hAnsi="Times New Roman" w:cs="Times New Roman"/>
                  <w:sz w:val="24"/>
                  <w:szCs w:val="24"/>
                  <w:lang w:eastAsia="uk-UA"/>
                </w:rPr>
                <w:t>Водний кодекс України</w:t>
              </w:r>
            </w:hyperlink>
            <w:r w:rsidRPr="0028203B">
              <w:rPr>
                <w:rFonts w:ascii="Times New Roman" w:eastAsia="Times New Roman" w:hAnsi="Times New Roman" w:cs="Times New Roman"/>
                <w:sz w:val="24"/>
                <w:szCs w:val="24"/>
                <w:lang w:eastAsia="uk-UA"/>
              </w:rPr>
              <w:t>, </w:t>
            </w:r>
            <w:hyperlink r:id="rId263" w:tgtFrame="_blank" w:history="1">
              <w:r w:rsidRPr="0028203B">
                <w:rPr>
                  <w:rFonts w:ascii="Times New Roman" w:eastAsia="Times New Roman" w:hAnsi="Times New Roman" w:cs="Times New Roman"/>
                  <w:sz w:val="24"/>
                  <w:szCs w:val="24"/>
                  <w:lang w:eastAsia="uk-UA"/>
                </w:rPr>
                <w:t>Закон України</w:t>
              </w:r>
            </w:hyperlink>
            <w:r w:rsidRPr="0028203B">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01784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у користування водних об’єктів на умовах оренди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64" w:tgtFrame="_blank" w:history="1">
              <w:r w:rsidRPr="00A54BEA">
                <w:rPr>
                  <w:rFonts w:ascii="Times New Roman" w:eastAsia="Times New Roman" w:hAnsi="Times New Roman" w:cs="Times New Roman"/>
                  <w:sz w:val="24"/>
                  <w:szCs w:val="24"/>
                  <w:lang w:eastAsia="uk-UA"/>
                </w:rPr>
                <w:t>Земельний кодекс України</w:t>
              </w:r>
            </w:hyperlink>
            <w:r w:rsidRPr="00A54BEA">
              <w:rPr>
                <w:rFonts w:ascii="Times New Roman" w:eastAsia="Times New Roman" w:hAnsi="Times New Roman" w:cs="Times New Roman"/>
                <w:sz w:val="24"/>
                <w:szCs w:val="24"/>
                <w:lang w:eastAsia="uk-UA"/>
              </w:rPr>
              <w:t>, </w:t>
            </w:r>
            <w:hyperlink r:id="rId265" w:tgtFrame="_blank" w:history="1">
              <w:r w:rsidRPr="00A54BEA">
                <w:rPr>
                  <w:rFonts w:ascii="Times New Roman" w:eastAsia="Times New Roman" w:hAnsi="Times New Roman" w:cs="Times New Roman"/>
                  <w:sz w:val="24"/>
                  <w:szCs w:val="24"/>
                  <w:lang w:eastAsia="uk-UA"/>
                </w:rPr>
                <w:t>Цивільний кодекс України</w:t>
              </w:r>
            </w:hyperlink>
            <w:r w:rsidRPr="00A54BEA">
              <w:rPr>
                <w:rFonts w:ascii="Times New Roman" w:eastAsia="Times New Roman" w:hAnsi="Times New Roman" w:cs="Times New Roman"/>
                <w:sz w:val="24"/>
                <w:szCs w:val="24"/>
                <w:lang w:eastAsia="uk-UA"/>
              </w:rPr>
              <w:t>, </w:t>
            </w:r>
            <w:hyperlink r:id="rId266"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оренду землі”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01785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Поновлення договору оренди водних об’єктів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67" w:tgtFrame="_blank" w:history="1">
              <w:r w:rsidRPr="00A54BEA">
                <w:rPr>
                  <w:rFonts w:ascii="Times New Roman" w:eastAsia="Times New Roman" w:hAnsi="Times New Roman" w:cs="Times New Roman"/>
                  <w:sz w:val="24"/>
                  <w:szCs w:val="24"/>
                  <w:lang w:eastAsia="uk-UA"/>
                </w:rPr>
                <w:t>Земельний кодекс України</w:t>
              </w:r>
            </w:hyperlink>
            <w:r w:rsidRPr="00A54BEA">
              <w:rPr>
                <w:rFonts w:ascii="Times New Roman" w:eastAsia="Times New Roman" w:hAnsi="Times New Roman" w:cs="Times New Roman"/>
                <w:sz w:val="24"/>
                <w:szCs w:val="24"/>
                <w:lang w:eastAsia="uk-UA"/>
              </w:rPr>
              <w:t>, </w:t>
            </w:r>
            <w:hyperlink r:id="rId268" w:tgtFrame="_blank" w:history="1">
              <w:r w:rsidRPr="00A54BEA">
                <w:rPr>
                  <w:rFonts w:ascii="Times New Roman" w:eastAsia="Times New Roman" w:hAnsi="Times New Roman" w:cs="Times New Roman"/>
                  <w:sz w:val="24"/>
                  <w:szCs w:val="24"/>
                  <w:lang w:eastAsia="uk-UA"/>
                </w:rPr>
                <w:t>Цивільний кодекс України</w:t>
              </w:r>
            </w:hyperlink>
            <w:r w:rsidRPr="00A54BEA">
              <w:rPr>
                <w:rFonts w:ascii="Times New Roman" w:eastAsia="Times New Roman" w:hAnsi="Times New Roman" w:cs="Times New Roman"/>
                <w:sz w:val="24"/>
                <w:szCs w:val="24"/>
                <w:lang w:eastAsia="uk-UA"/>
              </w:rPr>
              <w:t>, </w:t>
            </w:r>
            <w:hyperlink r:id="rId269"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оренду землі”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01127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спеціальне використання природних ресурсів у межах територій та об’єктів природно-заповідного фонду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70" w:tgtFrame="_blank" w:history="1">
              <w:r w:rsidRPr="00A54BEA">
                <w:rPr>
                  <w:rFonts w:ascii="Times New Roman" w:eastAsia="Times New Roman" w:hAnsi="Times New Roman" w:cs="Times New Roman"/>
                  <w:sz w:val="24"/>
                  <w:szCs w:val="24"/>
                  <w:lang w:eastAsia="uk-UA"/>
                </w:rPr>
                <w:t>“Про природно-заповідний фонд України”</w:t>
              </w:r>
            </w:hyperlink>
            <w:r w:rsidRPr="00A54BEA">
              <w:rPr>
                <w:rFonts w:ascii="Times New Roman" w:eastAsia="Times New Roman" w:hAnsi="Times New Roman" w:cs="Times New Roman"/>
                <w:sz w:val="24"/>
                <w:szCs w:val="24"/>
                <w:lang w:eastAsia="uk-UA"/>
              </w:rPr>
              <w:t>, </w:t>
            </w:r>
            <w:hyperlink r:id="rId271"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01128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спеціальне використання природних ресурсів у межах територій та об’єктів природно-заповідного фонду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72" w:tgtFrame="_blank" w:history="1">
              <w:r w:rsidRPr="00A54BEA">
                <w:rPr>
                  <w:rFonts w:ascii="Times New Roman" w:eastAsia="Times New Roman" w:hAnsi="Times New Roman" w:cs="Times New Roman"/>
                  <w:sz w:val="24"/>
                  <w:szCs w:val="24"/>
                  <w:lang w:eastAsia="uk-UA"/>
                </w:rPr>
                <w:t>“Про природно-заповідний фонд України”</w:t>
              </w:r>
            </w:hyperlink>
            <w:r w:rsidRPr="00A54BEA">
              <w:rPr>
                <w:rFonts w:ascii="Times New Roman" w:eastAsia="Times New Roman" w:hAnsi="Times New Roman" w:cs="Times New Roman"/>
                <w:sz w:val="24"/>
                <w:szCs w:val="24"/>
                <w:lang w:eastAsia="uk-UA"/>
              </w:rPr>
              <w:t>, </w:t>
            </w:r>
            <w:hyperlink r:id="rId273"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01308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74" w:tgtFrame="_blank" w:history="1">
              <w:r w:rsidRPr="00A54BEA">
                <w:rPr>
                  <w:rFonts w:ascii="Times New Roman" w:eastAsia="Times New Roman" w:hAnsi="Times New Roman" w:cs="Times New Roman"/>
                  <w:sz w:val="24"/>
                  <w:szCs w:val="24"/>
                  <w:lang w:eastAsia="uk-UA"/>
                </w:rPr>
                <w:t>Лісовий кодекс України</w:t>
              </w:r>
            </w:hyperlink>
            <w:r w:rsidRPr="00A54BEA">
              <w:rPr>
                <w:rFonts w:ascii="Times New Roman" w:eastAsia="Times New Roman" w:hAnsi="Times New Roman" w:cs="Times New Roman"/>
                <w:sz w:val="24"/>
                <w:szCs w:val="24"/>
                <w:lang w:eastAsia="uk-UA"/>
              </w:rPr>
              <w:t>, </w:t>
            </w:r>
            <w:hyperlink r:id="rId275"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01320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5134" w:type="dxa"/>
            <w:hideMark/>
          </w:tcPr>
          <w:p w:rsidR="00234243" w:rsidRDefault="00234243" w:rsidP="00234243">
            <w:pPr>
              <w:ind w:left="113" w:right="128" w:firstLine="0"/>
              <w:jc w:val="both"/>
            </w:pPr>
            <w:hyperlink r:id="rId276" w:tgtFrame="_blank" w:history="1">
              <w:r w:rsidRPr="000D02C4">
                <w:rPr>
                  <w:rFonts w:ascii="Times New Roman" w:eastAsia="Times New Roman" w:hAnsi="Times New Roman" w:cs="Times New Roman"/>
                  <w:sz w:val="24"/>
                  <w:szCs w:val="24"/>
                  <w:lang w:eastAsia="uk-UA"/>
                </w:rPr>
                <w:t>Лісовий кодекс України</w:t>
              </w:r>
            </w:hyperlink>
            <w:r w:rsidRPr="000D02C4">
              <w:rPr>
                <w:rFonts w:ascii="Times New Roman" w:eastAsia="Times New Roman" w:hAnsi="Times New Roman" w:cs="Times New Roman"/>
                <w:sz w:val="24"/>
                <w:szCs w:val="24"/>
                <w:lang w:eastAsia="uk-UA"/>
              </w:rPr>
              <w:t>, </w:t>
            </w:r>
            <w:hyperlink r:id="rId277" w:tgtFrame="_blank" w:history="1">
              <w:r w:rsidRPr="000D02C4">
                <w:rPr>
                  <w:rFonts w:ascii="Times New Roman" w:eastAsia="Times New Roman" w:hAnsi="Times New Roman" w:cs="Times New Roman"/>
                  <w:sz w:val="24"/>
                  <w:szCs w:val="24"/>
                  <w:lang w:eastAsia="uk-UA"/>
                </w:rPr>
                <w:t>Закон України</w:t>
              </w:r>
            </w:hyperlink>
            <w:r w:rsidRPr="000D02C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01322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5134" w:type="dxa"/>
            <w:hideMark/>
          </w:tcPr>
          <w:p w:rsidR="00234243" w:rsidRDefault="00234243" w:rsidP="00234243">
            <w:pPr>
              <w:ind w:left="113" w:right="128" w:firstLine="0"/>
              <w:jc w:val="both"/>
            </w:pPr>
            <w:hyperlink r:id="rId278" w:tgtFrame="_blank" w:history="1">
              <w:r w:rsidRPr="000D02C4">
                <w:rPr>
                  <w:rFonts w:ascii="Times New Roman" w:eastAsia="Times New Roman" w:hAnsi="Times New Roman" w:cs="Times New Roman"/>
                  <w:sz w:val="24"/>
                  <w:szCs w:val="24"/>
                  <w:lang w:eastAsia="uk-UA"/>
                </w:rPr>
                <w:t>Лісовий кодекс України</w:t>
              </w:r>
            </w:hyperlink>
            <w:r w:rsidRPr="000D02C4">
              <w:rPr>
                <w:rFonts w:ascii="Times New Roman" w:eastAsia="Times New Roman" w:hAnsi="Times New Roman" w:cs="Times New Roman"/>
                <w:sz w:val="24"/>
                <w:szCs w:val="24"/>
                <w:lang w:eastAsia="uk-UA"/>
              </w:rPr>
              <w:t>, </w:t>
            </w:r>
            <w:hyperlink r:id="rId279" w:tgtFrame="_blank" w:history="1">
              <w:r w:rsidRPr="000D02C4">
                <w:rPr>
                  <w:rFonts w:ascii="Times New Roman" w:eastAsia="Times New Roman" w:hAnsi="Times New Roman" w:cs="Times New Roman"/>
                  <w:sz w:val="24"/>
                  <w:szCs w:val="24"/>
                  <w:lang w:eastAsia="uk-UA"/>
                </w:rPr>
                <w:t>Закон України</w:t>
              </w:r>
            </w:hyperlink>
            <w:r w:rsidRPr="000D02C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01323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рішення про виділення у встановленому порядку лісових ділянок для довгострокового тимчасового користування лісами</w:t>
            </w:r>
          </w:p>
        </w:tc>
        <w:tc>
          <w:tcPr>
            <w:tcW w:w="5134" w:type="dxa"/>
            <w:hideMark/>
          </w:tcPr>
          <w:p w:rsidR="00234243" w:rsidRDefault="00234243" w:rsidP="00234243">
            <w:pPr>
              <w:ind w:left="113" w:right="128" w:firstLine="0"/>
              <w:jc w:val="both"/>
            </w:pPr>
            <w:hyperlink r:id="rId280" w:tgtFrame="_blank" w:history="1">
              <w:r w:rsidRPr="000D02C4">
                <w:rPr>
                  <w:rFonts w:ascii="Times New Roman" w:eastAsia="Times New Roman" w:hAnsi="Times New Roman" w:cs="Times New Roman"/>
                  <w:sz w:val="24"/>
                  <w:szCs w:val="24"/>
                  <w:lang w:eastAsia="uk-UA"/>
                </w:rPr>
                <w:t>Лісовий кодекс України</w:t>
              </w:r>
            </w:hyperlink>
            <w:r w:rsidRPr="000D02C4">
              <w:rPr>
                <w:rFonts w:ascii="Times New Roman" w:eastAsia="Times New Roman" w:hAnsi="Times New Roman" w:cs="Times New Roman"/>
                <w:sz w:val="24"/>
                <w:szCs w:val="24"/>
                <w:lang w:eastAsia="uk-UA"/>
              </w:rPr>
              <w:t>, </w:t>
            </w:r>
            <w:hyperlink r:id="rId281" w:tgtFrame="_blank" w:history="1">
              <w:r w:rsidRPr="000D02C4">
                <w:rPr>
                  <w:rFonts w:ascii="Times New Roman" w:eastAsia="Times New Roman" w:hAnsi="Times New Roman" w:cs="Times New Roman"/>
                  <w:sz w:val="24"/>
                  <w:szCs w:val="24"/>
                  <w:lang w:eastAsia="uk-UA"/>
                </w:rPr>
                <w:t>Закон України</w:t>
              </w:r>
            </w:hyperlink>
            <w:r w:rsidRPr="000D02C4">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01319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сертифіката про походження лісоматеріалів та виготовлених з них пиломатеріалів для здійснення експортних операцій</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82" w:tgtFrame="_blank" w:history="1">
              <w:r w:rsidRPr="00A54BEA">
                <w:rPr>
                  <w:rFonts w:ascii="Times New Roman" w:eastAsia="Times New Roman" w:hAnsi="Times New Roman" w:cs="Times New Roman"/>
                  <w:sz w:val="24"/>
                  <w:szCs w:val="24"/>
                  <w:lang w:eastAsia="uk-UA"/>
                </w:rPr>
                <w:t>Лісовий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01315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спеціального дозволу на спеціальне використання лісових ресурсів (лісорубний квиток, ордер, лісовий квиток)</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83" w:tgtFrame="_blank" w:history="1">
              <w:r w:rsidRPr="00A54BEA">
                <w:rPr>
                  <w:rFonts w:ascii="Times New Roman" w:eastAsia="Times New Roman" w:hAnsi="Times New Roman" w:cs="Times New Roman"/>
                  <w:sz w:val="24"/>
                  <w:szCs w:val="24"/>
                  <w:lang w:eastAsia="uk-UA"/>
                </w:rPr>
                <w:t>Лісовий кодекс України</w:t>
              </w:r>
            </w:hyperlink>
            <w:r w:rsidRPr="00A54BEA">
              <w:rPr>
                <w:rFonts w:ascii="Times New Roman" w:eastAsia="Times New Roman" w:hAnsi="Times New Roman" w:cs="Times New Roman"/>
                <w:sz w:val="24"/>
                <w:szCs w:val="24"/>
                <w:lang w:eastAsia="uk-UA"/>
              </w:rPr>
              <w:t>, </w:t>
            </w:r>
            <w:hyperlink r:id="rId284"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01316</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спеціального дозволу на спеціальне використання лісових ресурсів (лісорубний квиток, ордер, лісовий квиток)</w:t>
            </w:r>
          </w:p>
        </w:tc>
        <w:tc>
          <w:tcPr>
            <w:tcW w:w="5134" w:type="dxa"/>
          </w:tcPr>
          <w:p w:rsidR="00234243" w:rsidRDefault="00234243" w:rsidP="00234243">
            <w:pPr>
              <w:ind w:left="113" w:right="128" w:firstLine="0"/>
              <w:jc w:val="both"/>
            </w:pPr>
            <w:hyperlink r:id="rId285" w:tgtFrame="_blank" w:history="1">
              <w:r w:rsidRPr="00610646">
                <w:rPr>
                  <w:rFonts w:ascii="Times New Roman" w:eastAsia="Times New Roman" w:hAnsi="Times New Roman" w:cs="Times New Roman"/>
                  <w:sz w:val="24"/>
                  <w:szCs w:val="24"/>
                  <w:lang w:eastAsia="uk-UA"/>
                </w:rPr>
                <w:t>Лісовий кодекс України</w:t>
              </w:r>
            </w:hyperlink>
            <w:r w:rsidRPr="00610646">
              <w:rPr>
                <w:rFonts w:ascii="Times New Roman" w:eastAsia="Times New Roman" w:hAnsi="Times New Roman" w:cs="Times New Roman"/>
                <w:sz w:val="24"/>
                <w:szCs w:val="24"/>
                <w:lang w:eastAsia="uk-UA"/>
              </w:rPr>
              <w:t>, </w:t>
            </w:r>
            <w:hyperlink r:id="rId286" w:tgtFrame="_blank" w:history="1">
              <w:r w:rsidRPr="00610646">
                <w:rPr>
                  <w:rFonts w:ascii="Times New Roman" w:eastAsia="Times New Roman" w:hAnsi="Times New Roman" w:cs="Times New Roman"/>
                  <w:sz w:val="24"/>
                  <w:szCs w:val="24"/>
                  <w:lang w:eastAsia="uk-UA"/>
                </w:rPr>
                <w:t>Закон України</w:t>
              </w:r>
            </w:hyperlink>
            <w:r w:rsidRPr="00610646">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01318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спеціального дозволу на спеціальне використання лісових ресурсів (лісорубний квиток, ордер, лісовий квиток)</w:t>
            </w:r>
          </w:p>
        </w:tc>
        <w:tc>
          <w:tcPr>
            <w:tcW w:w="5134" w:type="dxa"/>
            <w:hideMark/>
          </w:tcPr>
          <w:p w:rsidR="00234243" w:rsidRDefault="00234243" w:rsidP="00234243">
            <w:pPr>
              <w:ind w:left="113" w:right="128" w:firstLine="0"/>
              <w:jc w:val="both"/>
            </w:pPr>
            <w:hyperlink r:id="rId287" w:tgtFrame="_blank" w:history="1">
              <w:r w:rsidRPr="00610646">
                <w:rPr>
                  <w:rFonts w:ascii="Times New Roman" w:eastAsia="Times New Roman" w:hAnsi="Times New Roman" w:cs="Times New Roman"/>
                  <w:sz w:val="24"/>
                  <w:szCs w:val="24"/>
                  <w:lang w:eastAsia="uk-UA"/>
                </w:rPr>
                <w:t>Лісовий кодекс України</w:t>
              </w:r>
            </w:hyperlink>
            <w:r w:rsidRPr="00610646">
              <w:rPr>
                <w:rFonts w:ascii="Times New Roman" w:eastAsia="Times New Roman" w:hAnsi="Times New Roman" w:cs="Times New Roman"/>
                <w:sz w:val="24"/>
                <w:szCs w:val="24"/>
                <w:lang w:eastAsia="uk-UA"/>
              </w:rPr>
              <w:t>, </w:t>
            </w:r>
            <w:hyperlink r:id="rId288" w:tgtFrame="_blank" w:history="1">
              <w:r w:rsidRPr="00610646">
                <w:rPr>
                  <w:rFonts w:ascii="Times New Roman" w:eastAsia="Times New Roman" w:hAnsi="Times New Roman" w:cs="Times New Roman"/>
                  <w:sz w:val="24"/>
                  <w:szCs w:val="24"/>
                  <w:lang w:eastAsia="uk-UA"/>
                </w:rPr>
                <w:t>Закон України</w:t>
              </w:r>
            </w:hyperlink>
            <w:r w:rsidRPr="00610646">
              <w:rPr>
                <w:rFonts w:ascii="Times New Roman" w:eastAsia="Times New Roman" w:hAnsi="Times New Roman" w:cs="Times New Roman"/>
                <w:sz w:val="24"/>
                <w:szCs w:val="24"/>
                <w:lang w:eastAsia="uk-UA"/>
              </w:rPr>
              <w:t> “Про Перелік документів дозвільного характеру у сфері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експлуатаційного дозволу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89" w:tgtFrame="_blank" w:history="1">
              <w:r w:rsidRPr="00A54BEA">
                <w:rPr>
                  <w:rFonts w:ascii="Times New Roman" w:eastAsia="Times New Roman" w:hAnsi="Times New Roman" w:cs="Times New Roman"/>
                  <w:sz w:val="24"/>
                  <w:szCs w:val="24"/>
                  <w:lang w:eastAsia="uk-UA"/>
                </w:rPr>
                <w:t>“Про основні принципи та вимоги до безпечності та якості харчових продуктів”</w:t>
              </w:r>
            </w:hyperlink>
            <w:r w:rsidRPr="00A54BEA">
              <w:rPr>
                <w:rFonts w:ascii="Times New Roman" w:eastAsia="Times New Roman" w:hAnsi="Times New Roman" w:cs="Times New Roman"/>
                <w:sz w:val="24"/>
                <w:szCs w:val="24"/>
                <w:lang w:eastAsia="uk-UA"/>
              </w:rPr>
              <w:t>, </w:t>
            </w:r>
            <w:hyperlink r:id="rId290"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Видача експлуатаційного дозволу для </w:t>
            </w:r>
            <w:proofErr w:type="spellStart"/>
            <w:r w:rsidRPr="000028F6">
              <w:rPr>
                <w:rFonts w:ascii="Times New Roman" w:eastAsia="Times New Roman" w:hAnsi="Times New Roman" w:cs="Times New Roman"/>
                <w:sz w:val="24"/>
                <w:szCs w:val="24"/>
                <w:lang w:eastAsia="uk-UA"/>
              </w:rPr>
              <w:t>потужностей</w:t>
            </w:r>
            <w:proofErr w:type="spellEnd"/>
            <w:r w:rsidRPr="000028F6">
              <w:rPr>
                <w:rFonts w:ascii="Times New Roman" w:eastAsia="Times New Roman" w:hAnsi="Times New Roman" w:cs="Times New Roman"/>
                <w:sz w:val="24"/>
                <w:szCs w:val="24"/>
                <w:lang w:eastAsia="uk-UA"/>
              </w:rPr>
              <w:t xml:space="preserve"> (об’єктів) з переробки неїстівних продуктів тваринного походження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91" w:tgtFrame="_blank" w:history="1">
              <w:r w:rsidRPr="00A54BEA">
                <w:rPr>
                  <w:rFonts w:ascii="Times New Roman" w:eastAsia="Times New Roman" w:hAnsi="Times New Roman" w:cs="Times New Roman"/>
                  <w:sz w:val="24"/>
                  <w:szCs w:val="24"/>
                  <w:lang w:eastAsia="uk-UA"/>
                </w:rPr>
                <w:t>“Про ветеринарну медицину”</w:t>
              </w:r>
            </w:hyperlink>
            <w:r w:rsidRPr="00A54BEA">
              <w:rPr>
                <w:rFonts w:ascii="Times New Roman" w:eastAsia="Times New Roman" w:hAnsi="Times New Roman" w:cs="Times New Roman"/>
                <w:sz w:val="24"/>
                <w:szCs w:val="24"/>
                <w:lang w:eastAsia="uk-UA"/>
              </w:rPr>
              <w:t>, </w:t>
            </w:r>
            <w:hyperlink r:id="rId292"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01399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Державна реєстрація </w:t>
            </w:r>
            <w:proofErr w:type="spellStart"/>
            <w:r w:rsidRPr="000028F6">
              <w:rPr>
                <w:rFonts w:ascii="Times New Roman" w:eastAsia="Times New Roman" w:hAnsi="Times New Roman" w:cs="Times New Roman"/>
                <w:sz w:val="24"/>
                <w:szCs w:val="24"/>
                <w:lang w:eastAsia="uk-UA"/>
              </w:rPr>
              <w:t>потужностей</w:t>
            </w:r>
            <w:proofErr w:type="spellEnd"/>
            <w:r w:rsidRPr="000028F6">
              <w:rPr>
                <w:rFonts w:ascii="Times New Roman" w:eastAsia="Times New Roman" w:hAnsi="Times New Roman" w:cs="Times New Roman"/>
                <w:sz w:val="24"/>
                <w:szCs w:val="24"/>
                <w:lang w:eastAsia="uk-UA"/>
              </w:rPr>
              <w:t xml:space="preserve"> оператора ринку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293"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01400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змін до відомостей Державного реєстру </w:t>
            </w:r>
            <w:proofErr w:type="spellStart"/>
            <w:r w:rsidRPr="000028F6">
              <w:rPr>
                <w:rFonts w:ascii="Times New Roman" w:eastAsia="Times New Roman" w:hAnsi="Times New Roman" w:cs="Times New Roman"/>
                <w:sz w:val="24"/>
                <w:szCs w:val="24"/>
                <w:lang w:eastAsia="uk-UA"/>
              </w:rPr>
              <w:t>потужностей</w:t>
            </w:r>
            <w:proofErr w:type="spellEnd"/>
            <w:r w:rsidRPr="000028F6">
              <w:rPr>
                <w:rFonts w:ascii="Times New Roman" w:eastAsia="Times New Roman" w:hAnsi="Times New Roman" w:cs="Times New Roman"/>
                <w:sz w:val="24"/>
                <w:szCs w:val="24"/>
                <w:lang w:eastAsia="uk-UA"/>
              </w:rPr>
              <w:t xml:space="preserve"> операторів ринку</w:t>
            </w:r>
          </w:p>
        </w:tc>
        <w:tc>
          <w:tcPr>
            <w:tcW w:w="5134" w:type="dxa"/>
            <w:hideMark/>
          </w:tcPr>
          <w:p w:rsidR="00234243" w:rsidRDefault="00234243" w:rsidP="00234243">
            <w:pPr>
              <w:ind w:left="113" w:right="128" w:firstLine="0"/>
              <w:jc w:val="both"/>
            </w:pPr>
            <w:hyperlink r:id="rId294" w:tgtFrame="_blank" w:history="1">
              <w:r w:rsidRPr="00A83DA5">
                <w:rPr>
                  <w:rFonts w:ascii="Times New Roman" w:eastAsia="Times New Roman" w:hAnsi="Times New Roman" w:cs="Times New Roman"/>
                  <w:sz w:val="24"/>
                  <w:szCs w:val="24"/>
                  <w:lang w:eastAsia="uk-UA"/>
                </w:rPr>
                <w:t>Закон України</w:t>
              </w:r>
            </w:hyperlink>
            <w:r w:rsidRPr="00A83DA5">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01401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Внесення відомостей про припинення використання потужності до Державного реєстру </w:t>
            </w:r>
            <w:proofErr w:type="spellStart"/>
            <w:r w:rsidRPr="000028F6">
              <w:rPr>
                <w:rFonts w:ascii="Times New Roman" w:eastAsia="Times New Roman" w:hAnsi="Times New Roman" w:cs="Times New Roman"/>
                <w:sz w:val="24"/>
                <w:szCs w:val="24"/>
                <w:lang w:eastAsia="uk-UA"/>
              </w:rPr>
              <w:t>потужностей</w:t>
            </w:r>
            <w:proofErr w:type="spellEnd"/>
            <w:r w:rsidRPr="000028F6">
              <w:rPr>
                <w:rFonts w:ascii="Times New Roman" w:eastAsia="Times New Roman" w:hAnsi="Times New Roman" w:cs="Times New Roman"/>
                <w:sz w:val="24"/>
                <w:szCs w:val="24"/>
                <w:lang w:eastAsia="uk-UA"/>
              </w:rPr>
              <w:t xml:space="preserve"> операторів ринку використання потужності</w:t>
            </w:r>
          </w:p>
        </w:tc>
        <w:tc>
          <w:tcPr>
            <w:tcW w:w="5134" w:type="dxa"/>
            <w:hideMark/>
          </w:tcPr>
          <w:p w:rsidR="00234243" w:rsidRDefault="00234243" w:rsidP="00234243">
            <w:pPr>
              <w:ind w:left="113" w:right="128" w:firstLine="0"/>
              <w:jc w:val="both"/>
            </w:pPr>
            <w:hyperlink r:id="rId295" w:tgtFrame="_blank" w:history="1">
              <w:r w:rsidRPr="00A83DA5">
                <w:rPr>
                  <w:rFonts w:ascii="Times New Roman" w:eastAsia="Times New Roman" w:hAnsi="Times New Roman" w:cs="Times New Roman"/>
                  <w:sz w:val="24"/>
                  <w:szCs w:val="24"/>
                  <w:lang w:eastAsia="uk-UA"/>
                </w:rPr>
                <w:t>Закон України</w:t>
              </w:r>
            </w:hyperlink>
            <w:r w:rsidRPr="00A83DA5">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01611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Затвердження експортної потужності</w:t>
            </w:r>
          </w:p>
        </w:tc>
        <w:tc>
          <w:tcPr>
            <w:tcW w:w="5134" w:type="dxa"/>
            <w:hideMark/>
          </w:tcPr>
          <w:p w:rsidR="00234243" w:rsidRDefault="00234243" w:rsidP="00234243">
            <w:pPr>
              <w:ind w:left="113" w:right="128" w:firstLine="0"/>
              <w:jc w:val="both"/>
            </w:pPr>
            <w:hyperlink r:id="rId296" w:tgtFrame="_blank" w:history="1">
              <w:r w:rsidRPr="00A83DA5">
                <w:rPr>
                  <w:rFonts w:ascii="Times New Roman" w:eastAsia="Times New Roman" w:hAnsi="Times New Roman" w:cs="Times New Roman"/>
                  <w:sz w:val="24"/>
                  <w:szCs w:val="24"/>
                  <w:lang w:eastAsia="uk-UA"/>
                </w:rPr>
                <w:t>Закон України</w:t>
              </w:r>
            </w:hyperlink>
            <w:r w:rsidRPr="00A83DA5">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Дозвіл на відновлення земляних робіт</w:t>
            </w:r>
          </w:p>
        </w:tc>
        <w:tc>
          <w:tcPr>
            <w:tcW w:w="5134" w:type="dxa"/>
            <w:vAlign w:val="center"/>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 України "Про охорону культурної спадщини"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00165</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97" w:tgtFrame="_blank" w:history="1">
              <w:r w:rsidRPr="00A54BEA">
                <w:rPr>
                  <w:rFonts w:ascii="Times New Roman" w:eastAsia="Times New Roman" w:hAnsi="Times New Roman" w:cs="Times New Roman"/>
                  <w:sz w:val="24"/>
                  <w:szCs w:val="24"/>
                  <w:lang w:eastAsia="uk-UA"/>
                </w:rPr>
                <w:t>“Про охорону культурної спадщини”</w:t>
              </w:r>
            </w:hyperlink>
            <w:r w:rsidRPr="00A54BEA">
              <w:rPr>
                <w:rFonts w:ascii="Times New Roman" w:eastAsia="Times New Roman" w:hAnsi="Times New Roman" w:cs="Times New Roman"/>
                <w:sz w:val="24"/>
                <w:szCs w:val="24"/>
                <w:lang w:eastAsia="uk-UA"/>
              </w:rPr>
              <w:t>, </w:t>
            </w:r>
            <w:hyperlink r:id="rId298"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299" w:tgtFrame="_blank" w:history="1">
              <w:r w:rsidRPr="00A54BEA">
                <w:rPr>
                  <w:rFonts w:ascii="Times New Roman" w:eastAsia="Times New Roman" w:hAnsi="Times New Roman" w:cs="Times New Roman"/>
                  <w:sz w:val="24"/>
                  <w:szCs w:val="24"/>
                  <w:lang w:eastAsia="uk-UA"/>
                </w:rPr>
                <w:t>“Про охорону культурної спадщини”</w:t>
              </w:r>
            </w:hyperlink>
            <w:r w:rsidRPr="00A54BEA">
              <w:rPr>
                <w:rFonts w:ascii="Times New Roman" w:eastAsia="Times New Roman" w:hAnsi="Times New Roman" w:cs="Times New Roman"/>
                <w:sz w:val="24"/>
                <w:szCs w:val="24"/>
                <w:lang w:eastAsia="uk-UA"/>
              </w:rPr>
              <w:t>, </w:t>
            </w:r>
            <w:hyperlink r:id="rId300"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01469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01"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охорону культурної спадщини”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01470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консервацію, реставрацію, реабілітацію, музеєфікацію, ремонт, пристосування пам’яток місцевого значення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02"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охорону культурної спадщини”</w:t>
            </w:r>
          </w:p>
        </w:tc>
        <w:tc>
          <w:tcPr>
            <w:tcW w:w="1598" w:type="dxa"/>
            <w:vAlign w:val="center"/>
          </w:tcPr>
          <w:p w:rsidR="00234243" w:rsidRDefault="00234243" w:rsidP="00234243">
            <w:pPr>
              <w:ind w:left="113" w:firstLine="0"/>
              <w:jc w:val="center"/>
              <w:rPr>
                <w:rFonts w:ascii="Times New Roman" w:eastAsia="Times New Roman" w:hAnsi="Times New Roman" w:cs="Times New Roman"/>
                <w:sz w:val="24"/>
                <w:szCs w:val="24"/>
                <w:lang w:val="ru-RU" w:eastAsia="uk-UA"/>
              </w:rPr>
            </w:pPr>
          </w:p>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03" w:tgtFrame="_blank" w:history="1">
              <w:r w:rsidRPr="00A54BEA">
                <w:rPr>
                  <w:rFonts w:ascii="Times New Roman" w:eastAsia="Times New Roman" w:hAnsi="Times New Roman" w:cs="Times New Roman"/>
                  <w:sz w:val="24"/>
                  <w:szCs w:val="24"/>
                  <w:lang w:eastAsia="uk-UA"/>
                </w:rPr>
                <w:t>“Про охорону культурної спадщини”</w:t>
              </w:r>
            </w:hyperlink>
            <w:r w:rsidRPr="00A54BEA">
              <w:rPr>
                <w:rFonts w:ascii="Times New Roman" w:eastAsia="Times New Roman" w:hAnsi="Times New Roman" w:cs="Times New Roman"/>
                <w:sz w:val="24"/>
                <w:szCs w:val="24"/>
                <w:lang w:eastAsia="uk-UA"/>
              </w:rPr>
              <w:t>, </w:t>
            </w:r>
            <w:hyperlink r:id="rId304"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01117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розміщення зовнішньої реклами поза межами населених пунктів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05" w:tgtFrame="_blank" w:history="1">
              <w:r w:rsidRPr="00A54BEA">
                <w:rPr>
                  <w:rFonts w:ascii="Times New Roman" w:eastAsia="Times New Roman" w:hAnsi="Times New Roman" w:cs="Times New Roman"/>
                  <w:sz w:val="24"/>
                  <w:szCs w:val="24"/>
                  <w:lang w:eastAsia="uk-UA"/>
                </w:rPr>
                <w:t>“Про рекламу”</w:t>
              </w:r>
            </w:hyperlink>
            <w:r w:rsidRPr="00A54BEA">
              <w:rPr>
                <w:rFonts w:ascii="Times New Roman" w:eastAsia="Times New Roman" w:hAnsi="Times New Roman" w:cs="Times New Roman"/>
                <w:sz w:val="24"/>
                <w:szCs w:val="24"/>
                <w:lang w:eastAsia="uk-UA"/>
              </w:rPr>
              <w:t>, </w:t>
            </w:r>
            <w:hyperlink r:id="rId306"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00167</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погодження маршруту руху транспортного засобу під час дорожнього перевезення небезпечних вантажів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07" w:tgtFrame="_blank" w:history="1">
              <w:r w:rsidRPr="00A54BEA">
                <w:rPr>
                  <w:rFonts w:ascii="Times New Roman" w:eastAsia="Times New Roman" w:hAnsi="Times New Roman" w:cs="Times New Roman"/>
                  <w:sz w:val="24"/>
                  <w:szCs w:val="24"/>
                  <w:lang w:eastAsia="uk-UA"/>
                </w:rPr>
                <w:t>“Про перевезення небезпечних вантажів”</w:t>
              </w:r>
            </w:hyperlink>
            <w:r w:rsidRPr="00A54BEA">
              <w:rPr>
                <w:rFonts w:ascii="Times New Roman" w:eastAsia="Times New Roman" w:hAnsi="Times New Roman" w:cs="Times New Roman"/>
                <w:sz w:val="24"/>
                <w:szCs w:val="24"/>
                <w:lang w:eastAsia="uk-UA"/>
              </w:rPr>
              <w:t>, </w:t>
            </w:r>
            <w:hyperlink r:id="rId308" w:tgtFrame="_blank" w:history="1">
              <w:r w:rsidRPr="00A54BEA">
                <w:rPr>
                  <w:rFonts w:ascii="Times New Roman" w:eastAsia="Times New Roman" w:hAnsi="Times New Roman" w:cs="Times New Roman"/>
                  <w:sz w:val="24"/>
                  <w:szCs w:val="24"/>
                  <w:lang w:eastAsia="uk-UA"/>
                </w:rPr>
                <w:t>“Про дорожній рух”</w:t>
              </w:r>
            </w:hyperlink>
            <w:r w:rsidRPr="00A54BEA">
              <w:rPr>
                <w:rFonts w:ascii="Times New Roman" w:eastAsia="Times New Roman" w:hAnsi="Times New Roman" w:cs="Times New Roman"/>
                <w:sz w:val="24"/>
                <w:szCs w:val="24"/>
                <w:lang w:eastAsia="uk-UA"/>
              </w:rPr>
              <w:t>, </w:t>
            </w:r>
            <w:hyperlink r:id="rId309"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01480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погодження маршруту руху транспортного засобу під час дорожнього перевезення небезпечних вантажів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10" w:tgtFrame="_blank" w:history="1">
              <w:r w:rsidRPr="00A54BEA">
                <w:rPr>
                  <w:rFonts w:ascii="Times New Roman" w:eastAsia="Times New Roman" w:hAnsi="Times New Roman" w:cs="Times New Roman"/>
                  <w:sz w:val="24"/>
                  <w:szCs w:val="24"/>
                  <w:lang w:eastAsia="uk-UA"/>
                </w:rPr>
                <w:t>“Про перевезення небезпечних вантажів”</w:t>
              </w:r>
            </w:hyperlink>
            <w:r w:rsidRPr="00A54BEA">
              <w:rPr>
                <w:rFonts w:ascii="Times New Roman" w:eastAsia="Times New Roman" w:hAnsi="Times New Roman" w:cs="Times New Roman"/>
                <w:sz w:val="24"/>
                <w:szCs w:val="24"/>
                <w:lang w:eastAsia="uk-UA"/>
              </w:rPr>
              <w:t>, </w:t>
            </w:r>
            <w:hyperlink r:id="rId311" w:tgtFrame="_blank" w:history="1">
              <w:r w:rsidRPr="00A54BEA">
                <w:rPr>
                  <w:rFonts w:ascii="Times New Roman" w:eastAsia="Times New Roman" w:hAnsi="Times New Roman" w:cs="Times New Roman"/>
                  <w:sz w:val="24"/>
                  <w:szCs w:val="24"/>
                  <w:lang w:eastAsia="uk-UA"/>
                </w:rPr>
                <w:t>“Про дорожній рух”</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01468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погодження маршруту руху транспортного засобу під час дорожнього перевезення небезпечних вантажів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12" w:tgtFrame="_blank" w:history="1">
              <w:r w:rsidRPr="00A54BEA">
                <w:rPr>
                  <w:rFonts w:ascii="Times New Roman" w:eastAsia="Times New Roman" w:hAnsi="Times New Roman" w:cs="Times New Roman"/>
                  <w:sz w:val="24"/>
                  <w:szCs w:val="24"/>
                  <w:lang w:eastAsia="uk-UA"/>
                </w:rPr>
                <w:t>“Про перевезення небезпечних вантажів”</w:t>
              </w:r>
            </w:hyperlink>
            <w:r w:rsidRPr="00A54BEA">
              <w:rPr>
                <w:rFonts w:ascii="Times New Roman" w:eastAsia="Times New Roman" w:hAnsi="Times New Roman" w:cs="Times New Roman"/>
                <w:sz w:val="24"/>
                <w:szCs w:val="24"/>
                <w:lang w:eastAsia="uk-UA"/>
              </w:rPr>
              <w:t>, </w:t>
            </w:r>
            <w:hyperlink r:id="rId313" w:tgtFrame="_blank" w:history="1">
              <w:r w:rsidRPr="00A54BEA">
                <w:rPr>
                  <w:rFonts w:ascii="Times New Roman" w:eastAsia="Times New Roman" w:hAnsi="Times New Roman" w:cs="Times New Roman"/>
                  <w:sz w:val="24"/>
                  <w:szCs w:val="24"/>
                  <w:lang w:eastAsia="uk-UA"/>
                </w:rPr>
                <w:t>“Про дорожній рух”</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участь у дорожньому русі транспортних засобів, вагові або габаритні параметри яких перевищують нормативні</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14"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дорожній рух”</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00420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міжнародні регулярні перевезення пасажирів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15"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автомобільний транспорт”</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00466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16"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автомобільний транспорт”</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00492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спеціальне використання водних біоресурсів у рибогосподарських водних об’єктах (їх частинах)</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17" w:tgtFrame="_blank" w:history="1">
              <w:r w:rsidRPr="00A54BEA">
                <w:rPr>
                  <w:rFonts w:ascii="Times New Roman" w:eastAsia="Times New Roman" w:hAnsi="Times New Roman" w:cs="Times New Roman"/>
                  <w:sz w:val="24"/>
                  <w:szCs w:val="24"/>
                  <w:lang w:eastAsia="uk-UA"/>
                </w:rPr>
                <w:t>“Про рибне господарство, промислове рибальство та охорону водних біоресурсів”</w:t>
              </w:r>
            </w:hyperlink>
            <w:r w:rsidRPr="00A54BEA">
              <w:rPr>
                <w:rFonts w:ascii="Times New Roman" w:eastAsia="Times New Roman" w:hAnsi="Times New Roman" w:cs="Times New Roman"/>
                <w:sz w:val="24"/>
                <w:szCs w:val="24"/>
                <w:lang w:eastAsia="uk-UA"/>
              </w:rPr>
              <w:t>, </w:t>
            </w:r>
            <w:hyperlink r:id="rId318"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01656</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дозволу на спеціальне використання водних біоресурсів у рибогосподарських водних об’єктах (їх частинах)</w:t>
            </w:r>
          </w:p>
        </w:tc>
        <w:tc>
          <w:tcPr>
            <w:tcW w:w="5134" w:type="dxa"/>
            <w:hideMark/>
          </w:tcPr>
          <w:p w:rsidR="00234243" w:rsidRDefault="00234243" w:rsidP="00234243">
            <w:pPr>
              <w:ind w:left="113" w:right="128" w:firstLine="0"/>
              <w:jc w:val="both"/>
            </w:pPr>
            <w:r w:rsidRPr="00811DF1">
              <w:rPr>
                <w:rFonts w:ascii="Times New Roman" w:eastAsia="Times New Roman" w:hAnsi="Times New Roman" w:cs="Times New Roman"/>
                <w:sz w:val="24"/>
                <w:szCs w:val="24"/>
                <w:lang w:eastAsia="uk-UA"/>
              </w:rPr>
              <w:t>Закони України </w:t>
            </w:r>
            <w:hyperlink r:id="rId319" w:tgtFrame="_blank" w:history="1">
              <w:r w:rsidRPr="00811DF1">
                <w:rPr>
                  <w:rFonts w:ascii="Times New Roman" w:eastAsia="Times New Roman" w:hAnsi="Times New Roman" w:cs="Times New Roman"/>
                  <w:sz w:val="24"/>
                  <w:szCs w:val="24"/>
                  <w:lang w:eastAsia="uk-UA"/>
                </w:rPr>
                <w:t>“Про рибне господарство, промислове рибальство та охорону водних біоресурсів”</w:t>
              </w:r>
            </w:hyperlink>
            <w:r w:rsidRPr="00811DF1">
              <w:rPr>
                <w:rFonts w:ascii="Times New Roman" w:eastAsia="Times New Roman" w:hAnsi="Times New Roman" w:cs="Times New Roman"/>
                <w:sz w:val="24"/>
                <w:szCs w:val="24"/>
                <w:lang w:eastAsia="uk-UA"/>
              </w:rPr>
              <w:t>, </w:t>
            </w:r>
            <w:hyperlink r:id="rId320" w:tgtFrame="_blank" w:history="1">
              <w:r w:rsidRPr="00811DF1">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00504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спеціальне використання водних біоресурсів у рибогосподарських водних об’єктах (їх частинах)</w:t>
            </w:r>
          </w:p>
        </w:tc>
        <w:tc>
          <w:tcPr>
            <w:tcW w:w="5134" w:type="dxa"/>
            <w:hideMark/>
          </w:tcPr>
          <w:p w:rsidR="00234243" w:rsidRDefault="00234243" w:rsidP="00234243">
            <w:pPr>
              <w:ind w:left="113" w:right="128" w:firstLine="0"/>
              <w:jc w:val="both"/>
            </w:pPr>
            <w:r w:rsidRPr="00811DF1">
              <w:rPr>
                <w:rFonts w:ascii="Times New Roman" w:eastAsia="Times New Roman" w:hAnsi="Times New Roman" w:cs="Times New Roman"/>
                <w:sz w:val="24"/>
                <w:szCs w:val="24"/>
                <w:lang w:eastAsia="uk-UA"/>
              </w:rPr>
              <w:t>Закони України </w:t>
            </w:r>
            <w:hyperlink r:id="rId321" w:tgtFrame="_blank" w:history="1">
              <w:r w:rsidRPr="00811DF1">
                <w:rPr>
                  <w:rFonts w:ascii="Times New Roman" w:eastAsia="Times New Roman" w:hAnsi="Times New Roman" w:cs="Times New Roman"/>
                  <w:sz w:val="24"/>
                  <w:szCs w:val="24"/>
                  <w:lang w:eastAsia="uk-UA"/>
                </w:rPr>
                <w:t>“Про рибне господарство, промислове рибальство та охорону водних біоресурсів”</w:t>
              </w:r>
            </w:hyperlink>
            <w:r w:rsidRPr="00811DF1">
              <w:rPr>
                <w:rFonts w:ascii="Times New Roman" w:eastAsia="Times New Roman" w:hAnsi="Times New Roman" w:cs="Times New Roman"/>
                <w:sz w:val="24"/>
                <w:szCs w:val="24"/>
                <w:lang w:eastAsia="uk-UA"/>
              </w:rPr>
              <w:t>, </w:t>
            </w:r>
            <w:hyperlink r:id="rId322" w:tgtFrame="_blank" w:history="1">
              <w:r w:rsidRPr="00811DF1">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00503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5134" w:type="dxa"/>
            <w:hideMark/>
          </w:tcPr>
          <w:p w:rsidR="00234243" w:rsidRDefault="00234243" w:rsidP="00234243">
            <w:pPr>
              <w:ind w:left="113" w:right="128" w:firstLine="0"/>
              <w:jc w:val="both"/>
            </w:pPr>
            <w:r w:rsidRPr="00811DF1">
              <w:rPr>
                <w:rFonts w:ascii="Times New Roman" w:eastAsia="Times New Roman" w:hAnsi="Times New Roman" w:cs="Times New Roman"/>
                <w:sz w:val="24"/>
                <w:szCs w:val="24"/>
                <w:lang w:eastAsia="uk-UA"/>
              </w:rPr>
              <w:t>Закони України </w:t>
            </w:r>
            <w:hyperlink r:id="rId323" w:tgtFrame="_blank" w:history="1">
              <w:r w:rsidRPr="00811DF1">
                <w:rPr>
                  <w:rFonts w:ascii="Times New Roman" w:eastAsia="Times New Roman" w:hAnsi="Times New Roman" w:cs="Times New Roman"/>
                  <w:sz w:val="24"/>
                  <w:szCs w:val="24"/>
                  <w:lang w:eastAsia="uk-UA"/>
                </w:rPr>
                <w:t>“Про рибне господарство, промислове рибальство та охорону водних біоресурсів”</w:t>
              </w:r>
            </w:hyperlink>
            <w:r w:rsidRPr="00811DF1">
              <w:rPr>
                <w:rFonts w:ascii="Times New Roman" w:eastAsia="Times New Roman" w:hAnsi="Times New Roman" w:cs="Times New Roman"/>
                <w:sz w:val="24"/>
                <w:szCs w:val="24"/>
                <w:lang w:eastAsia="uk-UA"/>
              </w:rPr>
              <w:t>, </w:t>
            </w:r>
            <w:hyperlink r:id="rId324" w:tgtFrame="_blank" w:history="1">
              <w:r w:rsidRPr="00811DF1">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00983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актових записів цивільного стану, їх поновлення та анулювання</w:t>
            </w:r>
          </w:p>
        </w:tc>
        <w:tc>
          <w:tcPr>
            <w:tcW w:w="5134" w:type="dxa"/>
            <w:hideMark/>
          </w:tcPr>
          <w:p w:rsidR="00234243" w:rsidRDefault="00234243" w:rsidP="00234243">
            <w:pPr>
              <w:ind w:left="113" w:right="128" w:firstLine="0"/>
              <w:jc w:val="both"/>
            </w:pPr>
            <w:hyperlink r:id="rId325"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00030</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народження дитини та її походження</w:t>
            </w:r>
          </w:p>
        </w:tc>
        <w:tc>
          <w:tcPr>
            <w:tcW w:w="5134" w:type="dxa"/>
            <w:hideMark/>
          </w:tcPr>
          <w:p w:rsidR="00234243" w:rsidRDefault="00234243" w:rsidP="00234243">
            <w:pPr>
              <w:ind w:left="113" w:right="128" w:firstLine="0"/>
              <w:jc w:val="both"/>
            </w:pPr>
            <w:hyperlink r:id="rId326"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шлюбу</w:t>
            </w:r>
          </w:p>
        </w:tc>
        <w:tc>
          <w:tcPr>
            <w:tcW w:w="5134" w:type="dxa"/>
            <w:hideMark/>
          </w:tcPr>
          <w:p w:rsidR="00234243" w:rsidRDefault="00234243" w:rsidP="00234243">
            <w:pPr>
              <w:ind w:left="113" w:right="128" w:firstLine="0"/>
              <w:jc w:val="both"/>
            </w:pPr>
            <w:hyperlink r:id="rId327"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розірвання шлюбу</w:t>
            </w:r>
          </w:p>
        </w:tc>
        <w:tc>
          <w:tcPr>
            <w:tcW w:w="5134" w:type="dxa"/>
            <w:hideMark/>
          </w:tcPr>
          <w:p w:rsidR="00234243" w:rsidRDefault="00234243" w:rsidP="00234243">
            <w:pPr>
              <w:ind w:left="113" w:right="128" w:firstLine="0"/>
              <w:jc w:val="both"/>
            </w:pPr>
            <w:hyperlink r:id="rId328"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00868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зміни імені</w:t>
            </w:r>
          </w:p>
        </w:tc>
        <w:tc>
          <w:tcPr>
            <w:tcW w:w="5134" w:type="dxa"/>
            <w:hideMark/>
          </w:tcPr>
          <w:p w:rsidR="00234243" w:rsidRDefault="00234243" w:rsidP="00234243">
            <w:pPr>
              <w:ind w:left="113" w:right="128" w:firstLine="0"/>
              <w:jc w:val="both"/>
            </w:pPr>
            <w:hyperlink r:id="rId329"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смерті</w:t>
            </w:r>
          </w:p>
        </w:tc>
        <w:tc>
          <w:tcPr>
            <w:tcW w:w="5134" w:type="dxa"/>
            <w:hideMark/>
          </w:tcPr>
          <w:p w:rsidR="00234243" w:rsidRDefault="00234243" w:rsidP="00234243">
            <w:pPr>
              <w:ind w:left="113" w:right="128" w:firstLine="0"/>
              <w:jc w:val="both"/>
            </w:pPr>
            <w:hyperlink r:id="rId330"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01418</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витягу з Державного реєстру актів цивільного стану громадян</w:t>
            </w:r>
          </w:p>
        </w:tc>
        <w:tc>
          <w:tcPr>
            <w:tcW w:w="5134" w:type="dxa"/>
            <w:hideMark/>
          </w:tcPr>
          <w:p w:rsidR="00234243" w:rsidRDefault="00234243" w:rsidP="00234243">
            <w:pPr>
              <w:ind w:left="113" w:right="128" w:firstLine="0"/>
              <w:jc w:val="both"/>
            </w:pPr>
            <w:hyperlink r:id="rId331"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01854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Повторна видача свідоцтва про державну реєстрацію </w:t>
            </w:r>
            <w:proofErr w:type="spellStart"/>
            <w:r w:rsidRPr="000028F6">
              <w:rPr>
                <w:rFonts w:ascii="Times New Roman" w:eastAsia="Times New Roman" w:hAnsi="Times New Roman" w:cs="Times New Roman"/>
                <w:sz w:val="24"/>
                <w:szCs w:val="24"/>
                <w:lang w:eastAsia="uk-UA"/>
              </w:rPr>
              <w:t>акта</w:t>
            </w:r>
            <w:proofErr w:type="spellEnd"/>
            <w:r w:rsidRPr="000028F6">
              <w:rPr>
                <w:rFonts w:ascii="Times New Roman" w:eastAsia="Times New Roman" w:hAnsi="Times New Roman" w:cs="Times New Roman"/>
                <w:sz w:val="24"/>
                <w:szCs w:val="24"/>
                <w:lang w:eastAsia="uk-UA"/>
              </w:rPr>
              <w:t xml:space="preserve"> цивільного стану</w:t>
            </w:r>
          </w:p>
        </w:tc>
        <w:tc>
          <w:tcPr>
            <w:tcW w:w="5134" w:type="dxa"/>
            <w:hideMark/>
          </w:tcPr>
          <w:p w:rsidR="00234243" w:rsidRDefault="00234243" w:rsidP="00234243">
            <w:pPr>
              <w:ind w:left="113" w:right="128" w:firstLine="0"/>
              <w:jc w:val="both"/>
            </w:pPr>
            <w:hyperlink r:id="rId332" w:tgtFrame="_blank" w:history="1">
              <w:r w:rsidRPr="00C2369C">
                <w:rPr>
                  <w:rFonts w:ascii="Times New Roman" w:eastAsia="Times New Roman" w:hAnsi="Times New Roman" w:cs="Times New Roman"/>
                  <w:sz w:val="24"/>
                  <w:szCs w:val="24"/>
                  <w:lang w:eastAsia="uk-UA"/>
                </w:rPr>
                <w:t>Закон України</w:t>
              </w:r>
            </w:hyperlink>
            <w:r w:rsidRPr="00C2369C">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01461</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33" w:tgtFrame="_blank" w:history="1">
              <w:r w:rsidRPr="00A54BEA">
                <w:rPr>
                  <w:rFonts w:ascii="Times New Roman" w:eastAsia="Times New Roman" w:hAnsi="Times New Roman" w:cs="Times New Roman"/>
                  <w:sz w:val="24"/>
                  <w:szCs w:val="24"/>
                  <w:lang w:eastAsia="uk-UA"/>
                </w:rPr>
                <w:t>“Про видавничу справу”</w:t>
              </w:r>
            </w:hyperlink>
            <w:r w:rsidRPr="00A54BEA">
              <w:rPr>
                <w:rFonts w:ascii="Times New Roman" w:eastAsia="Times New Roman" w:hAnsi="Times New Roman" w:cs="Times New Roman"/>
                <w:sz w:val="24"/>
                <w:szCs w:val="24"/>
                <w:lang w:eastAsia="uk-UA"/>
              </w:rPr>
              <w:t>, </w:t>
            </w:r>
            <w:hyperlink r:id="rId334" w:tgtFrame="_blank" w:history="1">
              <w:r w:rsidRPr="00A54BEA">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01462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Переоформлення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5134" w:type="dxa"/>
            <w:hideMark/>
          </w:tcPr>
          <w:p w:rsidR="00234243" w:rsidRDefault="00234243" w:rsidP="00234243">
            <w:pPr>
              <w:ind w:left="113" w:right="128" w:firstLine="0"/>
              <w:jc w:val="both"/>
            </w:pPr>
            <w:r w:rsidRPr="00300B14">
              <w:rPr>
                <w:rFonts w:ascii="Times New Roman" w:eastAsia="Times New Roman" w:hAnsi="Times New Roman" w:cs="Times New Roman"/>
                <w:sz w:val="24"/>
                <w:szCs w:val="24"/>
                <w:lang w:eastAsia="uk-UA"/>
              </w:rPr>
              <w:t>Закони України </w:t>
            </w:r>
            <w:hyperlink r:id="rId335" w:tgtFrame="_blank" w:history="1">
              <w:r w:rsidRPr="00300B14">
                <w:rPr>
                  <w:rFonts w:ascii="Times New Roman" w:eastAsia="Times New Roman" w:hAnsi="Times New Roman" w:cs="Times New Roman"/>
                  <w:sz w:val="24"/>
                  <w:szCs w:val="24"/>
                  <w:lang w:eastAsia="uk-UA"/>
                </w:rPr>
                <w:t>“Про видавничу справу”</w:t>
              </w:r>
            </w:hyperlink>
            <w:r w:rsidRPr="00300B14">
              <w:rPr>
                <w:rFonts w:ascii="Times New Roman" w:eastAsia="Times New Roman" w:hAnsi="Times New Roman" w:cs="Times New Roman"/>
                <w:sz w:val="24"/>
                <w:szCs w:val="24"/>
                <w:lang w:eastAsia="uk-UA"/>
              </w:rPr>
              <w:t>, </w:t>
            </w:r>
            <w:hyperlink r:id="rId336" w:tgtFrame="_blank" w:history="1">
              <w:r w:rsidRPr="00300B14">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01464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5134" w:type="dxa"/>
            <w:hideMark/>
          </w:tcPr>
          <w:p w:rsidR="00234243" w:rsidRDefault="00234243" w:rsidP="00234243">
            <w:pPr>
              <w:ind w:left="113" w:right="128" w:firstLine="0"/>
              <w:jc w:val="both"/>
            </w:pPr>
            <w:r w:rsidRPr="00300B14">
              <w:rPr>
                <w:rFonts w:ascii="Times New Roman" w:eastAsia="Times New Roman" w:hAnsi="Times New Roman" w:cs="Times New Roman"/>
                <w:sz w:val="24"/>
                <w:szCs w:val="24"/>
                <w:lang w:eastAsia="uk-UA"/>
              </w:rPr>
              <w:t>Закони України </w:t>
            </w:r>
            <w:hyperlink r:id="rId337" w:tgtFrame="_blank" w:history="1">
              <w:r w:rsidRPr="00300B14">
                <w:rPr>
                  <w:rFonts w:ascii="Times New Roman" w:eastAsia="Times New Roman" w:hAnsi="Times New Roman" w:cs="Times New Roman"/>
                  <w:sz w:val="24"/>
                  <w:szCs w:val="24"/>
                  <w:lang w:eastAsia="uk-UA"/>
                </w:rPr>
                <w:t>“Про видавничу справу”</w:t>
              </w:r>
            </w:hyperlink>
            <w:r w:rsidRPr="00300B14">
              <w:rPr>
                <w:rFonts w:ascii="Times New Roman" w:eastAsia="Times New Roman" w:hAnsi="Times New Roman" w:cs="Times New Roman"/>
                <w:sz w:val="24"/>
                <w:szCs w:val="24"/>
                <w:lang w:eastAsia="uk-UA"/>
              </w:rPr>
              <w:t>, </w:t>
            </w:r>
            <w:hyperlink r:id="rId338" w:tgtFrame="_blank" w:history="1">
              <w:r w:rsidRPr="00300B14">
                <w:rPr>
                  <w:rFonts w:ascii="Times New Roman" w:eastAsia="Times New Roman" w:hAnsi="Times New Roman" w:cs="Times New Roman"/>
                  <w:sz w:val="24"/>
                  <w:szCs w:val="24"/>
                  <w:lang w:eastAsia="uk-UA"/>
                </w:rPr>
                <w:t>“Про Перелік документів дозвільного характеру у сфері господарської діяльності”</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01292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посвідчення особи моряка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39"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01302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Обмін посвідчення особи моряка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0"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01242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посвідчення судноводія малого/маломірного судна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1"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01273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посвідчення судноводія торговельного судна, яке допущено до плавання Європейськими внутрішніми водними шляхами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2"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01272</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посвідчення судноводія торговельного судна, яке допущено до плавання судноплавними річковими внутрішніми водними шляхами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3"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Height w:val="720"/>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01243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Обмін свідоцтва судноводія малого/маломірного судна старого зразка на посвідчення судноводія малого/маломірного судна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4"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01294</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5" w:tgtFrame="_blank" w:history="1">
              <w:r w:rsidRPr="00A54BEA">
                <w:rPr>
                  <w:rFonts w:ascii="Times New Roman" w:eastAsia="Times New Roman" w:hAnsi="Times New Roman" w:cs="Times New Roman"/>
                  <w:sz w:val="24"/>
                  <w:szCs w:val="24"/>
                  <w:lang w:eastAsia="uk-UA"/>
                </w:rPr>
                <w:t>Кодекс торговельного мореплавства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Merge w:val="restart"/>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Merge w:val="restart"/>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01369</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Комплексна послуга “</w:t>
            </w:r>
            <w:proofErr w:type="spellStart"/>
            <w:r w:rsidRPr="000028F6">
              <w:rPr>
                <w:rFonts w:ascii="Times New Roman" w:eastAsia="Times New Roman" w:hAnsi="Times New Roman" w:cs="Times New Roman"/>
                <w:sz w:val="24"/>
                <w:szCs w:val="24"/>
                <w:lang w:eastAsia="uk-UA"/>
              </w:rPr>
              <w:t>єМалятко</w:t>
            </w:r>
            <w:proofErr w:type="spellEnd"/>
            <w:r w:rsidRPr="000028F6">
              <w:rPr>
                <w:rFonts w:ascii="Times New Roman" w:eastAsia="Times New Roman" w:hAnsi="Times New Roman" w:cs="Times New Roman"/>
                <w:sz w:val="24"/>
                <w:szCs w:val="24"/>
                <w:lang w:eastAsia="uk-UA"/>
              </w:rPr>
              <w:t>”:</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 державна реєстрація народження та визначення походження дитини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6"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державну реєстрацію актів цивільного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2) реєстрація місця проживання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7"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3) призначення допомоги при народженні дитини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8"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4) призначення допомоги на дітей, які виховуються у багатодітних сім’ях</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49"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Height w:val="1350"/>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0"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державні фінансові гарантії медичного обслуговування населення”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6) реєстрація у Державному реєстрі фізичних осіб - платників податків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1" w:tgtFrame="_blank" w:history="1">
              <w:r w:rsidRPr="00A54BEA">
                <w:rPr>
                  <w:rFonts w:ascii="Times New Roman" w:eastAsia="Times New Roman" w:hAnsi="Times New Roman" w:cs="Times New Roman"/>
                  <w:sz w:val="24"/>
                  <w:szCs w:val="24"/>
                  <w:lang w:eastAsia="uk-UA"/>
                </w:rPr>
                <w:t>Податковий кодекс України</w:t>
              </w:r>
            </w:hyperlink>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7) видача посвідчень батьків багатодітної сім’ї та дитини з багатодітної сім’ї</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2"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8) визначення належності новонародженої дитини до громадянства України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3"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громадянство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4"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5"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Merge/>
            <w:vAlign w:val="center"/>
          </w:tcPr>
          <w:p w:rsidR="00234243" w:rsidRPr="000028F6" w:rsidRDefault="00234243" w:rsidP="00234243">
            <w:pPr>
              <w:pStyle w:val="a7"/>
              <w:ind w:left="502" w:firstLine="0"/>
              <w:rPr>
                <w:rFonts w:ascii="Times New Roman" w:eastAsia="Times New Roman" w:hAnsi="Times New Roman" w:cs="Times New Roman"/>
                <w:sz w:val="24"/>
                <w:szCs w:val="24"/>
                <w:lang w:eastAsia="uk-UA"/>
              </w:rPr>
            </w:pPr>
          </w:p>
        </w:tc>
        <w:tc>
          <w:tcPr>
            <w:tcW w:w="1514" w:type="dxa"/>
            <w:vMerge/>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11) надання грошової компенсації вартості одноразової натуральної допомоги “пакунок малюка”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 України від 30 вересня 2020 р. </w:t>
            </w:r>
            <w:hyperlink r:id="rId356" w:tgtFrame="_blank" w:history="1">
              <w:r w:rsidRPr="00A54BEA">
                <w:rPr>
                  <w:rFonts w:ascii="Times New Roman" w:eastAsia="Times New Roman" w:hAnsi="Times New Roman" w:cs="Times New Roman"/>
                  <w:sz w:val="24"/>
                  <w:szCs w:val="24"/>
                  <w:lang w:eastAsia="uk-UA"/>
                </w:rPr>
                <w:t>№ 930-IX</w:t>
              </w:r>
            </w:hyperlink>
            <w:r w:rsidRPr="00A54BEA">
              <w:rPr>
                <w:rFonts w:ascii="Times New Roman" w:eastAsia="Times New Roman" w:hAnsi="Times New Roman" w:cs="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00263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Видача довідки про невикористання житлових </w:t>
            </w:r>
            <w:proofErr w:type="spellStart"/>
            <w:r w:rsidRPr="000028F6">
              <w:rPr>
                <w:rFonts w:ascii="Times New Roman" w:eastAsia="Times New Roman" w:hAnsi="Times New Roman" w:cs="Times New Roman"/>
                <w:sz w:val="24"/>
                <w:szCs w:val="24"/>
                <w:lang w:eastAsia="uk-UA"/>
              </w:rPr>
              <w:t>чеків</w:t>
            </w:r>
            <w:proofErr w:type="spellEnd"/>
            <w:r w:rsidRPr="000028F6">
              <w:rPr>
                <w:rFonts w:ascii="Times New Roman" w:eastAsia="Times New Roman" w:hAnsi="Times New Roman" w:cs="Times New Roman"/>
                <w:sz w:val="24"/>
                <w:szCs w:val="24"/>
                <w:lang w:eastAsia="uk-UA"/>
              </w:rPr>
              <w:t xml:space="preserve"> для приватизації державного житлового фонду</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57"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приватизацію державного житлового фонду”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00257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свідоцтва про право власності</w:t>
            </w:r>
          </w:p>
        </w:tc>
        <w:tc>
          <w:tcPr>
            <w:tcW w:w="5134" w:type="dxa"/>
          </w:tcPr>
          <w:p w:rsidR="00234243" w:rsidRDefault="00234243" w:rsidP="00234243">
            <w:pPr>
              <w:ind w:left="113" w:right="128" w:firstLine="0"/>
              <w:jc w:val="both"/>
            </w:pPr>
            <w:hyperlink r:id="rId358" w:tgtFrame="_blank" w:history="1">
              <w:r w:rsidRPr="00D41AB4">
                <w:rPr>
                  <w:rFonts w:ascii="Times New Roman" w:eastAsia="Times New Roman" w:hAnsi="Times New Roman" w:cs="Times New Roman"/>
                  <w:sz w:val="24"/>
                  <w:szCs w:val="24"/>
                  <w:lang w:eastAsia="uk-UA"/>
                </w:rPr>
                <w:t>Закон України</w:t>
              </w:r>
            </w:hyperlink>
            <w:r w:rsidRPr="00D41AB4">
              <w:rPr>
                <w:rFonts w:ascii="Times New Roman" w:eastAsia="Times New Roman" w:hAnsi="Times New Roman" w:cs="Times New Roman"/>
                <w:sz w:val="24"/>
                <w:szCs w:val="24"/>
                <w:lang w:eastAsia="uk-UA"/>
              </w:rPr>
              <w:t> “Про приватизацію державного житлового фонду”</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01352</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свідоцтва про право власності</w:t>
            </w:r>
          </w:p>
        </w:tc>
        <w:tc>
          <w:tcPr>
            <w:tcW w:w="5134" w:type="dxa"/>
          </w:tcPr>
          <w:p w:rsidR="00234243" w:rsidRDefault="00234243" w:rsidP="00234243">
            <w:pPr>
              <w:ind w:left="113" w:right="128" w:firstLine="0"/>
              <w:jc w:val="both"/>
            </w:pPr>
            <w:hyperlink r:id="rId359" w:tgtFrame="_blank" w:history="1">
              <w:r w:rsidRPr="00D41AB4">
                <w:rPr>
                  <w:rFonts w:ascii="Times New Roman" w:eastAsia="Times New Roman" w:hAnsi="Times New Roman" w:cs="Times New Roman"/>
                  <w:sz w:val="24"/>
                  <w:szCs w:val="24"/>
                  <w:lang w:eastAsia="uk-UA"/>
                </w:rPr>
                <w:t>Закон України</w:t>
              </w:r>
            </w:hyperlink>
            <w:r w:rsidRPr="00D41AB4">
              <w:rPr>
                <w:rFonts w:ascii="Times New Roman" w:eastAsia="Times New Roman" w:hAnsi="Times New Roman" w:cs="Times New Roman"/>
                <w:sz w:val="24"/>
                <w:szCs w:val="24"/>
                <w:lang w:eastAsia="uk-UA"/>
              </w:rPr>
              <w:t> “Про приватизацію державного житлового фонду”</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00238</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ордера на жиле приміщення</w:t>
            </w:r>
          </w:p>
        </w:tc>
        <w:tc>
          <w:tcPr>
            <w:tcW w:w="5134" w:type="dxa"/>
            <w:vAlign w:val="center"/>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60" w:tgtFrame="_blank" w:history="1">
              <w:r w:rsidRPr="00A54BEA">
                <w:rPr>
                  <w:rFonts w:ascii="Times New Roman" w:eastAsia="Times New Roman" w:hAnsi="Times New Roman" w:cs="Times New Roman"/>
                  <w:sz w:val="24"/>
                  <w:szCs w:val="24"/>
                  <w:lang w:eastAsia="uk-UA"/>
                </w:rPr>
                <w:t>Житловий кодекс Української РСР</w:t>
              </w:r>
            </w:hyperlink>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CA60DF" w:rsidRDefault="00234243" w:rsidP="00234243">
            <w:pPr>
              <w:ind w:firstLine="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02027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Оформлення обміну жилих приміщень та видача ордерів</w:t>
            </w:r>
          </w:p>
        </w:tc>
        <w:tc>
          <w:tcPr>
            <w:tcW w:w="5134" w:type="dxa"/>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Житловий кодекс Української РСР</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Видача охоронних </w:t>
            </w:r>
            <w:proofErr w:type="spellStart"/>
            <w:r w:rsidRPr="000028F6">
              <w:rPr>
                <w:rFonts w:ascii="Times New Roman" w:eastAsia="Times New Roman" w:hAnsi="Times New Roman" w:cs="Times New Roman"/>
                <w:sz w:val="24"/>
                <w:szCs w:val="24"/>
                <w:lang w:eastAsia="uk-UA"/>
              </w:rPr>
              <w:t>свідоцтв</w:t>
            </w:r>
            <w:proofErr w:type="spellEnd"/>
            <w:r w:rsidRPr="000028F6">
              <w:rPr>
                <w:rFonts w:ascii="Times New Roman" w:eastAsia="Times New Roman" w:hAnsi="Times New Roman" w:cs="Times New Roman"/>
                <w:sz w:val="24"/>
                <w:szCs w:val="24"/>
                <w:lang w:eastAsia="uk-UA"/>
              </w:rPr>
              <w:t xml:space="preserve"> (броні) на жилі приміщення</w:t>
            </w:r>
          </w:p>
        </w:tc>
        <w:tc>
          <w:tcPr>
            <w:tcW w:w="5134" w:type="dxa"/>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Житловий кодекс Української РСР</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01472</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Рішення щодо продовження строку проживання в жилих приміщеннях з фондів житла для тимчасового проживання</w:t>
            </w:r>
          </w:p>
        </w:tc>
        <w:tc>
          <w:tcPr>
            <w:tcW w:w="5134" w:type="dxa"/>
            <w:vAlign w:val="center"/>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61" w:tgtFrame="_blank" w:history="1">
              <w:r w:rsidRPr="00A54BEA">
                <w:rPr>
                  <w:rFonts w:ascii="Times New Roman" w:eastAsia="Times New Roman" w:hAnsi="Times New Roman" w:cs="Times New Roman"/>
                  <w:sz w:val="24"/>
                  <w:szCs w:val="24"/>
                  <w:lang w:eastAsia="uk-UA"/>
                </w:rPr>
                <w:t>Житловий кодекс Української РСР</w:t>
              </w:r>
            </w:hyperlink>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00036</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громадян, які потребують поліпшення житлових умов</w:t>
            </w:r>
          </w:p>
        </w:tc>
        <w:tc>
          <w:tcPr>
            <w:tcW w:w="5134" w:type="dxa"/>
            <w:vAlign w:val="center"/>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62" w:tgtFrame="_blank" w:history="1">
              <w:r w:rsidRPr="00A54BEA">
                <w:rPr>
                  <w:rFonts w:ascii="Times New Roman" w:eastAsia="Times New Roman" w:hAnsi="Times New Roman" w:cs="Times New Roman"/>
                  <w:sz w:val="24"/>
                  <w:szCs w:val="24"/>
                  <w:lang w:eastAsia="uk-UA"/>
                </w:rPr>
                <w:t>“Про житловий фонд соціального призначення”</w:t>
              </w:r>
            </w:hyperlink>
            <w:r w:rsidRPr="00A54BEA">
              <w:rPr>
                <w:rFonts w:ascii="Times New Roman" w:eastAsia="Times New Roman" w:hAnsi="Times New Roman" w:cs="Times New Roman"/>
                <w:sz w:val="24"/>
                <w:szCs w:val="24"/>
                <w:lang w:eastAsia="uk-UA"/>
              </w:rPr>
              <w:t>, </w:t>
            </w:r>
            <w:hyperlink r:id="rId363" w:tgtFrame="_blank" w:history="1">
              <w:r w:rsidRPr="00A54BEA">
                <w:rPr>
                  <w:rFonts w:ascii="Times New Roman" w:eastAsia="Times New Roman" w:hAnsi="Times New Roman" w:cs="Times New Roman"/>
                  <w:sz w:val="24"/>
                  <w:szCs w:val="24"/>
                  <w:lang w:eastAsia="uk-UA"/>
                </w:rPr>
                <w:t>“Про місцеве самоврядування в Україні”</w:t>
              </w:r>
            </w:hyperlink>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01471</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громадян, які потребують надання житлового приміщення з фондів житла для тимчасового проживання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A54BEA">
              <w:rPr>
                <w:rFonts w:ascii="Times New Roman" w:eastAsia="Times New Roman" w:hAnsi="Times New Roman" w:cs="Times New Roman"/>
                <w:sz w:val="24"/>
                <w:szCs w:val="24"/>
                <w:lang w:eastAsia="uk-UA"/>
              </w:rPr>
              <w:t>Закони України </w:t>
            </w:r>
            <w:hyperlink r:id="rId364" w:tgtFrame="_blank" w:history="1">
              <w:r w:rsidRPr="00A54BEA">
                <w:rPr>
                  <w:rFonts w:ascii="Times New Roman" w:eastAsia="Times New Roman" w:hAnsi="Times New Roman" w:cs="Times New Roman"/>
                  <w:sz w:val="24"/>
                  <w:szCs w:val="24"/>
                  <w:lang w:eastAsia="uk-UA"/>
                </w:rPr>
                <w:t>“Про житловий фонд соціального призначення”</w:t>
              </w:r>
            </w:hyperlink>
            <w:r w:rsidRPr="00A54BEA">
              <w:rPr>
                <w:rFonts w:ascii="Times New Roman" w:eastAsia="Times New Roman" w:hAnsi="Times New Roman" w:cs="Times New Roman"/>
                <w:sz w:val="24"/>
                <w:szCs w:val="24"/>
                <w:lang w:eastAsia="uk-UA"/>
              </w:rPr>
              <w:t>, </w:t>
            </w:r>
            <w:hyperlink r:id="rId365" w:tgtFrame="_blank" w:history="1">
              <w:r w:rsidRPr="00A54BEA">
                <w:rPr>
                  <w:rFonts w:ascii="Times New Roman" w:eastAsia="Times New Roman" w:hAnsi="Times New Roman" w:cs="Times New Roman"/>
                  <w:sz w:val="24"/>
                  <w:szCs w:val="24"/>
                  <w:lang w:eastAsia="uk-UA"/>
                </w:rPr>
                <w:t>“Про місцеве самоврядування в Україні”</w:t>
              </w:r>
            </w:hyperlink>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00034</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місця проживання</w:t>
            </w:r>
          </w:p>
        </w:tc>
        <w:tc>
          <w:tcPr>
            <w:tcW w:w="5134" w:type="dxa"/>
            <w:vAlign w:val="center"/>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66"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01217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місця проживання дитини до 14 років</w:t>
            </w:r>
          </w:p>
        </w:tc>
        <w:tc>
          <w:tcPr>
            <w:tcW w:w="5134" w:type="dxa"/>
          </w:tcPr>
          <w:p w:rsidR="00234243" w:rsidRDefault="00234243" w:rsidP="00234243">
            <w:pPr>
              <w:ind w:left="113" w:right="128" w:firstLine="0"/>
              <w:jc w:val="both"/>
            </w:pPr>
            <w:hyperlink r:id="rId367" w:tgtFrame="_blank" w:history="1">
              <w:r w:rsidRPr="00313FA9">
                <w:rPr>
                  <w:rFonts w:ascii="Times New Roman" w:eastAsia="Times New Roman" w:hAnsi="Times New Roman" w:cs="Times New Roman"/>
                  <w:sz w:val="24"/>
                  <w:szCs w:val="24"/>
                  <w:lang w:eastAsia="uk-UA"/>
                </w:rPr>
                <w:t>Закон України</w:t>
              </w:r>
            </w:hyperlink>
            <w:r w:rsidRPr="00313FA9">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00037</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Зняття із задекларованого/зареєстрованого місця проживання</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p>
        </w:tc>
        <w:tc>
          <w:tcPr>
            <w:tcW w:w="5134" w:type="dxa"/>
          </w:tcPr>
          <w:p w:rsidR="00234243" w:rsidRDefault="00234243" w:rsidP="00234243">
            <w:pPr>
              <w:ind w:left="113" w:right="128" w:firstLine="0"/>
              <w:jc w:val="both"/>
            </w:pPr>
            <w:hyperlink r:id="rId368" w:tgtFrame="_blank" w:history="1">
              <w:r w:rsidRPr="00313FA9">
                <w:rPr>
                  <w:rFonts w:ascii="Times New Roman" w:eastAsia="Times New Roman" w:hAnsi="Times New Roman" w:cs="Times New Roman"/>
                  <w:sz w:val="24"/>
                  <w:szCs w:val="24"/>
                  <w:lang w:eastAsia="uk-UA"/>
                </w:rPr>
                <w:t>Закон України</w:t>
              </w:r>
            </w:hyperlink>
            <w:r w:rsidRPr="00313FA9">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00040</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місця перебування</w:t>
            </w:r>
          </w:p>
        </w:tc>
        <w:tc>
          <w:tcPr>
            <w:tcW w:w="5134" w:type="dxa"/>
          </w:tcPr>
          <w:p w:rsidR="00234243" w:rsidRDefault="00234243" w:rsidP="00234243">
            <w:pPr>
              <w:ind w:left="113" w:right="128" w:firstLine="0"/>
              <w:jc w:val="both"/>
            </w:pPr>
            <w:hyperlink r:id="rId369" w:tgtFrame="_blank" w:history="1">
              <w:r w:rsidRPr="00313FA9">
                <w:rPr>
                  <w:rFonts w:ascii="Times New Roman" w:eastAsia="Times New Roman" w:hAnsi="Times New Roman" w:cs="Times New Roman"/>
                  <w:sz w:val="24"/>
                  <w:szCs w:val="24"/>
                  <w:lang w:eastAsia="uk-UA"/>
                </w:rPr>
                <w:t>Закон України</w:t>
              </w:r>
            </w:hyperlink>
            <w:r w:rsidRPr="00313FA9">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00038</w:t>
            </w:r>
          </w:p>
        </w:tc>
        <w:tc>
          <w:tcPr>
            <w:tcW w:w="6336" w:type="dxa"/>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витягу з реєстру територіальної громади</w:t>
            </w:r>
          </w:p>
        </w:tc>
        <w:tc>
          <w:tcPr>
            <w:tcW w:w="5134" w:type="dxa"/>
          </w:tcPr>
          <w:p w:rsidR="00234243" w:rsidRDefault="00234243" w:rsidP="00234243">
            <w:pPr>
              <w:ind w:left="113" w:right="128" w:firstLine="0"/>
              <w:jc w:val="both"/>
            </w:pPr>
            <w:hyperlink r:id="rId370" w:tgtFrame="_blank" w:history="1">
              <w:r w:rsidRPr="00313FA9">
                <w:rPr>
                  <w:rFonts w:ascii="Times New Roman" w:eastAsia="Times New Roman" w:hAnsi="Times New Roman" w:cs="Times New Roman"/>
                  <w:sz w:val="24"/>
                  <w:szCs w:val="24"/>
                  <w:lang w:eastAsia="uk-UA"/>
                </w:rPr>
                <w:t>Закон України</w:t>
              </w:r>
            </w:hyperlink>
            <w:r w:rsidRPr="00313FA9">
              <w:rPr>
                <w:rFonts w:ascii="Times New Roman" w:eastAsia="Times New Roman" w:hAnsi="Times New Roman" w:cs="Times New Roman"/>
                <w:sz w:val="24"/>
                <w:szCs w:val="24"/>
                <w:lang w:eastAsia="uk-UA"/>
              </w:rPr>
              <w:t> “Про свободу пересування та вільний вибір місця проживання в Україні”</w:t>
            </w:r>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01433</w:t>
            </w:r>
          </w:p>
        </w:tc>
        <w:tc>
          <w:tcPr>
            <w:tcW w:w="6336" w:type="dxa"/>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1" w:tgtFrame="_blank" w:history="1">
              <w:r w:rsidRPr="00A54BEA">
                <w:rPr>
                  <w:rFonts w:ascii="Times New Roman" w:eastAsia="Times New Roman" w:hAnsi="Times New Roman" w:cs="Times New Roman"/>
                  <w:sz w:val="24"/>
                  <w:szCs w:val="24"/>
                  <w:lang w:eastAsia="uk-UA"/>
                </w:rPr>
                <w:t>Житловий кодекс Української РСР</w:t>
              </w:r>
            </w:hyperlink>
          </w:p>
        </w:tc>
        <w:tc>
          <w:tcPr>
            <w:tcW w:w="1598" w:type="dxa"/>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01268</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2"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колективні договори і угоди”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01170</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на застосування праці іноземців та осіб без громадянства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3"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зайнятість населення”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01172</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змін до дозволу на застосування праці іноземців та осіб без громадянства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4"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зайнятість населення”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01173</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Продовження дії дозволу на застосування праці іноземців та осіб без громадянства</w:t>
            </w:r>
          </w:p>
        </w:tc>
        <w:tc>
          <w:tcPr>
            <w:tcW w:w="5134" w:type="dxa"/>
            <w:hideMark/>
          </w:tcPr>
          <w:p w:rsidR="00234243" w:rsidRDefault="00234243" w:rsidP="00234243">
            <w:pPr>
              <w:ind w:left="113" w:right="128" w:firstLine="0"/>
              <w:jc w:val="both"/>
            </w:pPr>
            <w:hyperlink r:id="rId375" w:tgtFrame="_blank" w:history="1">
              <w:r w:rsidRPr="00810C24">
                <w:rPr>
                  <w:rFonts w:ascii="Times New Roman" w:eastAsia="Times New Roman" w:hAnsi="Times New Roman" w:cs="Times New Roman"/>
                  <w:sz w:val="24"/>
                  <w:szCs w:val="24"/>
                  <w:lang w:eastAsia="uk-UA"/>
                </w:rPr>
                <w:t>Закон України</w:t>
              </w:r>
            </w:hyperlink>
            <w:r w:rsidRPr="00810C24">
              <w:rPr>
                <w:rFonts w:ascii="Times New Roman" w:eastAsia="Times New Roman" w:hAnsi="Times New Roman" w:cs="Times New Roman"/>
                <w:sz w:val="24"/>
                <w:szCs w:val="24"/>
                <w:lang w:eastAsia="uk-UA"/>
              </w:rPr>
              <w:t> “Про зайнятість населення”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01171</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Скасування дозволу на застосування праці іноземців та осіб без громадянства</w:t>
            </w:r>
          </w:p>
        </w:tc>
        <w:tc>
          <w:tcPr>
            <w:tcW w:w="5134" w:type="dxa"/>
            <w:hideMark/>
          </w:tcPr>
          <w:p w:rsidR="00234243" w:rsidRDefault="00234243" w:rsidP="00234243">
            <w:pPr>
              <w:ind w:left="113" w:right="128" w:firstLine="0"/>
              <w:jc w:val="both"/>
            </w:pPr>
            <w:hyperlink r:id="rId376" w:tgtFrame="_blank" w:history="1">
              <w:r w:rsidRPr="00810C24">
                <w:rPr>
                  <w:rFonts w:ascii="Times New Roman" w:eastAsia="Times New Roman" w:hAnsi="Times New Roman" w:cs="Times New Roman"/>
                  <w:sz w:val="24"/>
                  <w:szCs w:val="24"/>
                  <w:lang w:eastAsia="uk-UA"/>
                </w:rPr>
                <w:t>Закон України</w:t>
              </w:r>
            </w:hyperlink>
            <w:r w:rsidRPr="00810C24">
              <w:rPr>
                <w:rFonts w:ascii="Times New Roman" w:eastAsia="Times New Roman" w:hAnsi="Times New Roman" w:cs="Times New Roman"/>
                <w:sz w:val="24"/>
                <w:szCs w:val="24"/>
                <w:lang w:eastAsia="uk-UA"/>
              </w:rPr>
              <w:t> “Про зайнятість населення”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01113</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7"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кінематографію”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01155</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Проведення державної атестації дитячих закладів оздоровлення та відпочинку і присвоєння їм відповідної категорії</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78"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оздоровлення та відпочинок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01253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Присвоєння спортивних розрядів спортсменам: “Кандидат у майстри спорту України” та I спортивний розряд</w:t>
            </w:r>
          </w:p>
        </w:tc>
        <w:tc>
          <w:tcPr>
            <w:tcW w:w="5134" w:type="dxa"/>
            <w:vAlign w:val="center"/>
          </w:tcPr>
          <w:p w:rsidR="00234243" w:rsidRPr="00A54BEA" w:rsidRDefault="00234243" w:rsidP="00234243">
            <w:pPr>
              <w:ind w:left="113" w:right="128" w:firstLine="0"/>
              <w:jc w:val="both"/>
              <w:rPr>
                <w:rFonts w:ascii="Times New Roman" w:hAnsi="Times New Roman" w:cs="Times New Roman"/>
                <w:sz w:val="24"/>
                <w:szCs w:val="24"/>
              </w:rPr>
            </w:pPr>
            <w:hyperlink r:id="rId379"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фізичну культуру і спорт”</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01252</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Присвоєння спортивних розрядів спортсменам: II та III спортивний розряд</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0"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фізичну культуру і спорт”</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01697</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кваліфікаційного свідоцтва сільськогосподарського дорадника, сільськогосподарського експерта-дорадника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1"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сільськогосподарську дорадчу діяльність”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01454</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Реєстрація пасіки</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2"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бджільництво”</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01135</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сертифіката племінних (генетичних) ресурсів</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3"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племінну справу у тваринництві”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01136</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договорів (контрактів) про спільну інвестиційну діяльність за участю іноземного інвестора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4"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режим іноземного інвестування”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01137</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картки реєстрації договору (контракту) про спільну інвестиційну діяльність за участю іноземного інвестора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5"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режим іноземного інвестування”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01139</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Державна реєстрація змін і доповнень до договорів (контрактів) про спільну інвестиційну діяльність за участю іноземного інвестора</w:t>
            </w:r>
          </w:p>
        </w:tc>
        <w:tc>
          <w:tcPr>
            <w:tcW w:w="5134" w:type="dxa"/>
            <w:vAlign w:val="center"/>
            <w:hideMark/>
          </w:tcPr>
          <w:p w:rsidR="00234243" w:rsidRPr="00A54BEA" w:rsidRDefault="00234243" w:rsidP="00234243">
            <w:pPr>
              <w:ind w:left="113" w:right="128" w:firstLine="0"/>
              <w:jc w:val="both"/>
              <w:rPr>
                <w:rFonts w:ascii="Times New Roman" w:eastAsia="Times New Roman" w:hAnsi="Times New Roman" w:cs="Times New Roman"/>
                <w:sz w:val="24"/>
                <w:szCs w:val="24"/>
                <w:lang w:eastAsia="uk-UA"/>
              </w:rPr>
            </w:pPr>
            <w:hyperlink r:id="rId386" w:tgtFrame="_blank" w:history="1">
              <w:r w:rsidRPr="00A54BEA">
                <w:rPr>
                  <w:rFonts w:ascii="Times New Roman" w:eastAsia="Times New Roman" w:hAnsi="Times New Roman" w:cs="Times New Roman"/>
                  <w:sz w:val="24"/>
                  <w:szCs w:val="24"/>
                  <w:lang w:eastAsia="uk-UA"/>
                </w:rPr>
                <w:t>Закон України</w:t>
              </w:r>
            </w:hyperlink>
            <w:r w:rsidRPr="00A54BEA">
              <w:rPr>
                <w:rFonts w:ascii="Times New Roman" w:eastAsia="Times New Roman" w:hAnsi="Times New Roman" w:cs="Times New Roman"/>
                <w:sz w:val="24"/>
                <w:szCs w:val="24"/>
                <w:lang w:eastAsia="uk-UA"/>
              </w:rPr>
              <w:t> “Про режим іноземного інвестування”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CA60DF">
              <w:rPr>
                <w:rFonts w:ascii="Times New Roman" w:eastAsia="Times New Roman" w:hAnsi="Times New Roman" w:cs="Times New Roman"/>
                <w:sz w:val="24"/>
                <w:szCs w:val="24"/>
                <w:lang w:eastAsia="uk-UA"/>
              </w:rPr>
              <w:t>00245</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Рішення на переведення жилих будинків і жилих приміщень у нежилі</w:t>
            </w:r>
          </w:p>
        </w:tc>
        <w:tc>
          <w:tcPr>
            <w:tcW w:w="5134" w:type="dxa"/>
            <w:vAlign w:val="center"/>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Житловий кодекс Української РСР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00594</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виробництва теплової енергії</w:t>
            </w:r>
          </w:p>
        </w:tc>
        <w:tc>
          <w:tcPr>
            <w:tcW w:w="5134" w:type="dxa"/>
            <w:vAlign w:val="center"/>
            <w:hideMark/>
          </w:tcPr>
          <w:p w:rsidR="00234243" w:rsidRPr="00234243" w:rsidRDefault="00234243" w:rsidP="00234243">
            <w:pPr>
              <w:ind w:left="113" w:right="128" w:firstLine="0"/>
              <w:jc w:val="both"/>
              <w:rPr>
                <w:rFonts w:ascii="Times New Roman" w:eastAsia="Times New Roman" w:hAnsi="Times New Roman" w:cs="Times New Roman"/>
                <w:sz w:val="24"/>
                <w:szCs w:val="24"/>
                <w:lang w:eastAsia="uk-UA"/>
              </w:rPr>
            </w:pPr>
            <w:r w:rsidRPr="00234243">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виробництва теплової енергії, крім виробництва теплової енергії за нерегульованим тарифом</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00600</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 крім транспортування теплової енергії за нерегульованим тарифом</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00598</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постачання теплової енергії</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постачання теплової енергії, крім постачання теплової енергії за нерегульованим тарифом</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01012</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виробництва теплової енергії</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виробництва теплової енергії, крім виробництва теплової енергії за нерегульованим тарифом</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01013</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 крім транспортування теплової енергії за нерегульованим тарифом</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hideMark/>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01093</w:t>
            </w:r>
          </w:p>
        </w:tc>
        <w:tc>
          <w:tcPr>
            <w:tcW w:w="6336" w:type="dxa"/>
            <w:shd w:val="clear" w:color="auto" w:fill="auto"/>
            <w:hideMark/>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постачання теплової енергії</w:t>
            </w:r>
          </w:p>
        </w:tc>
        <w:tc>
          <w:tcPr>
            <w:tcW w:w="5134" w:type="dxa"/>
            <w:hideMark/>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постачання теплової енергії, крім постачання теплової енергії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00967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виробництва теплової енергії</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виробництва теплової енергії, крім виробництва теплової енергії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00965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транспортування теплової енергії магістральними та місцевими (розподільчими) тепловими мережами, крім транспортування теплової енергії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00964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постачання теплової енергії</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постачання теплової енергії, крім постачання теплової енергії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00597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централізованого водопостачання та водовідведення</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право провадження господарської діяльності з централізованого водопостачання та водовідведення, крім централізованого водопостачання та водовідведення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01011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централізованого водопостачання та водовідведення</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Переоформлення ліцензії на право провадження господарської діяльності з централізованого водопостачання та водовідведення, крім централізованого водопостачання та водовідведення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00963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централізованого водопостачання та водовідведення</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право провадження господарської діяльності з централізованого водопостачання та водовідведення, крім централізованого водопостачання та водовідведення за нерегульованим тарифом</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01015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Розширення провадження виду господарської діяльності з централізованого водопостачання та/або централізованого водовідведення</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01014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Звуження  виду господарської діяльності з централізованого водопостачання та/або централізованого водовідведення</w:t>
            </w:r>
          </w:p>
        </w:tc>
        <w:tc>
          <w:tcPr>
            <w:tcW w:w="5134" w:type="dxa"/>
          </w:tcPr>
          <w:p w:rsidR="00234243" w:rsidRDefault="00234243" w:rsidP="00234243">
            <w:pPr>
              <w:ind w:left="113" w:right="128" w:firstLine="0"/>
              <w:jc w:val="both"/>
            </w:pPr>
            <w:r w:rsidRPr="009C49DA">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shd w:val="clear" w:color="auto" w:fill="auto"/>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shd w:val="clear" w:color="auto" w:fill="auto"/>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C73981">
              <w:rPr>
                <w:rFonts w:ascii="Times New Roman" w:eastAsia="Times New Roman" w:hAnsi="Times New Roman" w:cs="Times New Roman"/>
                <w:sz w:val="24"/>
                <w:szCs w:val="24"/>
                <w:lang w:eastAsia="uk-UA"/>
              </w:rPr>
              <w:t>00159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ордера на видалення зелених насаджень</w:t>
            </w:r>
          </w:p>
        </w:tc>
        <w:tc>
          <w:tcPr>
            <w:tcW w:w="5134" w:type="dxa"/>
            <w:shd w:val="clear" w:color="auto" w:fill="auto"/>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благоустрій населених пунктів"</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shd w:val="clear" w:color="auto" w:fill="auto"/>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shd w:val="clear" w:color="auto" w:fill="auto"/>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видалення зелених насаджень</w:t>
            </w:r>
          </w:p>
        </w:tc>
        <w:tc>
          <w:tcPr>
            <w:tcW w:w="5134" w:type="dxa"/>
            <w:shd w:val="clear" w:color="auto" w:fill="auto"/>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благоустрій населених пунктів"</w:t>
            </w:r>
          </w:p>
        </w:tc>
        <w:tc>
          <w:tcPr>
            <w:tcW w:w="1598" w:type="dxa"/>
            <w:shd w:val="clear" w:color="auto" w:fill="auto"/>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01106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провадження освітньої діяльності у сфері дошкільної освіти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дошкільну освіту"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01169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провадження освітньої діяльності у сфері повної загальної середньої освіти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r w:rsidRPr="000028F6">
              <w:rPr>
                <w:rFonts w:ascii="Times New Roman" w:eastAsia="Times New Roman" w:hAnsi="Times New Roman" w:cs="Times New Roman"/>
                <w:sz w:val="24"/>
                <w:szCs w:val="24"/>
                <w:lang w:eastAsia="uk-UA"/>
              </w:rPr>
              <w:br/>
              <w:t>Закон України "Про освіту"</w:t>
            </w:r>
            <w:r w:rsidRPr="000028F6">
              <w:rPr>
                <w:rFonts w:ascii="Times New Roman" w:eastAsia="Times New Roman" w:hAnsi="Times New Roman" w:cs="Times New Roman"/>
                <w:sz w:val="24"/>
                <w:szCs w:val="24"/>
                <w:lang w:eastAsia="uk-UA"/>
              </w:rPr>
              <w:br/>
              <w:t>Закон України "Про загальну середню освіту"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провадження освітньої діяльності у сфері позашкільної освіти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r w:rsidRPr="000028F6">
              <w:rPr>
                <w:rFonts w:ascii="Times New Roman" w:eastAsia="Times New Roman" w:hAnsi="Times New Roman" w:cs="Times New Roman"/>
                <w:sz w:val="24"/>
                <w:szCs w:val="24"/>
                <w:lang w:eastAsia="uk-UA"/>
              </w:rPr>
              <w:br/>
              <w:t>Закон України "Про освіту"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02241</w:t>
            </w:r>
          </w:p>
        </w:tc>
        <w:tc>
          <w:tcPr>
            <w:tcW w:w="6336" w:type="dxa"/>
            <w:shd w:val="clear" w:color="auto" w:fill="auto"/>
          </w:tcPr>
          <w:p w:rsidR="00234243" w:rsidRPr="00D45E4C" w:rsidRDefault="00234243" w:rsidP="00234243">
            <w:pPr>
              <w:ind w:left="113" w:right="128" w:firstLine="0"/>
              <w:jc w:val="both"/>
              <w:rPr>
                <w:rFonts w:ascii="Times New Roman" w:eastAsia="Times New Roman" w:hAnsi="Times New Roman" w:cs="Times New Roman"/>
                <w:color w:val="000000"/>
                <w:sz w:val="24"/>
                <w:szCs w:val="24"/>
                <w:lang w:eastAsia="uk-UA"/>
              </w:rPr>
            </w:pPr>
            <w:r w:rsidRPr="00D45E4C">
              <w:rPr>
                <w:rFonts w:ascii="Times New Roman" w:eastAsia="Times New Roman" w:hAnsi="Times New Roman" w:cs="Times New Roman"/>
                <w:color w:val="000000"/>
                <w:sz w:val="24"/>
                <w:szCs w:val="24"/>
                <w:lang w:eastAsia="uk-UA"/>
              </w:rPr>
              <w:t>Переоформлення ліцензії на провадження освітньої діяльності у сфері дошкільної освіти</w:t>
            </w:r>
          </w:p>
        </w:tc>
        <w:tc>
          <w:tcPr>
            <w:tcW w:w="5134" w:type="dxa"/>
            <w:vAlign w:val="center"/>
          </w:tcPr>
          <w:p w:rsidR="00234243" w:rsidRPr="00D45E4C" w:rsidRDefault="00234243" w:rsidP="00234243">
            <w:pPr>
              <w:ind w:left="113" w:right="128" w:firstLine="0"/>
              <w:jc w:val="both"/>
              <w:rPr>
                <w:rFonts w:ascii="Times New Roman" w:eastAsia="Times New Roman" w:hAnsi="Times New Roman" w:cs="Times New Roman"/>
                <w:sz w:val="24"/>
                <w:szCs w:val="24"/>
                <w:lang w:eastAsia="uk-UA"/>
              </w:rPr>
            </w:pPr>
            <w:r w:rsidRPr="00D45E4C">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01148</w:t>
            </w:r>
          </w:p>
        </w:tc>
        <w:tc>
          <w:tcPr>
            <w:tcW w:w="6336" w:type="dxa"/>
            <w:shd w:val="clear" w:color="auto" w:fill="auto"/>
          </w:tcPr>
          <w:p w:rsidR="00234243" w:rsidRPr="00D45E4C" w:rsidRDefault="00234243" w:rsidP="00234243">
            <w:pPr>
              <w:ind w:left="113" w:right="128" w:firstLine="0"/>
              <w:jc w:val="both"/>
              <w:rPr>
                <w:rFonts w:ascii="Times New Roman" w:eastAsia="Times New Roman" w:hAnsi="Times New Roman" w:cs="Times New Roman"/>
                <w:color w:val="000000"/>
                <w:sz w:val="24"/>
                <w:szCs w:val="24"/>
                <w:lang w:eastAsia="uk-UA"/>
              </w:rPr>
            </w:pPr>
            <w:r w:rsidRPr="00D45E4C">
              <w:rPr>
                <w:rFonts w:ascii="Times New Roman" w:eastAsia="Times New Roman" w:hAnsi="Times New Roman" w:cs="Times New Roman"/>
                <w:color w:val="000000"/>
                <w:sz w:val="24"/>
                <w:szCs w:val="24"/>
                <w:lang w:eastAsia="uk-UA"/>
              </w:rPr>
              <w:t>Переоформлення ліцензії на провадження освітньої діяльності у сфері загальної середньої освіти</w:t>
            </w:r>
          </w:p>
        </w:tc>
        <w:tc>
          <w:tcPr>
            <w:tcW w:w="5134" w:type="dxa"/>
            <w:vAlign w:val="center"/>
          </w:tcPr>
          <w:p w:rsidR="00234243" w:rsidRPr="00D45E4C" w:rsidRDefault="00234243" w:rsidP="00234243">
            <w:pPr>
              <w:ind w:left="113" w:right="128" w:firstLine="0"/>
              <w:jc w:val="both"/>
              <w:rPr>
                <w:rFonts w:ascii="Times New Roman" w:eastAsia="Times New Roman" w:hAnsi="Times New Roman" w:cs="Times New Roman"/>
                <w:sz w:val="24"/>
                <w:szCs w:val="24"/>
                <w:lang w:eastAsia="uk-UA"/>
              </w:rPr>
            </w:pPr>
            <w:r w:rsidRPr="00D45E4C">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01140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провадження освітньої діяльності у сфері дошкільної освіти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Анулювання ліцензії на провадження освітньої діяльності у сфері загальної середньої освіти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C73981">
              <w:rPr>
                <w:rFonts w:ascii="Times New Roman" w:eastAsia="Times New Roman" w:hAnsi="Times New Roman" w:cs="Times New Roman"/>
                <w:sz w:val="24"/>
                <w:szCs w:val="24"/>
                <w:lang w:eastAsia="uk-UA"/>
              </w:rPr>
              <w:t>00194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Дозвіл на порушення об'єктів благоустрою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благоустрій населених пунктів"</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00344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імпорт товарів</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C8782E">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00391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ліцензії на експорт товарів</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C8782E">
              <w:rPr>
                <w:rFonts w:ascii="Times New Roman" w:eastAsia="Times New Roman" w:hAnsi="Times New Roman" w:cs="Times New Roman"/>
                <w:sz w:val="24"/>
                <w:szCs w:val="24"/>
                <w:lang w:eastAsia="uk-UA"/>
              </w:rPr>
              <w:t>Закон України "Про ліцензування певних видів господарської діяльності"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01236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визначення способів участі у вихованні дитини того з батьків, хто проживає окремо від неї</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92762" w:rsidRDefault="00234243" w:rsidP="00234243">
            <w:pPr>
              <w:ind w:firstLine="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01849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оформлення нотаріальних заяв, довіреностей від імені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01683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укладення угод стосовно житла (майна), право власності на яке або право користування яким мають діти</w:t>
            </w:r>
          </w:p>
        </w:tc>
        <w:tc>
          <w:tcPr>
            <w:tcW w:w="5134" w:type="dxa"/>
          </w:tcPr>
          <w:p w:rsidR="00234243" w:rsidRDefault="00234243" w:rsidP="00234243">
            <w:pPr>
              <w:ind w:left="113" w:right="128" w:firstLine="0"/>
              <w:jc w:val="both"/>
            </w:pPr>
            <w:r w:rsidRPr="008744E1">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укладення угоди стосовно розподілу спадкового майна, одним із спадкоємців якого є дитина</w:t>
            </w:r>
          </w:p>
        </w:tc>
        <w:tc>
          <w:tcPr>
            <w:tcW w:w="5134" w:type="dxa"/>
          </w:tcPr>
          <w:p w:rsidR="00234243" w:rsidRDefault="00234243" w:rsidP="00234243">
            <w:pPr>
              <w:ind w:left="113" w:right="128" w:firstLine="0"/>
              <w:jc w:val="both"/>
            </w:pPr>
            <w:r w:rsidRPr="008744E1">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зняття грошових коштів з банківського рахунку, що належить малолітній дитині</w:t>
            </w:r>
          </w:p>
        </w:tc>
        <w:tc>
          <w:tcPr>
            <w:tcW w:w="5134" w:type="dxa"/>
          </w:tcPr>
          <w:p w:rsidR="00234243" w:rsidRDefault="00234243" w:rsidP="00234243">
            <w:pPr>
              <w:ind w:left="113" w:right="128" w:firstLine="0"/>
              <w:jc w:val="both"/>
            </w:pPr>
            <w:r w:rsidRPr="008744E1">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постановку, зняття та перереєстрацію у Департаменті превентивної діяльності Національної поліції України, укладення договору купівлі- продажу автомобіля, право володіння яким мають діти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92762" w:rsidRDefault="00234243" w:rsidP="00234243">
            <w:pPr>
              <w:ind w:firstLine="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02391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укладення угод стосовно продажу акцій та сертифікатів, право володіння якими мають діти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01755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повної цивільної дієздатності фізичній особі, яка досягла шістнадцяти років і працює за трудовим договором, а також неповнолітній особі, яка записана матір'ю або батьком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92762" w:rsidRDefault="00234243" w:rsidP="00234243">
            <w:pPr>
              <w:ind w:firstLine="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01773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надання дозволу на укладення договору про припинення права на аліменти для дитини у зв'язку з набуттям права власності на нерухоме майно</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соціального захисту бездомних осіб і безпритульних дітей"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A54BEA" w:rsidRDefault="00234243" w:rsidP="00234243">
            <w:pPr>
              <w:ind w:firstLine="0"/>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01224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визначення місця проживання малолітньої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01238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визначення імені та/або прізвища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зміну прізвища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розпорядження про призначення управителя та затвердження договору про управління майном, що використовується у підприємницькій діяльності та стало власністю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01244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довідки про те, що батькам за місцем реєстрації не видавалось посвідчення батьків багатодітної сім'ї</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Надання другої категорії дитячо-юнацьким спортивним школам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фізичну культуру і спорт"</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Наказ Міністерства молоді та спорту України від 10 грудня 2013 року N 1216 "Про затвердження Положення про надання категорій спортивним школам"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00256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Взяття на соціальний квартирний облік</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Житловий Кодекс Української РСР</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Ради Міністрів УРСР і Української республіканської ради профспілок від 11.12.1984 № 470 "Про затвердження правил обліку громадян, які потребують поліпшення житлових умов і надання їм житлових приміщень в Українській РСР"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02024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Прийняття рішення про надання громадянам житла з житлового фонду соціального призначення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житловий фонд соціального призначення"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довідки про перебування у списках громадян, бажаючих взяти участь у програмах "Доступне житло" (70 х 30 та 50 х 20 х 30)</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Кабінету Міністрів України від 11 жовтня 2018 року № 819  "Деякі питання забезпечення громадян доступним житлом»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Внесення змін до облікових справ</w:t>
            </w:r>
          </w:p>
        </w:tc>
        <w:tc>
          <w:tcPr>
            <w:tcW w:w="5134" w:type="dxa"/>
          </w:tcPr>
          <w:p w:rsidR="00234243" w:rsidRDefault="00234243" w:rsidP="00234243">
            <w:pPr>
              <w:ind w:left="113" w:right="128" w:firstLine="0"/>
              <w:jc w:val="both"/>
            </w:pPr>
            <w:r w:rsidRPr="007965F7">
              <w:rPr>
                <w:rFonts w:ascii="Times New Roman" w:eastAsia="Times New Roman" w:hAnsi="Times New Roman" w:cs="Times New Roman"/>
                <w:sz w:val="24"/>
                <w:szCs w:val="24"/>
                <w:lang w:eastAsia="uk-UA"/>
              </w:rPr>
              <w:t>Постанова Кабінету Міністрів України від 11 жовтня 2018 року № 819  "Деякі питання забезпечення громадян доступним житлом»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01246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Видача довідки про перебування на квартирному обліку</w:t>
            </w:r>
          </w:p>
        </w:tc>
        <w:tc>
          <w:tcPr>
            <w:tcW w:w="5134" w:type="dxa"/>
          </w:tcPr>
          <w:p w:rsidR="00234243" w:rsidRDefault="00234243" w:rsidP="00234243">
            <w:pPr>
              <w:ind w:left="113" w:right="128" w:firstLine="0"/>
              <w:jc w:val="both"/>
            </w:pPr>
            <w:r w:rsidRPr="007965F7">
              <w:rPr>
                <w:rFonts w:ascii="Times New Roman" w:eastAsia="Times New Roman" w:hAnsi="Times New Roman" w:cs="Times New Roman"/>
                <w:sz w:val="24"/>
                <w:szCs w:val="24"/>
                <w:lang w:eastAsia="uk-UA"/>
              </w:rPr>
              <w:t>Постанова Кабінету Міністрів України від 11 жовтня 2018 року № 819  "Деякі питання забезпечення громадян доступним житлом»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01237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color w:val="000000"/>
                <w:sz w:val="24"/>
                <w:szCs w:val="24"/>
                <w:lang w:eastAsia="uk-UA"/>
              </w:rPr>
              <w:t>Надання архівних довідок та копій документів, які зберігаються в архівному відділі</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Національний архівний фонд та архівні установи"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eastAsia="Times New Roman" w:hAnsi="Times New Roman" w:cs="Times New Roman"/>
                <w:sz w:val="24"/>
                <w:szCs w:val="24"/>
                <w:lang w:eastAsia="uk-UA"/>
              </w:rPr>
              <w:t xml:space="preserve">Видача дозволу на розміщення </w:t>
            </w:r>
            <w:r w:rsidRPr="000028F6">
              <w:rPr>
                <w:rFonts w:ascii="Times New Roman" w:hAnsi="Times New Roman" w:cs="Times New Roman"/>
                <w:color w:val="000000"/>
                <w:sz w:val="24"/>
                <w:szCs w:val="24"/>
              </w:rPr>
              <w:t xml:space="preserve"> зовнішньої реклами в межах населеного пункту </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рекламу"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hAnsi="Times New Roman" w:cs="Times New Roman"/>
                <w:color w:val="000000"/>
                <w:sz w:val="24"/>
                <w:szCs w:val="24"/>
              </w:rPr>
              <w:t>Переоформлення</w:t>
            </w:r>
            <w:r w:rsidRPr="000028F6">
              <w:rPr>
                <w:rFonts w:ascii="Times New Roman" w:hAnsi="Times New Roman" w:cs="Times New Roman"/>
                <w:sz w:val="24"/>
                <w:szCs w:val="24"/>
              </w:rPr>
              <w:t xml:space="preserve"> </w:t>
            </w:r>
            <w:r w:rsidRPr="000028F6">
              <w:rPr>
                <w:rFonts w:ascii="Times New Roman" w:hAnsi="Times New Roman" w:cs="Times New Roman"/>
                <w:color w:val="000000"/>
                <w:sz w:val="24"/>
                <w:szCs w:val="24"/>
              </w:rPr>
              <w:t>дозволу на розміщення  зовнішньої реклами в межах населеного пункту</w:t>
            </w:r>
          </w:p>
        </w:tc>
        <w:tc>
          <w:tcPr>
            <w:tcW w:w="5134" w:type="dxa"/>
          </w:tcPr>
          <w:p w:rsidR="00234243" w:rsidRDefault="00234243" w:rsidP="00234243">
            <w:pPr>
              <w:ind w:left="113" w:right="128" w:firstLine="0"/>
              <w:jc w:val="both"/>
            </w:pPr>
            <w:r w:rsidRPr="003C59A3">
              <w:rPr>
                <w:rFonts w:ascii="Times New Roman" w:eastAsia="Times New Roman" w:hAnsi="Times New Roman" w:cs="Times New Roman"/>
                <w:sz w:val="24"/>
                <w:szCs w:val="24"/>
                <w:lang w:eastAsia="uk-UA"/>
              </w:rPr>
              <w:t>Закон України "Про рекламу"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hAnsi="Times New Roman" w:cs="Times New Roman"/>
                <w:color w:val="000000"/>
                <w:sz w:val="24"/>
                <w:szCs w:val="24"/>
              </w:rPr>
              <w:t>Продовження строку дії та внесення змін до дозволу на розміщення  зовнішньої реклами в межах населеного пункту</w:t>
            </w:r>
          </w:p>
        </w:tc>
        <w:tc>
          <w:tcPr>
            <w:tcW w:w="5134" w:type="dxa"/>
          </w:tcPr>
          <w:p w:rsidR="00234243" w:rsidRDefault="00234243" w:rsidP="00234243">
            <w:pPr>
              <w:ind w:left="113" w:right="128" w:firstLine="0"/>
              <w:jc w:val="both"/>
            </w:pPr>
            <w:r w:rsidRPr="003C59A3">
              <w:rPr>
                <w:rFonts w:ascii="Times New Roman" w:eastAsia="Times New Roman" w:hAnsi="Times New Roman" w:cs="Times New Roman"/>
                <w:sz w:val="24"/>
                <w:szCs w:val="24"/>
                <w:lang w:eastAsia="uk-UA"/>
              </w:rPr>
              <w:t>Закон України "Про рекламу"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00187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hAnsi="Times New Roman" w:cs="Times New Roman"/>
                <w:color w:val="000000"/>
                <w:sz w:val="24"/>
                <w:szCs w:val="24"/>
              </w:rPr>
              <w:t>Анулювання на розміщення  зовнішньої реклами в межах населеного пункту</w:t>
            </w:r>
          </w:p>
        </w:tc>
        <w:tc>
          <w:tcPr>
            <w:tcW w:w="5134" w:type="dxa"/>
          </w:tcPr>
          <w:p w:rsidR="00234243" w:rsidRDefault="00234243" w:rsidP="00234243">
            <w:pPr>
              <w:ind w:left="113" w:right="128" w:firstLine="0"/>
              <w:jc w:val="both"/>
            </w:pPr>
            <w:r w:rsidRPr="003C59A3">
              <w:rPr>
                <w:rFonts w:ascii="Times New Roman" w:eastAsia="Times New Roman" w:hAnsi="Times New Roman" w:cs="Times New Roman"/>
                <w:sz w:val="24"/>
                <w:szCs w:val="24"/>
                <w:lang w:eastAsia="uk-UA"/>
              </w:rPr>
              <w:t>Закон України "Про рекламу"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hAnsi="Times New Roman" w:cs="Times New Roman"/>
                <w:color w:val="000000"/>
                <w:sz w:val="24"/>
                <w:szCs w:val="24"/>
              </w:rPr>
              <w:t>Дозвіл на добування мисливських тварин (Дозвіл на вибірковий діагностичний  відстріл мисливських тварин для ветеринарно-санітарної експертизи у межах території та об’єктів природно-заповідного фонду)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природно-заповідний фонд України"</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мисливське господарство та полювання"</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Наказ Міністерства аграрної політики та продовольства України від 08 лютого 2014 року № 60 "Про затвердження Інструкції про вибірковий діагностичний відстріл мисливських тварин для проведення державної ветеринарно-санітарної експертизи"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01612</w:t>
            </w:r>
          </w:p>
        </w:tc>
        <w:tc>
          <w:tcPr>
            <w:tcW w:w="6336" w:type="dxa"/>
            <w:shd w:val="clear" w:color="auto" w:fill="auto"/>
          </w:tcPr>
          <w:p w:rsidR="00234243" w:rsidRPr="000028F6" w:rsidRDefault="00234243" w:rsidP="00234243">
            <w:pPr>
              <w:ind w:left="113" w:right="128" w:firstLine="0"/>
              <w:jc w:val="both"/>
              <w:rPr>
                <w:rFonts w:ascii="Times New Roman" w:hAnsi="Times New Roman" w:cs="Times New Roman"/>
                <w:color w:val="000000"/>
                <w:sz w:val="24"/>
                <w:szCs w:val="24"/>
              </w:rPr>
            </w:pPr>
            <w:r w:rsidRPr="000028F6">
              <w:rPr>
                <w:rFonts w:ascii="Times New Roman" w:hAnsi="Times New Roman" w:cs="Times New Roman"/>
                <w:color w:val="000000"/>
                <w:sz w:val="24"/>
                <w:szCs w:val="24"/>
              </w:rPr>
              <w:t>Реєстрація осіб, які здійснюють господарську діяльність з виробництва та маркування дерев'яного пакувального матеріалу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карантин рослин”</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Height w:val="2040"/>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01131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color w:val="000000"/>
                <w:sz w:val="24"/>
                <w:szCs w:val="24"/>
                <w:lang w:eastAsia="uk-UA"/>
              </w:rPr>
            </w:pPr>
            <w:r w:rsidRPr="000028F6">
              <w:rPr>
                <w:rFonts w:ascii="Times New Roman" w:hAnsi="Times New Roman" w:cs="Times New Roman"/>
                <w:color w:val="000000"/>
                <w:sz w:val="24"/>
                <w:szCs w:val="24"/>
              </w:rPr>
              <w:t>Дозвіл на добування мисливських тварин (Дозвіл на селекційний  відстріл у межах території та об’єктів природно-заповідного фонду)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мисливське господарство та полювання"</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Наказ Міністерства аграрної політики та продовольства України від 07 лютого 2014 року № 57 "Про затвердження Інструкції про селекційний відстріл мисливських тварин"</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02414</w:t>
            </w:r>
          </w:p>
        </w:tc>
        <w:tc>
          <w:tcPr>
            <w:tcW w:w="6336" w:type="dxa"/>
            <w:shd w:val="clear" w:color="auto" w:fill="auto"/>
          </w:tcPr>
          <w:p w:rsidR="00234243" w:rsidRPr="000028F6" w:rsidRDefault="00234243" w:rsidP="00234243">
            <w:pPr>
              <w:ind w:left="113" w:right="128" w:firstLine="0"/>
              <w:jc w:val="both"/>
              <w:rPr>
                <w:rFonts w:ascii="Times New Roman" w:hAnsi="Times New Roman" w:cs="Times New Roman"/>
                <w:color w:val="000000"/>
                <w:sz w:val="24"/>
                <w:szCs w:val="24"/>
              </w:rPr>
            </w:pPr>
            <w:proofErr w:type="spellStart"/>
            <w:r w:rsidRPr="000028F6">
              <w:rPr>
                <w:rFonts w:ascii="Times New Roman" w:hAnsi="Times New Roman" w:cs="Times New Roman"/>
                <w:color w:val="000000"/>
                <w:sz w:val="24"/>
                <w:szCs w:val="24"/>
              </w:rPr>
              <w:t>еДекларація</w:t>
            </w:r>
            <w:proofErr w:type="spellEnd"/>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Кабінету Міністрів України від 18 березня 2022 № 314 "Деякі питання забезпечення провадження господарської діяльності в умовах воєнного стану"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02416</w:t>
            </w:r>
          </w:p>
        </w:tc>
        <w:tc>
          <w:tcPr>
            <w:tcW w:w="6336" w:type="dxa"/>
            <w:shd w:val="clear" w:color="auto" w:fill="auto"/>
          </w:tcPr>
          <w:p w:rsidR="00234243" w:rsidRPr="000028F6" w:rsidRDefault="00234243" w:rsidP="00234243">
            <w:pPr>
              <w:ind w:left="113" w:right="128" w:firstLine="0"/>
              <w:jc w:val="both"/>
              <w:rPr>
                <w:rFonts w:ascii="Times New Roman" w:hAnsi="Times New Roman" w:cs="Times New Roman"/>
                <w:color w:val="000000"/>
                <w:sz w:val="24"/>
                <w:szCs w:val="24"/>
              </w:rPr>
            </w:pPr>
            <w:r w:rsidRPr="000028F6">
              <w:rPr>
                <w:rFonts w:ascii="Times New Roman" w:hAnsi="Times New Roman" w:cs="Times New Roman"/>
                <w:color w:val="000000"/>
                <w:sz w:val="24"/>
                <w:szCs w:val="24"/>
              </w:rPr>
              <w:t>Компенсація витрат за тимчасове розміщення внутрішньо переміщених осіб</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Кабінету Міністрів України від 19 березня 2022 № 333</w:t>
            </w:r>
            <w:r w:rsidRPr="000028F6">
              <w:rPr>
                <w:rFonts w:ascii="Times New Roman" w:hAnsi="Times New Roman" w:cs="Times New Roman"/>
                <w:sz w:val="24"/>
                <w:szCs w:val="24"/>
              </w:rPr>
              <w:t xml:space="preserve"> "</w:t>
            </w:r>
            <w:r w:rsidRPr="000028F6">
              <w:rPr>
                <w:rFonts w:ascii="Times New Roman" w:eastAsia="Times New Roman" w:hAnsi="Times New Roman" w:cs="Times New Roman"/>
                <w:sz w:val="24"/>
                <w:szCs w:val="24"/>
                <w:lang w:eastAsia="uk-UA"/>
              </w:rPr>
              <w:t>Про затвердження Порядку компенсації витрат за тимчасове розміщення (перебування) внутрішньо переміщених осіб",</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Кабінету Міністрів України від 30 серпня 2022 № 977 "Деякі питання, пов’язані з компенсацією за тимчасове розміщення (перебування) внутрішньо переміщених осіб"</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02418</w:t>
            </w:r>
          </w:p>
        </w:tc>
        <w:tc>
          <w:tcPr>
            <w:tcW w:w="6336" w:type="dxa"/>
            <w:shd w:val="clear" w:color="auto" w:fill="auto"/>
          </w:tcPr>
          <w:p w:rsidR="00234243" w:rsidRPr="000028F6" w:rsidRDefault="00234243" w:rsidP="00234243">
            <w:pPr>
              <w:ind w:left="113" w:right="128" w:firstLine="0"/>
              <w:jc w:val="both"/>
              <w:rPr>
                <w:rFonts w:ascii="Times New Roman" w:hAnsi="Times New Roman" w:cs="Times New Roman"/>
                <w:color w:val="000000"/>
                <w:sz w:val="24"/>
                <w:szCs w:val="24"/>
              </w:rPr>
            </w:pPr>
            <w:r w:rsidRPr="000028F6">
              <w:rPr>
                <w:rFonts w:ascii="Times New Roman" w:hAnsi="Times New Roman" w:cs="Times New Roman"/>
                <w:color w:val="000000"/>
                <w:sz w:val="24"/>
                <w:szCs w:val="24"/>
              </w:rPr>
              <w:t>Пошкоджене майно</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Постанова Кабінету Міністрів України від 26 березня 2022 № 380</w:t>
            </w:r>
            <w:r w:rsidRPr="000028F6">
              <w:rPr>
                <w:rFonts w:ascii="Times New Roman" w:hAnsi="Times New Roman" w:cs="Times New Roman"/>
                <w:sz w:val="24"/>
                <w:szCs w:val="24"/>
              </w:rPr>
              <w:t xml:space="preserve"> «</w:t>
            </w:r>
            <w:r w:rsidRPr="000028F6">
              <w:rPr>
                <w:rFonts w:ascii="Times New Roman" w:eastAsia="Times New Roman" w:hAnsi="Times New Roman" w:cs="Times New Roman"/>
                <w:sz w:val="24"/>
                <w:szCs w:val="24"/>
                <w:lang w:eastAsia="uk-UA"/>
              </w:rPr>
              <w:t>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01586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направлення для отримання послуг з соціальної та професійної адаптації</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соціальний і правовий захист військовослужбовців та членів їх сімей”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Установлення статусу, видача посвідчень жертвам нацистських переслідувань</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жертви нацистських переслідувань”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00241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статусу особи з інвалідністю внаслідок війни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01588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статусу постраждалого учасника Революції Гідності</w:t>
            </w:r>
          </w:p>
        </w:tc>
        <w:tc>
          <w:tcPr>
            <w:tcW w:w="5134" w:type="dxa"/>
          </w:tcPr>
          <w:p w:rsidR="00234243" w:rsidRDefault="00234243" w:rsidP="00234243">
            <w:pPr>
              <w:ind w:left="113" w:right="128" w:firstLine="0"/>
              <w:jc w:val="both"/>
            </w:pPr>
            <w:r w:rsidRPr="006F5248">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01598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Позбавлення статусу постраждалого учасника Революції Гідності за заявою особи</w:t>
            </w:r>
          </w:p>
        </w:tc>
        <w:tc>
          <w:tcPr>
            <w:tcW w:w="5134" w:type="dxa"/>
          </w:tcPr>
          <w:p w:rsidR="00234243" w:rsidRDefault="00234243" w:rsidP="00234243">
            <w:pPr>
              <w:ind w:left="113" w:right="128" w:firstLine="0"/>
              <w:jc w:val="both"/>
            </w:pPr>
            <w:r w:rsidRPr="006F5248">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00751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Установлення статусу, видача посвідчень ветеранам праці</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основні засади соціального захисту ветеранів праці та інших громадян похилого віку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01257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Житловий кодекс Української РСР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1,2</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прав і свобод внутрішньо переміщених осіб”</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01622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Житловий кодекс Української РСР</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02417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допомоги на проживання внутрішньо переміщеним особам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прав і свобод внутрішньо переміщених осіб”</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01262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Закони України “Про охорону дитинства”, “Про забезпечення прав і свобод внутрішньо переміщених осіб”</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01747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про надання грошової допомоги постраждалим від надзвичайних ситуацій</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Кодекс цивільного захисту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01200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c>
          <w:tcPr>
            <w:tcW w:w="5134" w:type="dxa"/>
          </w:tcPr>
          <w:p w:rsidR="00234243" w:rsidRDefault="00234243" w:rsidP="00234243">
            <w:pPr>
              <w:ind w:left="113" w:right="128" w:firstLine="0"/>
              <w:jc w:val="both"/>
            </w:pPr>
            <w:r w:rsidRPr="00D23BCF">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c>
          <w:tcPr>
            <w:tcW w:w="5134" w:type="dxa"/>
          </w:tcPr>
          <w:p w:rsidR="00234243" w:rsidRDefault="00234243" w:rsidP="00234243">
            <w:pPr>
              <w:ind w:left="113" w:right="128" w:firstLine="0"/>
              <w:jc w:val="both"/>
            </w:pPr>
            <w:r w:rsidRPr="00D23BCF">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c>
          <w:tcPr>
            <w:tcW w:w="5134" w:type="dxa"/>
          </w:tcPr>
          <w:p w:rsidR="00234243" w:rsidRDefault="00234243" w:rsidP="00234243">
            <w:pPr>
              <w:ind w:left="113" w:right="128" w:firstLine="0"/>
              <w:jc w:val="both"/>
            </w:pPr>
            <w:r w:rsidRPr="00D23BCF">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державні нагороди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при народженні дитини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5134" w:type="dxa"/>
          </w:tcPr>
          <w:p w:rsidR="00234243" w:rsidRDefault="00234243" w:rsidP="00234243">
            <w:pPr>
              <w:ind w:left="113" w:right="128" w:firstLine="0"/>
              <w:jc w:val="both"/>
            </w:pPr>
            <w:r w:rsidRPr="002A1D84">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c>
          <w:tcPr>
            <w:tcW w:w="5134" w:type="dxa"/>
          </w:tcPr>
          <w:p w:rsidR="00234243" w:rsidRDefault="00234243" w:rsidP="00234243">
            <w:pPr>
              <w:ind w:left="113" w:right="128" w:firstLine="0"/>
              <w:jc w:val="both"/>
            </w:pPr>
            <w:r w:rsidRPr="002A1D84">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на дітей одиноким матерям</w:t>
            </w:r>
          </w:p>
        </w:tc>
        <w:tc>
          <w:tcPr>
            <w:tcW w:w="5134" w:type="dxa"/>
          </w:tcPr>
          <w:p w:rsidR="00234243" w:rsidRDefault="00234243" w:rsidP="00234243">
            <w:pPr>
              <w:ind w:left="113" w:right="128" w:firstLine="0"/>
              <w:jc w:val="both"/>
            </w:pPr>
            <w:r w:rsidRPr="002A1D84">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при усиновленні дитини</w:t>
            </w:r>
          </w:p>
        </w:tc>
        <w:tc>
          <w:tcPr>
            <w:tcW w:w="5134" w:type="dxa"/>
          </w:tcPr>
          <w:p w:rsidR="00234243" w:rsidRDefault="00234243" w:rsidP="00234243">
            <w:pPr>
              <w:ind w:left="113" w:right="128" w:firstLine="0"/>
              <w:jc w:val="both"/>
            </w:pPr>
            <w:r w:rsidRPr="002A1D84">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00959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Призначення державної допомоги одному з батьків, </w:t>
            </w:r>
            <w:proofErr w:type="spellStart"/>
            <w:r w:rsidRPr="000028F6">
              <w:rPr>
                <w:rFonts w:ascii="Times New Roman" w:eastAsia="Times New Roman" w:hAnsi="Times New Roman" w:cs="Times New Roman"/>
                <w:sz w:val="24"/>
                <w:szCs w:val="24"/>
                <w:lang w:eastAsia="uk-UA"/>
              </w:rPr>
              <w:t>усиновлювачам</w:t>
            </w:r>
            <w:proofErr w:type="spellEnd"/>
            <w:r w:rsidRPr="000028F6">
              <w:rPr>
                <w:rFonts w:ascii="Times New Roman" w:eastAsia="Times New Roman" w:hAnsi="Times New Roman" w:cs="Times New Roman"/>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5134" w:type="dxa"/>
          </w:tcPr>
          <w:p w:rsidR="00234243" w:rsidRDefault="00234243" w:rsidP="00234243">
            <w:pPr>
              <w:ind w:left="113" w:right="128" w:firstLine="0"/>
              <w:jc w:val="both"/>
            </w:pPr>
            <w:r w:rsidRPr="002A1D84">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00960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01775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допомогу сім’ям з дітьми”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01227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01405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Сімейний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01386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01265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психіатричну допомогу”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01981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щодо відмови від майнових прав підопічного</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01980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00129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5134" w:type="dxa"/>
          </w:tcPr>
          <w:p w:rsidR="00234243" w:rsidRDefault="00234243" w:rsidP="00234243">
            <w:pPr>
              <w:ind w:left="113" w:right="128" w:firstLine="0"/>
              <w:jc w:val="both"/>
            </w:pPr>
            <w:r w:rsidRPr="000F3658">
              <w:rPr>
                <w:rFonts w:ascii="Times New Roman" w:eastAsia="Times New Roman" w:hAnsi="Times New Roman" w:cs="Times New Roman"/>
                <w:sz w:val="24"/>
                <w:szCs w:val="24"/>
                <w:lang w:eastAsia="uk-UA"/>
              </w:rPr>
              <w:t>Цивільний кодекс України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00168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Встановлення статусу учасника війни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00117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00119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00242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особам з інвалідністю з дитинства та дітям з інвалідністю”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01255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sidRPr="000028F6">
              <w:rPr>
                <w:rFonts w:ascii="Times New Roman" w:eastAsia="Times New Roman" w:hAnsi="Times New Roman" w:cs="Times New Roman"/>
                <w:sz w:val="24"/>
                <w:szCs w:val="24"/>
                <w:lang w:eastAsia="uk-UA"/>
              </w:rPr>
              <w:t>спинального</w:t>
            </w:r>
            <w:proofErr w:type="spellEnd"/>
            <w:r w:rsidRPr="000028F6">
              <w:rPr>
                <w:rFonts w:ascii="Times New Roman" w:eastAsia="Times New Roman" w:hAnsi="Times New Roman" w:cs="Times New Roman"/>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Закони України “Про статус ветеранів війни, гарантії їх соціального захисту”, “Про жертви нацистських переслідувань”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ветеранів війни, гарантії їх соціального захисту”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осіб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00229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особам з інвалідністю з дитинства та дітям з інвалідністю”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психіатричну допомогу”</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соціальної допомоги на догляд</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особам, які не мають права на пенсію, та особам з інвалідністю”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00096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особам, які не мають права на пенсію, та особам з інвалідністю”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00141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соціальної захищеності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особам з інвалідністю з дитинства та дітям з інвалідністю”</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01404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00232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01191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00170</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статус і соціальний захист громадян, які постраждали внаслідок Чорнобильської катастрофи”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C73981">
              <w:rPr>
                <w:rFonts w:ascii="Times New Roman" w:eastAsia="Times New Roman" w:hAnsi="Times New Roman" w:cs="Times New Roman"/>
                <w:sz w:val="24"/>
                <w:szCs w:val="24"/>
                <w:lang w:eastAsia="uk-UA"/>
              </w:rPr>
              <w:t>00112</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соціальної грошової/матеріальної допомоги особам з інвалідністю та дітям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соціальної захищеності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державну соціальну допомогу малозабезпеченим сім’ям”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01786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основи соціальної захищеності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01974</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пільги на оплату житла, комунальних послуг</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00243</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протидію торгівлі людьми”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00101</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соціальні послуги”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01688</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соціальний і правовий захист військовослужбовців та членів їх сімей”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00139</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Прийняття рішення щодо надання соціальних послуг</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соціальні послуги”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житлово-комунальні послуги”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02025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пункт 5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00157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катастрофи”, “Про охорону дитинства”</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01995</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соціальні послуги”</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01997</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Видача рішення про направлення на комплексну реабілітацію (</w:t>
            </w:r>
            <w:proofErr w:type="spellStart"/>
            <w:r w:rsidRPr="000028F6">
              <w:rPr>
                <w:rFonts w:ascii="Times New Roman" w:eastAsia="Times New Roman" w:hAnsi="Times New Roman" w:cs="Times New Roman"/>
                <w:sz w:val="24"/>
                <w:szCs w:val="24"/>
                <w:lang w:eastAsia="uk-UA"/>
              </w:rPr>
              <w:t>абілітацію</w:t>
            </w:r>
            <w:proofErr w:type="spellEnd"/>
            <w:r w:rsidRPr="000028F6">
              <w:rPr>
                <w:rFonts w:ascii="Times New Roman" w:eastAsia="Times New Roman" w:hAnsi="Times New Roman" w:cs="Times New Roman"/>
                <w:sz w:val="24"/>
                <w:szCs w:val="24"/>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Height w:val="1416"/>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01996</w:t>
            </w: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5134" w:type="dxa"/>
            <w:vAlign w:val="center"/>
          </w:tcPr>
          <w:p w:rsidR="00234243" w:rsidRPr="00CA60DF"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Державний бюджет на відповідний рік, Закон України “Про реабілітацію осіб з інвалідністю в Україні”</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rPr>
          <w:gridAfter w:val="1"/>
          <w:wAfter w:w="9" w:type="dxa"/>
        </w:trPr>
        <w:tc>
          <w:tcPr>
            <w:tcW w:w="1081" w:type="dxa"/>
            <w:vAlign w:val="center"/>
          </w:tcPr>
          <w:p w:rsidR="00234243" w:rsidRPr="000028F6" w:rsidRDefault="00234243" w:rsidP="00234243">
            <w:pPr>
              <w:pStyle w:val="a7"/>
              <w:numPr>
                <w:ilvl w:val="0"/>
                <w:numId w:val="1"/>
              </w:numPr>
              <w:jc w:val="center"/>
              <w:rPr>
                <w:rFonts w:ascii="Times New Roman" w:eastAsia="Times New Roman" w:hAnsi="Times New Roman" w:cs="Times New Roman"/>
                <w:sz w:val="24"/>
                <w:szCs w:val="24"/>
                <w:lang w:eastAsia="uk-UA"/>
              </w:rPr>
            </w:pPr>
          </w:p>
        </w:tc>
        <w:tc>
          <w:tcPr>
            <w:tcW w:w="1514" w:type="dxa"/>
            <w:vAlign w:val="center"/>
          </w:tcPr>
          <w:p w:rsidR="00234243" w:rsidRPr="000028F6" w:rsidRDefault="00234243" w:rsidP="00234243">
            <w:pPr>
              <w:ind w:firstLine="0"/>
              <w:jc w:val="center"/>
              <w:rPr>
                <w:rFonts w:ascii="Times New Roman" w:eastAsia="Times New Roman" w:hAnsi="Times New Roman" w:cs="Times New Roman"/>
                <w:sz w:val="24"/>
                <w:szCs w:val="24"/>
                <w:lang w:eastAsia="uk-UA"/>
              </w:rPr>
            </w:pPr>
          </w:p>
        </w:tc>
        <w:tc>
          <w:tcPr>
            <w:tcW w:w="6336" w:type="dxa"/>
            <w:shd w:val="clear" w:color="auto" w:fill="auto"/>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Надання одноразової адресної матеріальної допомоги малозабезпеченим верствам населення міста Києва</w:t>
            </w:r>
          </w:p>
        </w:tc>
        <w:tc>
          <w:tcPr>
            <w:tcW w:w="5134" w:type="dxa"/>
            <w:vAlign w:val="center"/>
          </w:tcPr>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Закон України “Про місцеві державні адміністрації”</w:t>
            </w:r>
          </w:p>
          <w:p w:rsidR="00234243" w:rsidRPr="000028F6" w:rsidRDefault="00234243" w:rsidP="00234243">
            <w:pPr>
              <w:ind w:left="113" w:right="128" w:firstLine="0"/>
              <w:jc w:val="both"/>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Рішення Київської міської ради від 07 жовтня  2021 № 2726/2767  “Про затвердження міської цільової програми “Турбота. Назустріч Киянам”</w:t>
            </w:r>
          </w:p>
        </w:tc>
        <w:tc>
          <w:tcPr>
            <w:tcW w:w="1598" w:type="dxa"/>
            <w:vAlign w:val="center"/>
          </w:tcPr>
          <w:p w:rsidR="00234243" w:rsidRPr="000028F6" w:rsidRDefault="00234243" w:rsidP="00234243">
            <w:pPr>
              <w:ind w:left="113" w:firstLine="0"/>
              <w:jc w:val="center"/>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w:t>
            </w:r>
          </w:p>
        </w:tc>
      </w:tr>
      <w:tr w:rsidR="00234243" w:rsidRPr="000028F6" w:rsidTr="00234243">
        <w:tblPrEx>
          <w:tblCellMar>
            <w:top w:w="0" w:type="dxa"/>
            <w:left w:w="0" w:type="dxa"/>
            <w:bottom w:w="0" w:type="dxa"/>
            <w:right w:w="0" w:type="dxa"/>
          </w:tblCellMar>
        </w:tblPrEx>
        <w:tc>
          <w:tcPr>
            <w:tcW w:w="2595" w:type="dxa"/>
            <w:gridSpan w:val="2"/>
            <w:vAlign w:val="center"/>
          </w:tcPr>
          <w:p w:rsidR="00234243" w:rsidRPr="000028F6" w:rsidRDefault="00234243" w:rsidP="00234243">
            <w:pPr>
              <w:spacing w:after="150"/>
              <w:ind w:firstLine="0"/>
              <w:jc w:val="center"/>
              <w:rPr>
                <w:rFonts w:ascii="Times New Roman" w:eastAsia="Times New Roman" w:hAnsi="Times New Roman" w:cs="Times New Roman"/>
                <w:sz w:val="24"/>
                <w:szCs w:val="24"/>
                <w:lang w:eastAsia="uk-UA"/>
              </w:rPr>
            </w:pPr>
            <w:bookmarkStart w:id="2" w:name="n75"/>
            <w:bookmarkEnd w:id="2"/>
            <w:r w:rsidRPr="000028F6">
              <w:rPr>
                <w:rFonts w:ascii="Times New Roman" w:eastAsia="Times New Roman" w:hAnsi="Times New Roman" w:cs="Times New Roman"/>
                <w:sz w:val="24"/>
                <w:szCs w:val="24"/>
                <w:lang w:eastAsia="uk-UA"/>
              </w:rPr>
              <w:t>Примітки:</w:t>
            </w:r>
          </w:p>
        </w:tc>
        <w:tc>
          <w:tcPr>
            <w:tcW w:w="13077" w:type="dxa"/>
            <w:gridSpan w:val="4"/>
          </w:tcPr>
          <w:p w:rsidR="00234243" w:rsidRPr="000028F6" w:rsidRDefault="00234243" w:rsidP="00234243">
            <w:pPr>
              <w:ind w:left="113" w:firstLine="0"/>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1. Для Управлінь (центрів) надання адміністративних послуг районних в місті Києві державних адміністрацій</w:t>
            </w:r>
          </w:p>
        </w:tc>
      </w:tr>
      <w:tr w:rsidR="00234243" w:rsidRPr="000028F6" w:rsidTr="00234243">
        <w:tblPrEx>
          <w:tblCellMar>
            <w:top w:w="0" w:type="dxa"/>
            <w:left w:w="0" w:type="dxa"/>
            <w:bottom w:w="0" w:type="dxa"/>
            <w:right w:w="0" w:type="dxa"/>
          </w:tblCellMar>
        </w:tblPrEx>
        <w:tc>
          <w:tcPr>
            <w:tcW w:w="2595" w:type="dxa"/>
            <w:gridSpan w:val="2"/>
            <w:vAlign w:val="center"/>
          </w:tcPr>
          <w:p w:rsidR="00234243" w:rsidRPr="000028F6" w:rsidRDefault="00234243" w:rsidP="00234243">
            <w:pPr>
              <w:ind w:firstLine="0"/>
              <w:rPr>
                <w:rFonts w:ascii="Times New Roman" w:eastAsia="Times New Roman" w:hAnsi="Times New Roman" w:cs="Times New Roman"/>
                <w:sz w:val="24"/>
                <w:szCs w:val="24"/>
                <w:lang w:eastAsia="uk-UA"/>
              </w:rPr>
            </w:pPr>
          </w:p>
        </w:tc>
        <w:tc>
          <w:tcPr>
            <w:tcW w:w="13077" w:type="dxa"/>
            <w:gridSpan w:val="4"/>
          </w:tcPr>
          <w:p w:rsidR="00234243" w:rsidRPr="000028F6" w:rsidRDefault="00234243" w:rsidP="00234243">
            <w:pPr>
              <w:ind w:left="113" w:firstLine="0"/>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2. Для Департаменту (Центру) надання адміністративних послуг виконавчого органу Київської міської ради (Київської міської державної адміністрації)</w:t>
            </w:r>
          </w:p>
        </w:tc>
      </w:tr>
      <w:tr w:rsidR="00234243" w:rsidRPr="000028F6" w:rsidTr="00234243">
        <w:tblPrEx>
          <w:tblCellMar>
            <w:top w:w="0" w:type="dxa"/>
            <w:left w:w="0" w:type="dxa"/>
            <w:bottom w:w="0" w:type="dxa"/>
            <w:right w:w="0" w:type="dxa"/>
          </w:tblCellMar>
        </w:tblPrEx>
        <w:tc>
          <w:tcPr>
            <w:tcW w:w="2595" w:type="dxa"/>
            <w:gridSpan w:val="2"/>
            <w:vAlign w:val="center"/>
          </w:tcPr>
          <w:p w:rsidR="00234243" w:rsidRPr="000028F6" w:rsidRDefault="00234243" w:rsidP="00234243">
            <w:pPr>
              <w:ind w:firstLine="0"/>
              <w:rPr>
                <w:rFonts w:ascii="Times New Roman" w:eastAsia="Times New Roman" w:hAnsi="Times New Roman" w:cs="Times New Roman"/>
                <w:sz w:val="24"/>
                <w:szCs w:val="24"/>
                <w:lang w:eastAsia="uk-UA"/>
              </w:rPr>
            </w:pPr>
          </w:p>
        </w:tc>
        <w:tc>
          <w:tcPr>
            <w:tcW w:w="13077" w:type="dxa"/>
            <w:gridSpan w:val="4"/>
          </w:tcPr>
          <w:p w:rsidR="00234243" w:rsidRPr="000028F6" w:rsidRDefault="00234243" w:rsidP="00234243">
            <w:pPr>
              <w:ind w:left="113" w:firstLine="0"/>
              <w:rPr>
                <w:rFonts w:ascii="Times New Roman" w:eastAsia="Times New Roman" w:hAnsi="Times New Roman" w:cs="Times New Roman"/>
                <w:sz w:val="24"/>
                <w:szCs w:val="24"/>
                <w:lang w:eastAsia="uk-UA"/>
              </w:rPr>
            </w:pPr>
            <w:r w:rsidRPr="000028F6">
              <w:rPr>
                <w:rFonts w:ascii="Times New Roman" w:eastAsia="Times New Roman" w:hAnsi="Times New Roman" w:cs="Times New Roman"/>
                <w:sz w:val="24"/>
                <w:szCs w:val="24"/>
                <w:lang w:eastAsia="uk-UA"/>
              </w:rPr>
              <w:t>* Після підписання узгоджених рішень з суб’єктами надання адміністративних послуг</w:t>
            </w:r>
          </w:p>
        </w:tc>
      </w:tr>
    </w:tbl>
    <w:p w:rsidR="008C1DA4" w:rsidRPr="00234243" w:rsidRDefault="008C1DA4">
      <w:pPr>
        <w:rPr>
          <w:rFonts w:ascii="Times New Roman" w:hAnsi="Times New Roman" w:cs="Times New Roman"/>
          <w:sz w:val="28"/>
          <w:szCs w:val="28"/>
        </w:rPr>
      </w:pPr>
    </w:p>
    <w:p w:rsidR="00234243" w:rsidRPr="00234243" w:rsidRDefault="00234243">
      <w:pPr>
        <w:rPr>
          <w:rFonts w:ascii="Times New Roman" w:hAnsi="Times New Roman" w:cs="Times New Roman"/>
          <w:sz w:val="28"/>
          <w:szCs w:val="28"/>
        </w:rPr>
      </w:pPr>
    </w:p>
    <w:p w:rsidR="00234243" w:rsidRPr="00234243" w:rsidRDefault="00234243" w:rsidP="00234243">
      <w:pPr>
        <w:tabs>
          <w:tab w:val="left" w:pos="10632"/>
        </w:tabs>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bookmarkStart w:id="3" w:name="_GoBack"/>
      <w:bookmarkEnd w:id="3"/>
    </w:p>
    <w:sectPr w:rsidR="00234243" w:rsidRPr="00234243" w:rsidSect="00234243">
      <w:pgSz w:w="16838" w:h="11906" w:orient="landscape"/>
      <w:pgMar w:top="1134" w:right="1135"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873"/>
    <w:multiLevelType w:val="hybridMultilevel"/>
    <w:tmpl w:val="8828EE7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B023FE1"/>
    <w:multiLevelType w:val="hybridMultilevel"/>
    <w:tmpl w:val="E35E46F8"/>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3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9C"/>
    <w:rsid w:val="00002832"/>
    <w:rsid w:val="000028F6"/>
    <w:rsid w:val="000134F3"/>
    <w:rsid w:val="000168C0"/>
    <w:rsid w:val="00022314"/>
    <w:rsid w:val="0004239C"/>
    <w:rsid w:val="00047FD9"/>
    <w:rsid w:val="000514FD"/>
    <w:rsid w:val="00051DE6"/>
    <w:rsid w:val="00065BDA"/>
    <w:rsid w:val="0007148E"/>
    <w:rsid w:val="00072E3C"/>
    <w:rsid w:val="00083938"/>
    <w:rsid w:val="00091819"/>
    <w:rsid w:val="00092762"/>
    <w:rsid w:val="00094F56"/>
    <w:rsid w:val="00110790"/>
    <w:rsid w:val="001123F2"/>
    <w:rsid w:val="001226C6"/>
    <w:rsid w:val="00126B63"/>
    <w:rsid w:val="0012788B"/>
    <w:rsid w:val="00175309"/>
    <w:rsid w:val="001A5148"/>
    <w:rsid w:val="001B2444"/>
    <w:rsid w:val="001C5D47"/>
    <w:rsid w:val="001F12C2"/>
    <w:rsid w:val="00231979"/>
    <w:rsid w:val="00234243"/>
    <w:rsid w:val="00250972"/>
    <w:rsid w:val="00252F68"/>
    <w:rsid w:val="00265F63"/>
    <w:rsid w:val="00274579"/>
    <w:rsid w:val="00277922"/>
    <w:rsid w:val="002A781C"/>
    <w:rsid w:val="002B10B9"/>
    <w:rsid w:val="002B1E56"/>
    <w:rsid w:val="002F17B7"/>
    <w:rsid w:val="00337D9B"/>
    <w:rsid w:val="00385FF6"/>
    <w:rsid w:val="003927B4"/>
    <w:rsid w:val="00394E0B"/>
    <w:rsid w:val="003B5D25"/>
    <w:rsid w:val="003C7DFE"/>
    <w:rsid w:val="003F62F8"/>
    <w:rsid w:val="00415AEC"/>
    <w:rsid w:val="00416DAA"/>
    <w:rsid w:val="00453201"/>
    <w:rsid w:val="00483351"/>
    <w:rsid w:val="004A2A6E"/>
    <w:rsid w:val="004D3F36"/>
    <w:rsid w:val="004E7171"/>
    <w:rsid w:val="004F50C8"/>
    <w:rsid w:val="00504CF2"/>
    <w:rsid w:val="005064D5"/>
    <w:rsid w:val="005315D8"/>
    <w:rsid w:val="00576054"/>
    <w:rsid w:val="006337A8"/>
    <w:rsid w:val="00641A7C"/>
    <w:rsid w:val="00662CC8"/>
    <w:rsid w:val="006633AF"/>
    <w:rsid w:val="006B41C7"/>
    <w:rsid w:val="006D2A5D"/>
    <w:rsid w:val="006E044E"/>
    <w:rsid w:val="007952A4"/>
    <w:rsid w:val="007C01FD"/>
    <w:rsid w:val="007E2A4A"/>
    <w:rsid w:val="007F0568"/>
    <w:rsid w:val="007F4416"/>
    <w:rsid w:val="0081450E"/>
    <w:rsid w:val="00824339"/>
    <w:rsid w:val="00846E63"/>
    <w:rsid w:val="008C1DA4"/>
    <w:rsid w:val="008C2F89"/>
    <w:rsid w:val="008D4BB6"/>
    <w:rsid w:val="008D4F05"/>
    <w:rsid w:val="008E7C02"/>
    <w:rsid w:val="008F3674"/>
    <w:rsid w:val="0090260C"/>
    <w:rsid w:val="00931CAC"/>
    <w:rsid w:val="00942A42"/>
    <w:rsid w:val="00994779"/>
    <w:rsid w:val="009C736E"/>
    <w:rsid w:val="009D0646"/>
    <w:rsid w:val="00A1360E"/>
    <w:rsid w:val="00A32E96"/>
    <w:rsid w:val="00A54BEA"/>
    <w:rsid w:val="00A6271A"/>
    <w:rsid w:val="00AA3E6B"/>
    <w:rsid w:val="00AA5FD8"/>
    <w:rsid w:val="00AE3FA4"/>
    <w:rsid w:val="00AE4F02"/>
    <w:rsid w:val="00B10734"/>
    <w:rsid w:val="00B23188"/>
    <w:rsid w:val="00B53305"/>
    <w:rsid w:val="00BD7DCE"/>
    <w:rsid w:val="00BF381A"/>
    <w:rsid w:val="00C5365E"/>
    <w:rsid w:val="00C732D1"/>
    <w:rsid w:val="00C73981"/>
    <w:rsid w:val="00C8782E"/>
    <w:rsid w:val="00C95250"/>
    <w:rsid w:val="00CA60DF"/>
    <w:rsid w:val="00D00630"/>
    <w:rsid w:val="00D45E4C"/>
    <w:rsid w:val="00D670FC"/>
    <w:rsid w:val="00DD2300"/>
    <w:rsid w:val="00DF03FF"/>
    <w:rsid w:val="00DF0C68"/>
    <w:rsid w:val="00E64559"/>
    <w:rsid w:val="00E66806"/>
    <w:rsid w:val="00F10850"/>
    <w:rsid w:val="00F203BC"/>
    <w:rsid w:val="00F26909"/>
    <w:rsid w:val="00F33CBF"/>
    <w:rsid w:val="00FA376E"/>
    <w:rsid w:val="00FB446A"/>
    <w:rsid w:val="00FC3F59"/>
    <w:rsid w:val="00FC4F56"/>
    <w:rsid w:val="00FE0709"/>
    <w:rsid w:val="00FE1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565"/>
  <w15:docId w15:val="{C872666F-8401-4C89-ABE6-3152260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239C"/>
  </w:style>
  <w:style w:type="paragraph" w:customStyle="1" w:styleId="rvps6">
    <w:name w:val="rvps6"/>
    <w:basedOn w:val="a"/>
    <w:rsid w:val="0004239C"/>
    <w:pPr>
      <w:spacing w:before="100" w:beforeAutospacing="1" w:after="100" w:afterAutospacing="1"/>
      <w:ind w:firstLine="0"/>
    </w:pPr>
    <w:rPr>
      <w:rFonts w:ascii="Times New Roman" w:eastAsia="Times New Roman" w:hAnsi="Times New Roman" w:cs="Times New Roman"/>
      <w:sz w:val="24"/>
      <w:szCs w:val="24"/>
      <w:lang w:eastAsia="uk-UA"/>
    </w:rPr>
  </w:style>
  <w:style w:type="character" w:customStyle="1" w:styleId="rvts23">
    <w:name w:val="rvts23"/>
    <w:basedOn w:val="a0"/>
    <w:rsid w:val="0004239C"/>
  </w:style>
  <w:style w:type="paragraph" w:customStyle="1" w:styleId="rvps12">
    <w:name w:val="rvps12"/>
    <w:basedOn w:val="a"/>
    <w:rsid w:val="0004239C"/>
    <w:pPr>
      <w:spacing w:before="100" w:beforeAutospacing="1" w:after="100" w:afterAutospacing="1"/>
      <w:ind w:firstLine="0"/>
    </w:pPr>
    <w:rPr>
      <w:rFonts w:ascii="Times New Roman" w:eastAsia="Times New Roman" w:hAnsi="Times New Roman" w:cs="Times New Roman"/>
      <w:sz w:val="24"/>
      <w:szCs w:val="24"/>
      <w:lang w:eastAsia="uk-UA"/>
    </w:rPr>
  </w:style>
  <w:style w:type="paragraph" w:customStyle="1" w:styleId="rvps14">
    <w:name w:val="rvps14"/>
    <w:basedOn w:val="a"/>
    <w:rsid w:val="0004239C"/>
    <w:pPr>
      <w:spacing w:before="100" w:beforeAutospacing="1" w:after="100" w:afterAutospacing="1"/>
      <w:ind w:firstLine="0"/>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4239C"/>
    <w:rPr>
      <w:color w:val="0000FF"/>
      <w:u w:val="single"/>
    </w:rPr>
  </w:style>
  <w:style w:type="character" w:styleId="a4">
    <w:name w:val="FollowedHyperlink"/>
    <w:basedOn w:val="a0"/>
    <w:uiPriority w:val="99"/>
    <w:semiHidden/>
    <w:unhideWhenUsed/>
    <w:rsid w:val="0004239C"/>
    <w:rPr>
      <w:color w:val="800080"/>
      <w:u w:val="single"/>
    </w:rPr>
  </w:style>
  <w:style w:type="paragraph" w:customStyle="1" w:styleId="rvps8">
    <w:name w:val="rvps8"/>
    <w:basedOn w:val="a"/>
    <w:rsid w:val="0004239C"/>
    <w:pPr>
      <w:spacing w:before="100" w:beforeAutospacing="1" w:after="100" w:afterAutospacing="1"/>
      <w:ind w:firstLine="0"/>
    </w:pPr>
    <w:rPr>
      <w:rFonts w:ascii="Times New Roman" w:eastAsia="Times New Roman" w:hAnsi="Times New Roman" w:cs="Times New Roman"/>
      <w:sz w:val="24"/>
      <w:szCs w:val="24"/>
      <w:lang w:eastAsia="uk-UA"/>
    </w:rPr>
  </w:style>
  <w:style w:type="character" w:customStyle="1" w:styleId="rvts82">
    <w:name w:val="rvts82"/>
    <w:basedOn w:val="a0"/>
    <w:rsid w:val="0004239C"/>
  </w:style>
  <w:style w:type="paragraph" w:styleId="a5">
    <w:name w:val="Balloon Text"/>
    <w:basedOn w:val="a"/>
    <w:link w:val="a6"/>
    <w:uiPriority w:val="99"/>
    <w:semiHidden/>
    <w:unhideWhenUsed/>
    <w:rsid w:val="0004239C"/>
    <w:rPr>
      <w:rFonts w:ascii="Tahoma" w:hAnsi="Tahoma" w:cs="Tahoma"/>
      <w:sz w:val="16"/>
      <w:szCs w:val="16"/>
    </w:rPr>
  </w:style>
  <w:style w:type="character" w:customStyle="1" w:styleId="a6">
    <w:name w:val="Текст у виносці Знак"/>
    <w:basedOn w:val="a0"/>
    <w:link w:val="a5"/>
    <w:uiPriority w:val="99"/>
    <w:semiHidden/>
    <w:rsid w:val="0004239C"/>
    <w:rPr>
      <w:rFonts w:ascii="Tahoma" w:hAnsi="Tahoma" w:cs="Tahoma"/>
      <w:sz w:val="16"/>
      <w:szCs w:val="16"/>
    </w:rPr>
  </w:style>
  <w:style w:type="paragraph" w:styleId="a7">
    <w:name w:val="List Paragraph"/>
    <w:basedOn w:val="a"/>
    <w:uiPriority w:val="34"/>
    <w:qFormat/>
    <w:rsid w:val="0027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695">
      <w:bodyDiv w:val="1"/>
      <w:marLeft w:val="0"/>
      <w:marRight w:val="0"/>
      <w:marTop w:val="0"/>
      <w:marBottom w:val="0"/>
      <w:divBdr>
        <w:top w:val="none" w:sz="0" w:space="0" w:color="auto"/>
        <w:left w:val="none" w:sz="0" w:space="0" w:color="auto"/>
        <w:bottom w:val="none" w:sz="0" w:space="0" w:color="auto"/>
        <w:right w:val="none" w:sz="0" w:space="0" w:color="auto"/>
      </w:divBdr>
    </w:div>
    <w:div w:id="1145507998">
      <w:bodyDiv w:val="1"/>
      <w:marLeft w:val="0"/>
      <w:marRight w:val="0"/>
      <w:marTop w:val="0"/>
      <w:marBottom w:val="0"/>
      <w:divBdr>
        <w:top w:val="none" w:sz="0" w:space="0" w:color="auto"/>
        <w:left w:val="none" w:sz="0" w:space="0" w:color="auto"/>
        <w:bottom w:val="none" w:sz="0" w:space="0" w:color="auto"/>
        <w:right w:val="none" w:sz="0" w:space="0" w:color="auto"/>
      </w:divBdr>
    </w:div>
    <w:div w:id="1504541883">
      <w:bodyDiv w:val="1"/>
      <w:marLeft w:val="0"/>
      <w:marRight w:val="0"/>
      <w:marTop w:val="0"/>
      <w:marBottom w:val="0"/>
      <w:divBdr>
        <w:top w:val="none" w:sz="0" w:space="0" w:color="auto"/>
        <w:left w:val="none" w:sz="0" w:space="0" w:color="auto"/>
        <w:bottom w:val="none" w:sz="0" w:space="0" w:color="auto"/>
        <w:right w:val="none" w:sz="0" w:space="0" w:color="auto"/>
      </w:divBdr>
    </w:div>
    <w:div w:id="1935554673">
      <w:bodyDiv w:val="1"/>
      <w:marLeft w:val="0"/>
      <w:marRight w:val="0"/>
      <w:marTop w:val="0"/>
      <w:marBottom w:val="0"/>
      <w:divBdr>
        <w:top w:val="none" w:sz="0" w:space="0" w:color="auto"/>
        <w:left w:val="none" w:sz="0" w:space="0" w:color="auto"/>
        <w:bottom w:val="none" w:sz="0" w:space="0" w:color="auto"/>
        <w:right w:val="none" w:sz="0" w:space="0" w:color="auto"/>
      </w:divBdr>
      <w:divsChild>
        <w:div w:id="1442743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80/97-%D0%B2%D1%80" TargetMode="External"/><Relationship Id="rId299" Type="http://schemas.openxmlformats.org/officeDocument/2006/relationships/hyperlink" Target="https://zakon.rada.gov.ua/laws/show/1805-14"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755-15" TargetMode="External"/><Relationship Id="rId63" Type="http://schemas.openxmlformats.org/officeDocument/2006/relationships/hyperlink" Target="https://zakon.rada.gov.ua/laws/show/5026-17" TargetMode="External"/><Relationship Id="rId84" Type="http://schemas.openxmlformats.org/officeDocument/2006/relationships/hyperlink" Target="https://zakon.rada.gov.ua/laws/show/755-15" TargetMode="External"/><Relationship Id="rId138" Type="http://schemas.openxmlformats.org/officeDocument/2006/relationships/hyperlink" Target="https://zakon.rada.gov.ua/laws/show/5492-17" TargetMode="External"/><Relationship Id="rId159" Type="http://schemas.openxmlformats.org/officeDocument/2006/relationships/hyperlink" Target="https://zakon.rada.gov.ua/laws/show/2245-14" TargetMode="External"/><Relationship Id="rId324" Type="http://schemas.openxmlformats.org/officeDocument/2006/relationships/hyperlink" Target="https://zakon.rada.gov.ua/laws/show/3392-17" TargetMode="External"/><Relationship Id="rId345" Type="http://schemas.openxmlformats.org/officeDocument/2006/relationships/hyperlink" Target="https://zakon.rada.gov.ua/laws/show/176/95-%D0%B2%D1%80" TargetMode="External"/><Relationship Id="rId366" Type="http://schemas.openxmlformats.org/officeDocument/2006/relationships/hyperlink" Target="https://zakon.rada.gov.ua/laws/show/1382-15" TargetMode="External"/><Relationship Id="rId387" Type="http://schemas.openxmlformats.org/officeDocument/2006/relationships/fontTable" Target="fontTable.xml"/><Relationship Id="rId170" Type="http://schemas.openxmlformats.org/officeDocument/2006/relationships/hyperlink" Target="https://zakon.rada.gov.ua/laws/show/3353-12" TargetMode="External"/><Relationship Id="rId191" Type="http://schemas.openxmlformats.org/officeDocument/2006/relationships/hyperlink" Target="https://zakon.rada.gov.ua/laws/show/3392-17" TargetMode="External"/><Relationship Id="rId205" Type="http://schemas.openxmlformats.org/officeDocument/2006/relationships/hyperlink" Target="https://zakon.rada.gov.ua/laws/show/4004-12" TargetMode="External"/><Relationship Id="rId226" Type="http://schemas.openxmlformats.org/officeDocument/2006/relationships/hyperlink" Target="https://zakon.rada.gov.ua/laws/show/3392-17" TargetMode="External"/><Relationship Id="rId247" Type="http://schemas.openxmlformats.org/officeDocument/2006/relationships/hyperlink" Target="https://zakon.rada.gov.ua/laws/show/187/98-%D0%B2%D1%80" TargetMode="External"/><Relationship Id="rId107" Type="http://schemas.openxmlformats.org/officeDocument/2006/relationships/hyperlink" Target="https://zakon.rada.gov.ua/laws/show/755-15" TargetMode="External"/><Relationship Id="rId268" Type="http://schemas.openxmlformats.org/officeDocument/2006/relationships/hyperlink" Target="https://zakon.rada.gov.ua/laws/show/435-15" TargetMode="External"/><Relationship Id="rId289" Type="http://schemas.openxmlformats.org/officeDocument/2006/relationships/hyperlink" Target="https://zakon.rada.gov.ua/laws/show/771/97-%D0%B2%D1%80"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53" Type="http://schemas.openxmlformats.org/officeDocument/2006/relationships/hyperlink" Target="https://zakon.rada.gov.ua/laws/show/4572-17" TargetMode="External"/><Relationship Id="rId74" Type="http://schemas.openxmlformats.org/officeDocument/2006/relationships/hyperlink" Target="https://zakon.rada.gov.ua/laws/show/755-15" TargetMode="External"/><Relationship Id="rId128" Type="http://schemas.openxmlformats.org/officeDocument/2006/relationships/hyperlink" Target="https://zakon.rada.gov.ua/laws/show/1952-15" TargetMode="External"/><Relationship Id="rId149" Type="http://schemas.openxmlformats.org/officeDocument/2006/relationships/hyperlink" Target="https://zakon.rada.gov.ua/laws/show/2694-12" TargetMode="External"/><Relationship Id="rId314" Type="http://schemas.openxmlformats.org/officeDocument/2006/relationships/hyperlink" Target="https://zakon.rada.gov.ua/laws/show/3353-12" TargetMode="External"/><Relationship Id="rId335" Type="http://schemas.openxmlformats.org/officeDocument/2006/relationships/hyperlink" Target="https://zakon.rada.gov.ua/laws/show/318/97-%D0%B2%D1%80" TargetMode="External"/><Relationship Id="rId356" Type="http://schemas.openxmlformats.org/officeDocument/2006/relationships/hyperlink" Target="https://zakon.rada.gov.ua/laws/show/930-20" TargetMode="External"/><Relationship Id="rId377" Type="http://schemas.openxmlformats.org/officeDocument/2006/relationships/hyperlink" Target="https://zakon.rada.gov.ua/laws/show/9/98-%D0%B2%D1%80" TargetMode="External"/><Relationship Id="rId5" Type="http://schemas.openxmlformats.org/officeDocument/2006/relationships/webSettings" Target="webSettings.xml"/><Relationship Id="rId95" Type="http://schemas.openxmlformats.org/officeDocument/2006/relationships/hyperlink" Target="https://zakon.rada.gov.ua/laws/show/1045-14" TargetMode="External"/><Relationship Id="rId160" Type="http://schemas.openxmlformats.org/officeDocument/2006/relationships/hyperlink" Target="https://zakon.rada.gov.ua/laws/show/2245-14" TargetMode="External"/><Relationship Id="rId181" Type="http://schemas.openxmlformats.org/officeDocument/2006/relationships/hyperlink" Target="https://zakon.rada.gov.ua/laws/show/3613-17" TargetMode="External"/><Relationship Id="rId216" Type="http://schemas.openxmlformats.org/officeDocument/2006/relationships/hyperlink" Target="https://zakon.rada.gov.ua/laws/show/2288-15" TargetMode="External"/><Relationship Id="rId237" Type="http://schemas.openxmlformats.org/officeDocument/2006/relationships/hyperlink" Target="https://zakon.rada.gov.ua/laws/show/2707-12" TargetMode="External"/><Relationship Id="rId258" Type="http://schemas.openxmlformats.org/officeDocument/2006/relationships/hyperlink" Target="https://zakon.rada.gov.ua/laws/show/213/95-%D0%B2%D1%80" TargetMode="External"/><Relationship Id="rId279" Type="http://schemas.openxmlformats.org/officeDocument/2006/relationships/hyperlink" Target="https://zakon.rada.gov.ua/laws/show/3392-17"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4572-17" TargetMode="External"/><Relationship Id="rId64" Type="http://schemas.openxmlformats.org/officeDocument/2006/relationships/hyperlink" Target="https://zakon.rada.gov.ua/laws/show/755-15" TargetMode="External"/><Relationship Id="rId118" Type="http://schemas.openxmlformats.org/officeDocument/2006/relationships/hyperlink" Target="https://zakon.rada.gov.ua/laws/show/401-14" TargetMode="External"/><Relationship Id="rId139" Type="http://schemas.openxmlformats.org/officeDocument/2006/relationships/hyperlink" Target="https://zakon.rada.gov.ua/laws/show/2755-17" TargetMode="External"/><Relationship Id="rId290" Type="http://schemas.openxmlformats.org/officeDocument/2006/relationships/hyperlink" Target="https://zakon.rada.gov.ua/laws/show/3392-17" TargetMode="External"/><Relationship Id="rId304" Type="http://schemas.openxmlformats.org/officeDocument/2006/relationships/hyperlink" Target="https://zakon.rada.gov.ua/laws/show/3392-17" TargetMode="External"/><Relationship Id="rId325" Type="http://schemas.openxmlformats.org/officeDocument/2006/relationships/hyperlink" Target="https://zakon.rada.gov.ua/laws/show/2398-17" TargetMode="External"/><Relationship Id="rId346" Type="http://schemas.openxmlformats.org/officeDocument/2006/relationships/hyperlink" Target="https://zakon.rada.gov.ua/laws/show/2398-17" TargetMode="External"/><Relationship Id="rId367" Type="http://schemas.openxmlformats.org/officeDocument/2006/relationships/hyperlink" Target="https://zakon.rada.gov.ua/laws/show/1382-15" TargetMode="External"/><Relationship Id="rId388" Type="http://schemas.openxmlformats.org/officeDocument/2006/relationships/theme" Target="theme/theme1.xml"/><Relationship Id="rId85" Type="http://schemas.openxmlformats.org/officeDocument/2006/relationships/hyperlink" Target="https://zakon.rada.gov.ua/laws/show/1045-14" TargetMode="External"/><Relationship Id="rId150" Type="http://schemas.openxmlformats.org/officeDocument/2006/relationships/hyperlink" Target="https://zakon.rada.gov.ua/laws/show/2694-12" TargetMode="External"/><Relationship Id="rId171" Type="http://schemas.openxmlformats.org/officeDocument/2006/relationships/hyperlink" Target="https://zakon.rada.gov.ua/laws/show/3353-12" TargetMode="External"/><Relationship Id="rId192" Type="http://schemas.openxmlformats.org/officeDocument/2006/relationships/hyperlink" Target="https://zakon.rada.gov.ua/laws/show/2768-14" TargetMode="External"/><Relationship Id="rId206" Type="http://schemas.openxmlformats.org/officeDocument/2006/relationships/hyperlink" Target="https://zakon.rada.gov.ua/laws/show/3392-17" TargetMode="External"/><Relationship Id="rId227" Type="http://schemas.openxmlformats.org/officeDocument/2006/relationships/hyperlink" Target="https://zakon.rada.gov.ua/laws/show/4004-12" TargetMode="External"/><Relationship Id="rId248" Type="http://schemas.openxmlformats.org/officeDocument/2006/relationships/hyperlink" Target="https://zakon.rada.gov.ua/laws/show/187/98-%D0%B2%D1%80" TargetMode="External"/><Relationship Id="rId269" Type="http://schemas.openxmlformats.org/officeDocument/2006/relationships/hyperlink" Target="https://zakon.rada.gov.ua/laws/show/161-14" TargetMode="External"/><Relationship Id="rId12" Type="http://schemas.openxmlformats.org/officeDocument/2006/relationships/hyperlink" Target="https://zakon.rada.gov.ua/laws/show/755-15" TargetMode="External"/><Relationship Id="rId33" Type="http://schemas.openxmlformats.org/officeDocument/2006/relationships/hyperlink" Target="https://zakon.rada.gov.ua/laws/show/4572-17" TargetMode="External"/><Relationship Id="rId108" Type="http://schemas.openxmlformats.org/officeDocument/2006/relationships/hyperlink" Target="https://zakon.rada.gov.ua/laws/show/959-12" TargetMode="External"/><Relationship Id="rId129" Type="http://schemas.openxmlformats.org/officeDocument/2006/relationships/hyperlink" Target="https://zakon.rada.gov.ua/laws/show/1952-15" TargetMode="External"/><Relationship Id="rId280" Type="http://schemas.openxmlformats.org/officeDocument/2006/relationships/hyperlink" Target="https://zakon.rada.gov.ua/laws/show/3852-12" TargetMode="External"/><Relationship Id="rId315" Type="http://schemas.openxmlformats.org/officeDocument/2006/relationships/hyperlink" Target="https://zakon.rada.gov.ua/laws/show/2344-14" TargetMode="External"/><Relationship Id="rId336" Type="http://schemas.openxmlformats.org/officeDocument/2006/relationships/hyperlink" Target="https://zakon.rada.gov.ua/laws/show/3392-17" TargetMode="External"/><Relationship Id="rId357" Type="http://schemas.openxmlformats.org/officeDocument/2006/relationships/hyperlink" Target="https://zakon.rada.gov.ua/laws/show/2482-12" TargetMode="External"/><Relationship Id="rId54" Type="http://schemas.openxmlformats.org/officeDocument/2006/relationships/hyperlink" Target="https://zakon.rada.gov.ua/laws/show/755-15" TargetMode="External"/><Relationship Id="rId75" Type="http://schemas.openxmlformats.org/officeDocument/2006/relationships/hyperlink" Target="https://zakon.rada.gov.ua/laws/show/5026-17" TargetMode="External"/><Relationship Id="rId96" Type="http://schemas.openxmlformats.org/officeDocument/2006/relationships/hyperlink" Target="https://zakon.rada.gov.ua/laws/show/755-15" TargetMode="External"/><Relationship Id="rId140" Type="http://schemas.openxmlformats.org/officeDocument/2006/relationships/hyperlink" Target="https://zakon.rada.gov.ua/laws/show/2503-12" TargetMode="External"/><Relationship Id="rId161" Type="http://schemas.openxmlformats.org/officeDocument/2006/relationships/hyperlink" Target="https://zakon.rada.gov.ua/laws/show/3392-17" TargetMode="External"/><Relationship Id="rId182" Type="http://schemas.openxmlformats.org/officeDocument/2006/relationships/hyperlink" Target="https://zakon.rada.gov.ua/laws/show/3613-17" TargetMode="External"/><Relationship Id="rId217" Type="http://schemas.openxmlformats.org/officeDocument/2006/relationships/hyperlink" Target="https://zakon.rada.gov.ua/laws/show/3392-17" TargetMode="External"/><Relationship Id="rId378" Type="http://schemas.openxmlformats.org/officeDocument/2006/relationships/hyperlink" Target="https://zakon.rada.gov.ua/laws/show/375-17" TargetMode="External"/><Relationship Id="rId6" Type="http://schemas.openxmlformats.org/officeDocument/2006/relationships/hyperlink" Target="https://zakon.rada.gov.ua/laws/show/755-15" TargetMode="External"/><Relationship Id="rId238" Type="http://schemas.openxmlformats.org/officeDocument/2006/relationships/hyperlink" Target="https://zakon.rada.gov.ua/laws/show/3392-17" TargetMode="External"/><Relationship Id="rId259" Type="http://schemas.openxmlformats.org/officeDocument/2006/relationships/hyperlink" Target="https://zakon.rada.gov.ua/laws/show/3392-17" TargetMode="Externa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280/97-%D0%B2%D1%80" TargetMode="External"/><Relationship Id="rId270" Type="http://schemas.openxmlformats.org/officeDocument/2006/relationships/hyperlink" Target="https://zakon.rada.gov.ua/laws/show/2456-12" TargetMode="External"/><Relationship Id="rId291" Type="http://schemas.openxmlformats.org/officeDocument/2006/relationships/hyperlink" Target="https://zakon.rada.gov.ua/laws/show/1206-20" TargetMode="External"/><Relationship Id="rId305" Type="http://schemas.openxmlformats.org/officeDocument/2006/relationships/hyperlink" Target="https://zakon.rada.gov.ua/laws/show/270/96-%D0%B2%D1%80" TargetMode="External"/><Relationship Id="rId326" Type="http://schemas.openxmlformats.org/officeDocument/2006/relationships/hyperlink" Target="https://zakon.rada.gov.ua/laws/show/2398-17" TargetMode="External"/><Relationship Id="rId347" Type="http://schemas.openxmlformats.org/officeDocument/2006/relationships/hyperlink" Target="https://zakon.rada.gov.ua/laws/show/1382-15" TargetMode="External"/><Relationship Id="rId44" Type="http://schemas.openxmlformats.org/officeDocument/2006/relationships/hyperlink" Target="https://zakon.rada.gov.ua/laws/show/755-15" TargetMode="External"/><Relationship Id="rId65" Type="http://schemas.openxmlformats.org/officeDocument/2006/relationships/hyperlink" Target="https://zakon.rada.gov.ua/laws/show/5026-17" TargetMode="External"/><Relationship Id="rId86" Type="http://schemas.openxmlformats.org/officeDocument/2006/relationships/hyperlink" Target="https://zakon.rada.gov.ua/laws/show/755-15" TargetMode="External"/><Relationship Id="rId130" Type="http://schemas.openxmlformats.org/officeDocument/2006/relationships/hyperlink" Target="https://zakon.rada.gov.ua/laws/show/1952-15" TargetMode="External"/><Relationship Id="rId151" Type="http://schemas.openxmlformats.org/officeDocument/2006/relationships/hyperlink" Target="https://zakon.rada.gov.ua/laws/show/3392-17" TargetMode="External"/><Relationship Id="rId368" Type="http://schemas.openxmlformats.org/officeDocument/2006/relationships/hyperlink" Target="https://zakon.rada.gov.ua/laws/show/1382-15" TargetMode="External"/><Relationship Id="rId172" Type="http://schemas.openxmlformats.org/officeDocument/2006/relationships/hyperlink" Target="https://zakon.rada.gov.ua/laws/show/3353-12" TargetMode="External"/><Relationship Id="rId193" Type="http://schemas.openxmlformats.org/officeDocument/2006/relationships/hyperlink" Target="https://zakon.rada.gov.ua/laws/show/2768-14" TargetMode="External"/><Relationship Id="rId207" Type="http://schemas.openxmlformats.org/officeDocument/2006/relationships/hyperlink" Target="https://zakon.rada.gov.ua/laws/show/4004-12" TargetMode="External"/><Relationship Id="rId228" Type="http://schemas.openxmlformats.org/officeDocument/2006/relationships/hyperlink" Target="https://zakon.rada.gov.ua/laws/show/2288-15" TargetMode="External"/><Relationship Id="rId249" Type="http://schemas.openxmlformats.org/officeDocument/2006/relationships/hyperlink" Target="https://zakon.rada.gov.ua/laws/show/132/94-%D0%B2%D1%80" TargetMode="External"/><Relationship Id="rId13" Type="http://schemas.openxmlformats.org/officeDocument/2006/relationships/hyperlink" Target="https://zakon.rada.gov.ua/laws/show/755-15" TargetMode="External"/><Relationship Id="rId109" Type="http://schemas.openxmlformats.org/officeDocument/2006/relationships/hyperlink" Target="https://zakon.rada.gov.ua/laws/show/318/97-%D0%B2%D1%80" TargetMode="External"/><Relationship Id="rId260" Type="http://schemas.openxmlformats.org/officeDocument/2006/relationships/hyperlink" Target="https://zakon.rada.gov.ua/laws/show/213/95-%D0%B2%D1%80" TargetMode="External"/><Relationship Id="rId281" Type="http://schemas.openxmlformats.org/officeDocument/2006/relationships/hyperlink" Target="https://zakon.rada.gov.ua/laws/show/3392-17" TargetMode="External"/><Relationship Id="rId316" Type="http://schemas.openxmlformats.org/officeDocument/2006/relationships/hyperlink" Target="https://zakon.rada.gov.ua/laws/show/2344-14" TargetMode="External"/><Relationship Id="rId337" Type="http://schemas.openxmlformats.org/officeDocument/2006/relationships/hyperlink" Target="https://zakon.rada.gov.ua/laws/show/318/97-%D0%B2%D1%80" TargetMode="External"/><Relationship Id="rId34" Type="http://schemas.openxmlformats.org/officeDocument/2006/relationships/hyperlink" Target="https://zakon.rada.gov.ua/laws/show/755-15" TargetMode="External"/><Relationship Id="rId55" Type="http://schemas.openxmlformats.org/officeDocument/2006/relationships/hyperlink" Target="https://zakon.rada.gov.ua/laws/show/4572-17" TargetMode="External"/><Relationship Id="rId76" Type="http://schemas.openxmlformats.org/officeDocument/2006/relationships/hyperlink" Target="https://zakon.rada.gov.ua/laws/show/755-15" TargetMode="External"/><Relationship Id="rId97" Type="http://schemas.openxmlformats.org/officeDocument/2006/relationships/hyperlink" Target="https://zakon.rada.gov.ua/laws/show/1045-14" TargetMode="External"/><Relationship Id="rId120" Type="http://schemas.openxmlformats.org/officeDocument/2006/relationships/hyperlink" Target="https://zakon.rada.gov.ua/laws/show/401-14" TargetMode="External"/><Relationship Id="rId141" Type="http://schemas.openxmlformats.org/officeDocument/2006/relationships/hyperlink" Target="https://zakon.rada.gov.ua/laws/show/5492-17" TargetMode="External"/><Relationship Id="rId358" Type="http://schemas.openxmlformats.org/officeDocument/2006/relationships/hyperlink" Target="https://zakon.rada.gov.ua/laws/show/2482-12" TargetMode="External"/><Relationship Id="rId379" Type="http://schemas.openxmlformats.org/officeDocument/2006/relationships/hyperlink" Target="https://zakon.rada.gov.ua/laws/show/3808-12" TargetMode="External"/><Relationship Id="rId7" Type="http://schemas.openxmlformats.org/officeDocument/2006/relationships/hyperlink" Target="https://zakon.rada.gov.ua/laws/show/755-15" TargetMode="External"/><Relationship Id="rId162" Type="http://schemas.openxmlformats.org/officeDocument/2006/relationships/hyperlink" Target="https://zakon.rada.gov.ua/laws/show/4004-12" TargetMode="External"/><Relationship Id="rId183" Type="http://schemas.openxmlformats.org/officeDocument/2006/relationships/hyperlink" Target="https://zakon.rada.gov.ua/laws/show/3613-17" TargetMode="External"/><Relationship Id="rId218" Type="http://schemas.openxmlformats.org/officeDocument/2006/relationships/hyperlink" Target="https://zakon.rada.gov.ua/laws/show/4004-12" TargetMode="External"/><Relationship Id="rId239" Type="http://schemas.openxmlformats.org/officeDocument/2006/relationships/hyperlink" Target="https://zakon.rada.gov.ua/laws/show/2707-12" TargetMode="External"/><Relationship Id="rId250" Type="http://schemas.openxmlformats.org/officeDocument/2006/relationships/hyperlink" Target="https://zakon.rada.gov.ua/laws/show/132/94-%D0%B2%D1%80" TargetMode="External"/><Relationship Id="rId271" Type="http://schemas.openxmlformats.org/officeDocument/2006/relationships/hyperlink" Target="https://zakon.rada.gov.ua/laws/show/3392-17" TargetMode="External"/><Relationship Id="rId292" Type="http://schemas.openxmlformats.org/officeDocument/2006/relationships/hyperlink" Target="https://zakon.rada.gov.ua/laws/show/3392-17" TargetMode="External"/><Relationship Id="rId306" Type="http://schemas.openxmlformats.org/officeDocument/2006/relationships/hyperlink" Target="https://zakon.rada.gov.ua/laws/show/3392-17" TargetMode="External"/><Relationship Id="rId24" Type="http://schemas.openxmlformats.org/officeDocument/2006/relationships/hyperlink" Target="https://zakon.rada.gov.ua/laws/show/755-15" TargetMode="External"/><Relationship Id="rId45" Type="http://schemas.openxmlformats.org/officeDocument/2006/relationships/hyperlink" Target="https://zakon.rada.gov.ua/laws/show/4572-17" TargetMode="External"/><Relationship Id="rId66" Type="http://schemas.openxmlformats.org/officeDocument/2006/relationships/hyperlink" Target="https://zakon.rada.gov.ua/laws/show/755-15" TargetMode="External"/><Relationship Id="rId87" Type="http://schemas.openxmlformats.org/officeDocument/2006/relationships/hyperlink" Target="https://zakon.rada.gov.ua/laws/show/1045-14" TargetMode="External"/><Relationship Id="rId110" Type="http://schemas.openxmlformats.org/officeDocument/2006/relationships/hyperlink" Target="https://zakon.rada.gov.ua/laws/show/318/97-%D0%B2%D1%80" TargetMode="External"/><Relationship Id="rId131" Type="http://schemas.openxmlformats.org/officeDocument/2006/relationships/hyperlink" Target="https://zakon.rada.gov.ua/laws/show/5492-17" TargetMode="External"/><Relationship Id="rId327" Type="http://schemas.openxmlformats.org/officeDocument/2006/relationships/hyperlink" Target="https://zakon.rada.gov.ua/laws/show/2398-17" TargetMode="External"/><Relationship Id="rId348" Type="http://schemas.openxmlformats.org/officeDocument/2006/relationships/hyperlink" Target="https://zakon.rada.gov.ua/laws/show/2811-12" TargetMode="External"/><Relationship Id="rId369" Type="http://schemas.openxmlformats.org/officeDocument/2006/relationships/hyperlink" Target="https://zakon.rada.gov.ua/laws/show/1382-15" TargetMode="External"/><Relationship Id="rId152" Type="http://schemas.openxmlformats.org/officeDocument/2006/relationships/hyperlink" Target="https://zakon.rada.gov.ua/laws/show/2694-12" TargetMode="External"/><Relationship Id="rId173" Type="http://schemas.openxmlformats.org/officeDocument/2006/relationships/hyperlink" Target="https://zakon.rada.gov.ua/laws/show/3353-12" TargetMode="External"/><Relationship Id="rId194" Type="http://schemas.openxmlformats.org/officeDocument/2006/relationships/hyperlink" Target="https://zakon.rada.gov.ua/laws/show/3392-17" TargetMode="External"/><Relationship Id="rId208" Type="http://schemas.openxmlformats.org/officeDocument/2006/relationships/hyperlink" Target="https://zakon.rada.gov.ua/laws/show/2288-15" TargetMode="External"/><Relationship Id="rId229" Type="http://schemas.openxmlformats.org/officeDocument/2006/relationships/hyperlink" Target="https://zakon.rada.gov.ua/laws/show/5403-17" TargetMode="External"/><Relationship Id="rId380" Type="http://schemas.openxmlformats.org/officeDocument/2006/relationships/hyperlink" Target="https://zakon.rada.gov.ua/laws/show/3808-12" TargetMode="External"/><Relationship Id="rId240" Type="http://schemas.openxmlformats.org/officeDocument/2006/relationships/hyperlink" Target="https://zakon.rada.gov.ua/laws/show/3392-17" TargetMode="External"/><Relationship Id="rId261" Type="http://schemas.openxmlformats.org/officeDocument/2006/relationships/hyperlink" Target="https://zakon.rada.gov.ua/laws/show/3392-17" TargetMode="External"/><Relationship Id="rId14" Type="http://schemas.openxmlformats.org/officeDocument/2006/relationships/hyperlink" Target="https://zakon.rada.gov.ua/laws/show/755-15" TargetMode="External"/><Relationship Id="rId35" Type="http://schemas.openxmlformats.org/officeDocument/2006/relationships/hyperlink" Target="https://zakon.rada.gov.ua/laws/show/4572-17" TargetMode="External"/><Relationship Id="rId56" Type="http://schemas.openxmlformats.org/officeDocument/2006/relationships/hyperlink" Target="https://zakon.rada.gov.ua/laws/show/755-15" TargetMode="External"/><Relationship Id="rId77" Type="http://schemas.openxmlformats.org/officeDocument/2006/relationships/hyperlink" Target="https://zakon.rada.gov.ua/laws/show/5026-17" TargetMode="External"/><Relationship Id="rId100" Type="http://schemas.openxmlformats.org/officeDocument/2006/relationships/hyperlink" Target="https://zakon.rada.gov.ua/laws/show/987-12" TargetMode="External"/><Relationship Id="rId282" Type="http://schemas.openxmlformats.org/officeDocument/2006/relationships/hyperlink" Target="https://zakon.rada.gov.ua/laws/show/3852-12" TargetMode="External"/><Relationship Id="rId317" Type="http://schemas.openxmlformats.org/officeDocument/2006/relationships/hyperlink" Target="https://zakon.rada.gov.ua/laws/show/3677-17" TargetMode="External"/><Relationship Id="rId338" Type="http://schemas.openxmlformats.org/officeDocument/2006/relationships/hyperlink" Target="https://zakon.rada.gov.ua/laws/show/3392-17" TargetMode="External"/><Relationship Id="rId359" Type="http://schemas.openxmlformats.org/officeDocument/2006/relationships/hyperlink" Target="https://zakon.rada.gov.ua/laws/show/2482-12" TargetMode="External"/><Relationship Id="rId8" Type="http://schemas.openxmlformats.org/officeDocument/2006/relationships/hyperlink" Target="https://zakon.rada.gov.ua/laws/show/755-15" TargetMode="External"/><Relationship Id="rId98" Type="http://schemas.openxmlformats.org/officeDocument/2006/relationships/hyperlink" Target="https://zakon.rada.gov.ua/laws/show/755-15" TargetMode="External"/><Relationship Id="rId121" Type="http://schemas.openxmlformats.org/officeDocument/2006/relationships/hyperlink" Target="https://zakon.rada.gov.ua/laws/show/280/97-%D0%B2%D1%80" TargetMode="External"/><Relationship Id="rId142" Type="http://schemas.openxmlformats.org/officeDocument/2006/relationships/hyperlink" Target="https://zakon.rada.gov.ua/laws/show/5492-17" TargetMode="External"/><Relationship Id="rId163" Type="http://schemas.openxmlformats.org/officeDocument/2006/relationships/hyperlink" Target="https://zakon.rada.gov.ua/laws/show/3353-12" TargetMode="External"/><Relationship Id="rId184" Type="http://schemas.openxmlformats.org/officeDocument/2006/relationships/hyperlink" Target="https://zakon.rada.gov.ua/laws/show/3613-17" TargetMode="External"/><Relationship Id="rId219" Type="http://schemas.openxmlformats.org/officeDocument/2006/relationships/hyperlink" Target="https://zakon.rada.gov.ua/laws/show/2288-15" TargetMode="External"/><Relationship Id="rId370" Type="http://schemas.openxmlformats.org/officeDocument/2006/relationships/hyperlink" Target="https://zakon.rada.gov.ua/laws/show/1382-15" TargetMode="External"/><Relationship Id="rId230" Type="http://schemas.openxmlformats.org/officeDocument/2006/relationships/hyperlink" Target="https://zakon.rada.gov.ua/laws/show/3038-17" TargetMode="External"/><Relationship Id="rId251" Type="http://schemas.openxmlformats.org/officeDocument/2006/relationships/hyperlink" Target="https://zakon.rada.gov.ua/laws/show/132/94-%D0%B2%D1%80" TargetMode="External"/><Relationship Id="rId25" Type="http://schemas.openxmlformats.org/officeDocument/2006/relationships/hyperlink" Target="https://zakon.rada.gov.ua/laws/show/755-15" TargetMode="External"/><Relationship Id="rId46" Type="http://schemas.openxmlformats.org/officeDocument/2006/relationships/hyperlink" Target="https://zakon.rada.gov.ua/laws/show/755-15" TargetMode="External"/><Relationship Id="rId67" Type="http://schemas.openxmlformats.org/officeDocument/2006/relationships/hyperlink" Target="https://zakon.rada.gov.ua/laws/show/5026-17" TargetMode="External"/><Relationship Id="rId272" Type="http://schemas.openxmlformats.org/officeDocument/2006/relationships/hyperlink" Target="https://zakon.rada.gov.ua/laws/show/2456-12" TargetMode="External"/><Relationship Id="rId293" Type="http://schemas.openxmlformats.org/officeDocument/2006/relationships/hyperlink" Target="https://zakon.rada.gov.ua/laws/show/771/97-%D0%B2%D1%80" TargetMode="External"/><Relationship Id="rId307" Type="http://schemas.openxmlformats.org/officeDocument/2006/relationships/hyperlink" Target="https://zakon.rada.gov.ua/laws/show/1644-14" TargetMode="External"/><Relationship Id="rId328" Type="http://schemas.openxmlformats.org/officeDocument/2006/relationships/hyperlink" Target="https://zakon.rada.gov.ua/laws/show/2398-17" TargetMode="External"/><Relationship Id="rId349" Type="http://schemas.openxmlformats.org/officeDocument/2006/relationships/hyperlink" Target="https://zakon.rada.gov.ua/laws/show/2402-14" TargetMode="External"/><Relationship Id="rId88" Type="http://schemas.openxmlformats.org/officeDocument/2006/relationships/hyperlink" Target="https://zakon.rada.gov.ua/laws/show/755-15" TargetMode="External"/><Relationship Id="rId111" Type="http://schemas.openxmlformats.org/officeDocument/2006/relationships/hyperlink" Target="https://zakon.rada.gov.ua/laws/show/318/97-%D0%B2%D1%80" TargetMode="External"/><Relationship Id="rId132" Type="http://schemas.openxmlformats.org/officeDocument/2006/relationships/hyperlink" Target="https://zakon.rada.gov.ua/laws/show/5492-17" TargetMode="External"/><Relationship Id="rId153" Type="http://schemas.openxmlformats.org/officeDocument/2006/relationships/hyperlink" Target="https://zakon.rada.gov.ua/laws/show/3392-17" TargetMode="External"/><Relationship Id="rId174" Type="http://schemas.openxmlformats.org/officeDocument/2006/relationships/hyperlink" Target="https://zakon.rada.gov.ua/laws/show/3353-12" TargetMode="External"/><Relationship Id="rId195" Type="http://schemas.openxmlformats.org/officeDocument/2006/relationships/hyperlink" Target="https://zakon.rada.gov.ua/laws/show/2755-17" TargetMode="External"/><Relationship Id="rId209" Type="http://schemas.openxmlformats.org/officeDocument/2006/relationships/hyperlink" Target="https://zakon.rada.gov.ua/laws/show/3392-17" TargetMode="External"/><Relationship Id="rId360" Type="http://schemas.openxmlformats.org/officeDocument/2006/relationships/hyperlink" Target="https://zakon.rada.gov.ua/laws/show/5464-10" TargetMode="External"/><Relationship Id="rId381" Type="http://schemas.openxmlformats.org/officeDocument/2006/relationships/hyperlink" Target="https://zakon.rada.gov.ua/laws/show/1807-15" TargetMode="External"/><Relationship Id="rId220" Type="http://schemas.openxmlformats.org/officeDocument/2006/relationships/hyperlink" Target="https://zakon.rada.gov.ua/laws/show/5403-17" TargetMode="External"/><Relationship Id="rId241" Type="http://schemas.openxmlformats.org/officeDocument/2006/relationships/hyperlink" Target="https://zakon.rada.gov.ua/laws/show/2707-12" TargetMode="External"/><Relationship Id="rId15" Type="http://schemas.openxmlformats.org/officeDocument/2006/relationships/hyperlink" Target="https://zakon.rada.gov.ua/laws/show/755-15" TargetMode="External"/><Relationship Id="rId36" Type="http://schemas.openxmlformats.org/officeDocument/2006/relationships/hyperlink" Target="https://zakon.rada.gov.ua/laws/show/755-15" TargetMode="External"/><Relationship Id="rId57" Type="http://schemas.openxmlformats.org/officeDocument/2006/relationships/hyperlink" Target="https://zakon.rada.gov.ua/laws/show/4572-17" TargetMode="External"/><Relationship Id="rId262" Type="http://schemas.openxmlformats.org/officeDocument/2006/relationships/hyperlink" Target="https://zakon.rada.gov.ua/laws/show/213/95-%D0%B2%D1%80" TargetMode="External"/><Relationship Id="rId283" Type="http://schemas.openxmlformats.org/officeDocument/2006/relationships/hyperlink" Target="https://zakon.rada.gov.ua/laws/show/3852-12" TargetMode="External"/><Relationship Id="rId318" Type="http://schemas.openxmlformats.org/officeDocument/2006/relationships/hyperlink" Target="https://zakon.rada.gov.ua/laws/show/3392-17" TargetMode="External"/><Relationship Id="rId339" Type="http://schemas.openxmlformats.org/officeDocument/2006/relationships/hyperlink" Target="https://zakon.rada.gov.ua/laws/show/176/95-%D0%B2%D1%80" TargetMode="External"/><Relationship Id="rId78" Type="http://schemas.openxmlformats.org/officeDocument/2006/relationships/hyperlink" Target="https://zakon.rada.gov.ua/laws/show/755-15" TargetMode="External"/><Relationship Id="rId99" Type="http://schemas.openxmlformats.org/officeDocument/2006/relationships/hyperlink" Target="https://zakon.rada.gov.ua/laws/show/755-15" TargetMode="External"/><Relationship Id="rId101" Type="http://schemas.openxmlformats.org/officeDocument/2006/relationships/hyperlink" Target="https://zakon.rada.gov.ua/laws/show/987-12" TargetMode="External"/><Relationship Id="rId122" Type="http://schemas.openxmlformats.org/officeDocument/2006/relationships/hyperlink" Target="https://zakon.rada.gov.ua/laws/show/401-14" TargetMode="External"/><Relationship Id="rId143" Type="http://schemas.openxmlformats.org/officeDocument/2006/relationships/hyperlink" Target="https://zakon.rada.gov.ua/laws/show/5492-17" TargetMode="External"/><Relationship Id="rId164" Type="http://schemas.openxmlformats.org/officeDocument/2006/relationships/hyperlink" Target="https://zakon.rada.gov.ua/laws/show/3353-12" TargetMode="External"/><Relationship Id="rId185" Type="http://schemas.openxmlformats.org/officeDocument/2006/relationships/hyperlink" Target="https://zakon.rada.gov.ua/laws/show/161-14" TargetMode="External"/><Relationship Id="rId350" Type="http://schemas.openxmlformats.org/officeDocument/2006/relationships/hyperlink" Target="https://zakon.rada.gov.ua/laws/show/2168-19" TargetMode="External"/><Relationship Id="rId371" Type="http://schemas.openxmlformats.org/officeDocument/2006/relationships/hyperlink" Target="https://zakon.rada.gov.ua/laws/show/5464-10" TargetMode="External"/><Relationship Id="rId9" Type="http://schemas.openxmlformats.org/officeDocument/2006/relationships/hyperlink" Target="https://zakon.rada.gov.ua/laws/show/755-15" TargetMode="External"/><Relationship Id="rId210" Type="http://schemas.openxmlformats.org/officeDocument/2006/relationships/hyperlink" Target="https://zakon.rada.gov.ua/laws/show/4004-12" TargetMode="External"/><Relationship Id="rId26" Type="http://schemas.openxmlformats.org/officeDocument/2006/relationships/hyperlink" Target="https://zakon.rada.gov.ua/laws/show/755-15" TargetMode="External"/><Relationship Id="rId231" Type="http://schemas.openxmlformats.org/officeDocument/2006/relationships/hyperlink" Target="https://zakon.rada.gov.ua/laws/show/3392-17" TargetMode="External"/><Relationship Id="rId252" Type="http://schemas.openxmlformats.org/officeDocument/2006/relationships/hyperlink" Target="https://zakon.rada.gov.ua/laws/show/132/94-%D0%B2%D1%80" TargetMode="External"/><Relationship Id="rId273" Type="http://schemas.openxmlformats.org/officeDocument/2006/relationships/hyperlink" Target="https://zakon.rada.gov.ua/laws/show/3392-17" TargetMode="External"/><Relationship Id="rId294" Type="http://schemas.openxmlformats.org/officeDocument/2006/relationships/hyperlink" Target="https://zakon.rada.gov.ua/laws/show/771/97-%D0%B2%D1%80" TargetMode="External"/><Relationship Id="rId308" Type="http://schemas.openxmlformats.org/officeDocument/2006/relationships/hyperlink" Target="https://zakon.rada.gov.ua/laws/show/3353-12" TargetMode="External"/><Relationship Id="rId329" Type="http://schemas.openxmlformats.org/officeDocument/2006/relationships/hyperlink" Target="https://zakon.rada.gov.ua/laws/show/2398-17" TargetMode="External"/><Relationship Id="rId47" Type="http://schemas.openxmlformats.org/officeDocument/2006/relationships/hyperlink" Target="https://zakon.rada.gov.ua/laws/show/4572-17" TargetMode="External"/><Relationship Id="rId68" Type="http://schemas.openxmlformats.org/officeDocument/2006/relationships/hyperlink" Target="https://zakon.rada.gov.ua/laws/show/755-15" TargetMode="External"/><Relationship Id="rId89" Type="http://schemas.openxmlformats.org/officeDocument/2006/relationships/hyperlink" Target="https://zakon.rada.gov.ua/laws/show/1045-14" TargetMode="External"/><Relationship Id="rId112" Type="http://schemas.openxmlformats.org/officeDocument/2006/relationships/hyperlink" Target="https://zakon.rada.gov.ua/laws/show/280/97-%D0%B2%D1%80" TargetMode="External"/><Relationship Id="rId133" Type="http://schemas.openxmlformats.org/officeDocument/2006/relationships/hyperlink" Target="https://zakon.rada.gov.ua/laws/show/2503-12" TargetMode="External"/><Relationship Id="rId154" Type="http://schemas.openxmlformats.org/officeDocument/2006/relationships/hyperlink" Target="https://zakon.rada.gov.ua/laws/show/2694-12" TargetMode="External"/><Relationship Id="rId175" Type="http://schemas.openxmlformats.org/officeDocument/2006/relationships/hyperlink" Target="https://zakon.rada.gov.ua/laws/show/3353-12" TargetMode="External"/><Relationship Id="rId340" Type="http://schemas.openxmlformats.org/officeDocument/2006/relationships/hyperlink" Target="https://zakon.rada.gov.ua/laws/show/176/95-%D0%B2%D1%80" TargetMode="External"/><Relationship Id="rId361" Type="http://schemas.openxmlformats.org/officeDocument/2006/relationships/hyperlink" Target="https://zakon.rada.gov.ua/laws/show/5464-10" TargetMode="External"/><Relationship Id="rId196" Type="http://schemas.openxmlformats.org/officeDocument/2006/relationships/hyperlink" Target="https://zakon.rada.gov.ua/laws/show/2768-14" TargetMode="External"/><Relationship Id="rId200" Type="http://schemas.openxmlformats.org/officeDocument/2006/relationships/hyperlink" Target="https://zakon.rada.gov.ua/laws/show/2768-14" TargetMode="External"/><Relationship Id="rId382" Type="http://schemas.openxmlformats.org/officeDocument/2006/relationships/hyperlink" Target="https://zakon.rada.gov.ua/laws/show/1492-14" TargetMode="External"/><Relationship Id="rId16" Type="http://schemas.openxmlformats.org/officeDocument/2006/relationships/hyperlink" Target="https://zakon.rada.gov.ua/laws/show/755-15" TargetMode="External"/><Relationship Id="rId221" Type="http://schemas.openxmlformats.org/officeDocument/2006/relationships/hyperlink" Target="https://zakon.rada.gov.ua/laws/show/3038-17" TargetMode="External"/><Relationship Id="rId242" Type="http://schemas.openxmlformats.org/officeDocument/2006/relationships/hyperlink" Target="https://zakon.rada.gov.ua/laws/show/3392-17" TargetMode="External"/><Relationship Id="rId263" Type="http://schemas.openxmlformats.org/officeDocument/2006/relationships/hyperlink" Target="https://zakon.rada.gov.ua/laws/show/3392-17" TargetMode="External"/><Relationship Id="rId284" Type="http://schemas.openxmlformats.org/officeDocument/2006/relationships/hyperlink" Target="https://zakon.rada.gov.ua/laws/show/3392-17" TargetMode="External"/><Relationship Id="rId319" Type="http://schemas.openxmlformats.org/officeDocument/2006/relationships/hyperlink" Target="https://zakon.rada.gov.ua/laws/show/3677-17" TargetMode="External"/><Relationship Id="rId37" Type="http://schemas.openxmlformats.org/officeDocument/2006/relationships/hyperlink" Target="https://zakon.rada.gov.ua/laws/show/4572-17" TargetMode="External"/><Relationship Id="rId58" Type="http://schemas.openxmlformats.org/officeDocument/2006/relationships/hyperlink" Target="https://zakon.rada.gov.ua/laws/show/755-15" TargetMode="External"/><Relationship Id="rId79" Type="http://schemas.openxmlformats.org/officeDocument/2006/relationships/hyperlink" Target="https://zakon.rada.gov.ua/laws/show/1045-14" TargetMode="External"/><Relationship Id="rId102" Type="http://schemas.openxmlformats.org/officeDocument/2006/relationships/hyperlink" Target="https://zakon.rada.gov.ua/laws/show/755-15" TargetMode="External"/><Relationship Id="rId123" Type="http://schemas.openxmlformats.org/officeDocument/2006/relationships/hyperlink" Target="https://zakon.rada.gov.ua/laws/show/280/97-%D0%B2%D1%80" TargetMode="External"/><Relationship Id="rId144" Type="http://schemas.openxmlformats.org/officeDocument/2006/relationships/hyperlink" Target="https://zakon.rada.gov.ua/laws/show/3773-17" TargetMode="External"/><Relationship Id="rId330" Type="http://schemas.openxmlformats.org/officeDocument/2006/relationships/hyperlink" Target="https://zakon.rada.gov.ua/laws/show/2398-17" TargetMode="External"/><Relationship Id="rId90" Type="http://schemas.openxmlformats.org/officeDocument/2006/relationships/hyperlink" Target="https://zakon.rada.gov.ua/laws/show/755-15" TargetMode="External"/><Relationship Id="rId165" Type="http://schemas.openxmlformats.org/officeDocument/2006/relationships/hyperlink" Target="https://zakon.rada.gov.ua/laws/show/3353-12" TargetMode="External"/><Relationship Id="rId186" Type="http://schemas.openxmlformats.org/officeDocument/2006/relationships/hyperlink" Target="https://zakon.rada.gov.ua/laws/show/858-15" TargetMode="External"/><Relationship Id="rId351" Type="http://schemas.openxmlformats.org/officeDocument/2006/relationships/hyperlink" Target="https://zakon.rada.gov.ua/laws/show/2755-17" TargetMode="External"/><Relationship Id="rId372" Type="http://schemas.openxmlformats.org/officeDocument/2006/relationships/hyperlink" Target="https://zakon.rada.gov.ua/laws/show/3356-12" TargetMode="External"/><Relationship Id="rId211" Type="http://schemas.openxmlformats.org/officeDocument/2006/relationships/hyperlink" Target="https://zakon.rada.gov.ua/laws/show/2288-15" TargetMode="External"/><Relationship Id="rId232" Type="http://schemas.openxmlformats.org/officeDocument/2006/relationships/hyperlink" Target="https://zakon.rada.gov.ua/laws/show/3038-17" TargetMode="External"/><Relationship Id="rId253" Type="http://schemas.openxmlformats.org/officeDocument/2006/relationships/hyperlink" Target="https://zakon.rada.gov.ua/laws/show/132/94-%D0%B2%D1%80" TargetMode="External"/><Relationship Id="rId274" Type="http://schemas.openxmlformats.org/officeDocument/2006/relationships/hyperlink" Target="https://zakon.rada.gov.ua/laws/show/3852-12" TargetMode="External"/><Relationship Id="rId295" Type="http://schemas.openxmlformats.org/officeDocument/2006/relationships/hyperlink" Target="https://zakon.rada.gov.ua/laws/show/771/97-%D0%B2%D1%80" TargetMode="External"/><Relationship Id="rId309" Type="http://schemas.openxmlformats.org/officeDocument/2006/relationships/hyperlink" Target="https://zakon.rada.gov.ua/laws/show/3392-17" TargetMode="External"/><Relationship Id="rId27" Type="http://schemas.openxmlformats.org/officeDocument/2006/relationships/hyperlink" Target="https://zakon.rada.gov.ua/laws/show/755-15" TargetMode="External"/><Relationship Id="rId48" Type="http://schemas.openxmlformats.org/officeDocument/2006/relationships/hyperlink" Target="https://zakon.rada.gov.ua/laws/show/755-15" TargetMode="External"/><Relationship Id="rId69" Type="http://schemas.openxmlformats.org/officeDocument/2006/relationships/hyperlink" Target="https://zakon.rada.gov.ua/laws/show/5026-17" TargetMode="External"/><Relationship Id="rId113" Type="http://schemas.openxmlformats.org/officeDocument/2006/relationships/hyperlink" Target="https://zakon.rada.gov.ua/laws/show/280/97-%D0%B2%D1%80" TargetMode="External"/><Relationship Id="rId134" Type="http://schemas.openxmlformats.org/officeDocument/2006/relationships/hyperlink" Target="https://zakon.rada.gov.ua/laws/show/5492-17" TargetMode="External"/><Relationship Id="rId320" Type="http://schemas.openxmlformats.org/officeDocument/2006/relationships/hyperlink" Target="https://zakon.rada.gov.ua/laws/show/3392-17" TargetMode="External"/><Relationship Id="rId80" Type="http://schemas.openxmlformats.org/officeDocument/2006/relationships/hyperlink" Target="https://zakon.rada.gov.ua/laws/show/755-15" TargetMode="External"/><Relationship Id="rId155" Type="http://schemas.openxmlformats.org/officeDocument/2006/relationships/hyperlink" Target="https://zakon.rada.gov.ua/laws/show/3392-17" TargetMode="External"/><Relationship Id="rId176" Type="http://schemas.openxmlformats.org/officeDocument/2006/relationships/hyperlink" Target="https://zakon.rada.gov.ua/laws/show/3613-17" TargetMode="External"/><Relationship Id="rId197" Type="http://schemas.openxmlformats.org/officeDocument/2006/relationships/hyperlink" Target="https://zakon.rada.gov.ua/laws/show/2768-14" TargetMode="External"/><Relationship Id="rId341" Type="http://schemas.openxmlformats.org/officeDocument/2006/relationships/hyperlink" Target="https://zakon.rada.gov.ua/laws/show/176/95-%D0%B2%D1%80" TargetMode="External"/><Relationship Id="rId362" Type="http://schemas.openxmlformats.org/officeDocument/2006/relationships/hyperlink" Target="https://zakon.rada.gov.ua/laws/show/3334-15" TargetMode="External"/><Relationship Id="rId383" Type="http://schemas.openxmlformats.org/officeDocument/2006/relationships/hyperlink" Target="https://zakon.rada.gov.ua/laws/show/3691-12" TargetMode="External"/><Relationship Id="rId201" Type="http://schemas.openxmlformats.org/officeDocument/2006/relationships/hyperlink" Target="https://zakon.rada.gov.ua/laws/show/2768-14" TargetMode="External"/><Relationship Id="rId222" Type="http://schemas.openxmlformats.org/officeDocument/2006/relationships/hyperlink" Target="https://zakon.rada.gov.ua/laws/show/3392-17" TargetMode="External"/><Relationship Id="rId243" Type="http://schemas.openxmlformats.org/officeDocument/2006/relationships/hyperlink" Target="https://zakon.rada.gov.ua/laws/show/2707-12" TargetMode="External"/><Relationship Id="rId264" Type="http://schemas.openxmlformats.org/officeDocument/2006/relationships/hyperlink" Target="https://zakon.rada.gov.ua/laws/show/2768-14" TargetMode="External"/><Relationship Id="rId285" Type="http://schemas.openxmlformats.org/officeDocument/2006/relationships/hyperlink" Target="https://zakon.rada.gov.ua/laws/show/3852-12" TargetMode="External"/><Relationship Id="rId17" Type="http://schemas.openxmlformats.org/officeDocument/2006/relationships/hyperlink" Target="https://zakon.rada.gov.ua/laws/show/755-15" TargetMode="External"/><Relationship Id="rId38" Type="http://schemas.openxmlformats.org/officeDocument/2006/relationships/hyperlink" Target="https://zakon.rada.gov.ua/laws/show/755-15" TargetMode="External"/><Relationship Id="rId59" Type="http://schemas.openxmlformats.org/officeDocument/2006/relationships/hyperlink" Target="https://zakon.rada.gov.ua/laws/show/4572-17" TargetMode="External"/><Relationship Id="rId103" Type="http://schemas.openxmlformats.org/officeDocument/2006/relationships/hyperlink" Target="https://zakon.rada.gov.ua/laws/show/755-15" TargetMode="External"/><Relationship Id="rId124" Type="http://schemas.openxmlformats.org/officeDocument/2006/relationships/hyperlink" Target="https://zakon.rada.gov.ua/laws/show/1952-15" TargetMode="External"/><Relationship Id="rId310" Type="http://schemas.openxmlformats.org/officeDocument/2006/relationships/hyperlink" Target="https://zakon.rada.gov.ua/laws/show/1644-14" TargetMode="External"/><Relationship Id="rId70" Type="http://schemas.openxmlformats.org/officeDocument/2006/relationships/hyperlink" Target="https://zakon.rada.gov.ua/laws/show/755-15" TargetMode="External"/><Relationship Id="rId91" Type="http://schemas.openxmlformats.org/officeDocument/2006/relationships/hyperlink" Target="https://zakon.rada.gov.ua/laws/show/1045-14" TargetMode="External"/><Relationship Id="rId145" Type="http://schemas.openxmlformats.org/officeDocument/2006/relationships/hyperlink" Target="https://zakon.rada.gov.ua/laws/show/3773-17" TargetMode="External"/><Relationship Id="rId166" Type="http://schemas.openxmlformats.org/officeDocument/2006/relationships/hyperlink" Target="https://zakon.rada.gov.ua/laws/show/3353-12" TargetMode="External"/><Relationship Id="rId187" Type="http://schemas.openxmlformats.org/officeDocument/2006/relationships/hyperlink" Target="https://zakon.rada.gov.ua/laws/show/1378-15" TargetMode="External"/><Relationship Id="rId331" Type="http://schemas.openxmlformats.org/officeDocument/2006/relationships/hyperlink" Target="https://zakon.rada.gov.ua/laws/show/2398-17" TargetMode="External"/><Relationship Id="rId352" Type="http://schemas.openxmlformats.org/officeDocument/2006/relationships/hyperlink" Target="https://zakon.rada.gov.ua/laws/show/2402-14" TargetMode="External"/><Relationship Id="rId373" Type="http://schemas.openxmlformats.org/officeDocument/2006/relationships/hyperlink" Target="https://zakon.rada.gov.ua/laws/show/5067-17" TargetMode="External"/><Relationship Id="rId1" Type="http://schemas.openxmlformats.org/officeDocument/2006/relationships/customXml" Target="../customXml/item1.xml"/><Relationship Id="rId212" Type="http://schemas.openxmlformats.org/officeDocument/2006/relationships/hyperlink" Target="https://zakon.rada.gov.ua/laws/show/3392-17" TargetMode="External"/><Relationship Id="rId233" Type="http://schemas.openxmlformats.org/officeDocument/2006/relationships/hyperlink" Target="https://zakon.rada.gov.ua/laws/show/3038-17" TargetMode="External"/><Relationship Id="rId254" Type="http://schemas.openxmlformats.org/officeDocument/2006/relationships/hyperlink" Target="https://zakon.rada.gov.ua/laws/show/213/95-%D0%B2%D1%80"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4572-17" TargetMode="External"/><Relationship Id="rId114" Type="http://schemas.openxmlformats.org/officeDocument/2006/relationships/hyperlink" Target="https://zakon.rada.gov.ua/laws/show/280/97-%D0%B2%D1%80" TargetMode="External"/><Relationship Id="rId275" Type="http://schemas.openxmlformats.org/officeDocument/2006/relationships/hyperlink" Target="https://zakon.rada.gov.ua/laws/show/3392-17" TargetMode="External"/><Relationship Id="rId296" Type="http://schemas.openxmlformats.org/officeDocument/2006/relationships/hyperlink" Target="https://zakon.rada.gov.ua/laws/show/771/97-%D0%B2%D1%80" TargetMode="External"/><Relationship Id="rId300" Type="http://schemas.openxmlformats.org/officeDocument/2006/relationships/hyperlink" Target="https://zakon.rada.gov.ua/laws/show/3392-17" TargetMode="External"/><Relationship Id="rId60" Type="http://schemas.openxmlformats.org/officeDocument/2006/relationships/hyperlink" Target="https://zakon.rada.gov.ua/laws/show/755-15" TargetMode="External"/><Relationship Id="rId81" Type="http://schemas.openxmlformats.org/officeDocument/2006/relationships/hyperlink" Target="https://zakon.rada.gov.ua/laws/show/1045-14" TargetMode="External"/><Relationship Id="rId135" Type="http://schemas.openxmlformats.org/officeDocument/2006/relationships/hyperlink" Target="https://zakon.rada.gov.ua/laws/show/5492-17" TargetMode="External"/><Relationship Id="rId156" Type="http://schemas.openxmlformats.org/officeDocument/2006/relationships/hyperlink" Target="https://zakon.rada.gov.ua/laws/show/2694-12" TargetMode="External"/><Relationship Id="rId177" Type="http://schemas.openxmlformats.org/officeDocument/2006/relationships/hyperlink" Target="https://zakon.rada.gov.ua/laws/show/3613-17" TargetMode="External"/><Relationship Id="rId198" Type="http://schemas.openxmlformats.org/officeDocument/2006/relationships/hyperlink" Target="https://zakon.rada.gov.ua/laws/show/2768-14" TargetMode="External"/><Relationship Id="rId321" Type="http://schemas.openxmlformats.org/officeDocument/2006/relationships/hyperlink" Target="https://zakon.rada.gov.ua/laws/show/3677-17" TargetMode="External"/><Relationship Id="rId342" Type="http://schemas.openxmlformats.org/officeDocument/2006/relationships/hyperlink" Target="https://zakon.rada.gov.ua/laws/show/176/95-%D0%B2%D1%80" TargetMode="External"/><Relationship Id="rId363" Type="http://schemas.openxmlformats.org/officeDocument/2006/relationships/hyperlink" Target="https://zakon.rada.gov.ua/laws/show/280/97-%D0%B2%D1%80" TargetMode="External"/><Relationship Id="rId384" Type="http://schemas.openxmlformats.org/officeDocument/2006/relationships/hyperlink" Target="https://zakon.rada.gov.ua/laws/show/93/96-%D0%B2%D1%80" TargetMode="External"/><Relationship Id="rId202" Type="http://schemas.openxmlformats.org/officeDocument/2006/relationships/hyperlink" Target="https://zakon.rada.gov.ua/laws/show/2768-14" TargetMode="External"/><Relationship Id="rId223" Type="http://schemas.openxmlformats.org/officeDocument/2006/relationships/hyperlink" Target="https://zakon.rada.gov.ua/laws/show/3392-17" TargetMode="External"/><Relationship Id="rId244" Type="http://schemas.openxmlformats.org/officeDocument/2006/relationships/hyperlink" Target="https://zakon.rada.gov.ua/laws/show/3392-17"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4572-17" TargetMode="External"/><Relationship Id="rId265" Type="http://schemas.openxmlformats.org/officeDocument/2006/relationships/hyperlink" Target="https://zakon.rada.gov.ua/laws/show/435-15" TargetMode="External"/><Relationship Id="rId286" Type="http://schemas.openxmlformats.org/officeDocument/2006/relationships/hyperlink" Target="https://zakon.rada.gov.ua/laws/show/3392-17" TargetMode="External"/><Relationship Id="rId50" Type="http://schemas.openxmlformats.org/officeDocument/2006/relationships/hyperlink" Target="https://zakon.rada.gov.ua/laws/show/755-15" TargetMode="External"/><Relationship Id="rId104" Type="http://schemas.openxmlformats.org/officeDocument/2006/relationships/hyperlink" Target="https://zakon.rada.gov.ua/laws/show/755-15" TargetMode="External"/><Relationship Id="rId125" Type="http://schemas.openxmlformats.org/officeDocument/2006/relationships/hyperlink" Target="https://zakon.rada.gov.ua/laws/show/1952-15" TargetMode="External"/><Relationship Id="rId146" Type="http://schemas.openxmlformats.org/officeDocument/2006/relationships/hyperlink" Target="https://zakon.rada.gov.ua/laws/show/3773-17" TargetMode="External"/><Relationship Id="rId167" Type="http://schemas.openxmlformats.org/officeDocument/2006/relationships/hyperlink" Target="https://zakon.rada.gov.ua/laws/show/3353-12" TargetMode="External"/><Relationship Id="rId188" Type="http://schemas.openxmlformats.org/officeDocument/2006/relationships/hyperlink" Target="https://zakon.rada.gov.ua/laws/show/2768-14" TargetMode="External"/><Relationship Id="rId311" Type="http://schemas.openxmlformats.org/officeDocument/2006/relationships/hyperlink" Target="https://zakon.rada.gov.ua/laws/show/3353-12" TargetMode="External"/><Relationship Id="rId332" Type="http://schemas.openxmlformats.org/officeDocument/2006/relationships/hyperlink" Target="https://zakon.rada.gov.ua/laws/show/2398-17" TargetMode="External"/><Relationship Id="rId353" Type="http://schemas.openxmlformats.org/officeDocument/2006/relationships/hyperlink" Target="https://zakon.rada.gov.ua/laws/show/2235-14" TargetMode="External"/><Relationship Id="rId374" Type="http://schemas.openxmlformats.org/officeDocument/2006/relationships/hyperlink" Target="https://zakon.rada.gov.ua/laws/show/5067-17" TargetMode="External"/><Relationship Id="rId71" Type="http://schemas.openxmlformats.org/officeDocument/2006/relationships/hyperlink" Target="https://zakon.rada.gov.ua/laws/show/5026-17" TargetMode="External"/><Relationship Id="rId92" Type="http://schemas.openxmlformats.org/officeDocument/2006/relationships/hyperlink" Target="https://zakon.rada.gov.ua/laws/show/755-15" TargetMode="External"/><Relationship Id="rId213" Type="http://schemas.openxmlformats.org/officeDocument/2006/relationships/hyperlink" Target="https://zakon.rada.gov.ua/laws/show/4004-12" TargetMode="External"/><Relationship Id="rId234" Type="http://schemas.openxmlformats.org/officeDocument/2006/relationships/hyperlink" Target="https://zakon.rada.gov.ua/laws/show/3038-17"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255" Type="http://schemas.openxmlformats.org/officeDocument/2006/relationships/hyperlink" Target="https://zakon.rada.gov.ua/laws/show/3392-17" TargetMode="External"/><Relationship Id="rId276" Type="http://schemas.openxmlformats.org/officeDocument/2006/relationships/hyperlink" Target="https://zakon.rada.gov.ua/laws/show/3852-12" TargetMode="External"/><Relationship Id="rId297" Type="http://schemas.openxmlformats.org/officeDocument/2006/relationships/hyperlink" Target="https://zakon.rada.gov.ua/laws/show/1805-14" TargetMode="External"/><Relationship Id="rId40" Type="http://schemas.openxmlformats.org/officeDocument/2006/relationships/hyperlink" Target="https://zakon.rada.gov.ua/laws/show/755-15" TargetMode="External"/><Relationship Id="rId115" Type="http://schemas.openxmlformats.org/officeDocument/2006/relationships/hyperlink" Target="https://zakon.rada.gov.ua/laws/show/280/97-%D0%B2%D1%80" TargetMode="External"/><Relationship Id="rId136" Type="http://schemas.openxmlformats.org/officeDocument/2006/relationships/hyperlink" Target="https://zakon.rada.gov.ua/laws/show/2503-12" TargetMode="External"/><Relationship Id="rId157" Type="http://schemas.openxmlformats.org/officeDocument/2006/relationships/hyperlink" Target="https://zakon.rada.gov.ua/laws/show/3392-17" TargetMode="External"/><Relationship Id="rId178" Type="http://schemas.openxmlformats.org/officeDocument/2006/relationships/hyperlink" Target="https://zakon.rada.gov.ua/laws/show/3613-17" TargetMode="External"/><Relationship Id="rId301" Type="http://schemas.openxmlformats.org/officeDocument/2006/relationships/hyperlink" Target="https://zakon.rada.gov.ua/laws/show/1805-14" TargetMode="External"/><Relationship Id="rId322" Type="http://schemas.openxmlformats.org/officeDocument/2006/relationships/hyperlink" Target="https://zakon.rada.gov.ua/laws/show/3392-17" TargetMode="External"/><Relationship Id="rId343" Type="http://schemas.openxmlformats.org/officeDocument/2006/relationships/hyperlink" Target="https://zakon.rada.gov.ua/laws/show/176/95-%D0%B2%D1%80" TargetMode="External"/><Relationship Id="rId364" Type="http://schemas.openxmlformats.org/officeDocument/2006/relationships/hyperlink" Target="https://zakon.rada.gov.ua/laws/show/3334-15" TargetMode="External"/><Relationship Id="rId61" Type="http://schemas.openxmlformats.org/officeDocument/2006/relationships/hyperlink" Target="https://zakon.rada.gov.ua/laws/show/554/97-%D0%B2%D1%80" TargetMode="External"/><Relationship Id="rId82" Type="http://schemas.openxmlformats.org/officeDocument/2006/relationships/hyperlink" Target="https://zakon.rada.gov.ua/laws/show/755-15" TargetMode="External"/><Relationship Id="rId199" Type="http://schemas.openxmlformats.org/officeDocument/2006/relationships/hyperlink" Target="https://zakon.rada.gov.ua/laws/show/2768-14" TargetMode="External"/><Relationship Id="rId203" Type="http://schemas.openxmlformats.org/officeDocument/2006/relationships/hyperlink" Target="https://zakon.rada.gov.ua/laws/show/2768-14" TargetMode="External"/><Relationship Id="rId385" Type="http://schemas.openxmlformats.org/officeDocument/2006/relationships/hyperlink" Target="https://zakon.rada.gov.ua/laws/show/93/96-%D0%B2%D1%80" TargetMode="External"/><Relationship Id="rId19" Type="http://schemas.openxmlformats.org/officeDocument/2006/relationships/hyperlink" Target="https://zakon.rada.gov.ua/laws/show/755-15" TargetMode="External"/><Relationship Id="rId224" Type="http://schemas.openxmlformats.org/officeDocument/2006/relationships/hyperlink" Target="https://zakon.rada.gov.ua/laws/show/4004-12" TargetMode="External"/><Relationship Id="rId245" Type="http://schemas.openxmlformats.org/officeDocument/2006/relationships/hyperlink" Target="https://zakon.rada.gov.ua/laws/show/187/98-%D0%B2%D1%80" TargetMode="External"/><Relationship Id="rId266" Type="http://schemas.openxmlformats.org/officeDocument/2006/relationships/hyperlink" Target="https://zakon.rada.gov.ua/laws/show/161-14" TargetMode="External"/><Relationship Id="rId287" Type="http://schemas.openxmlformats.org/officeDocument/2006/relationships/hyperlink" Target="https://zakon.rada.gov.ua/laws/show/3852-12" TargetMode="External"/><Relationship Id="rId30" Type="http://schemas.openxmlformats.org/officeDocument/2006/relationships/hyperlink" Target="https://zakon.rada.gov.ua/laws/show/755-15" TargetMode="External"/><Relationship Id="rId105" Type="http://schemas.openxmlformats.org/officeDocument/2006/relationships/hyperlink" Target="https://zakon.rada.gov.ua/laws/show/755-15" TargetMode="External"/><Relationship Id="rId126" Type="http://schemas.openxmlformats.org/officeDocument/2006/relationships/hyperlink" Target="https://zakon.rada.gov.ua/laws/show/1952-15" TargetMode="External"/><Relationship Id="rId147" Type="http://schemas.openxmlformats.org/officeDocument/2006/relationships/hyperlink" Target="https://zakon.rada.gov.ua/laws/show/3773-17" TargetMode="External"/><Relationship Id="rId168" Type="http://schemas.openxmlformats.org/officeDocument/2006/relationships/hyperlink" Target="https://zakon.rada.gov.ua/laws/show/3353-12" TargetMode="External"/><Relationship Id="rId312" Type="http://schemas.openxmlformats.org/officeDocument/2006/relationships/hyperlink" Target="https://zakon.rada.gov.ua/laws/show/1644-14" TargetMode="External"/><Relationship Id="rId333" Type="http://schemas.openxmlformats.org/officeDocument/2006/relationships/hyperlink" Target="https://zakon.rada.gov.ua/laws/show/318/97-%D0%B2%D1%80" TargetMode="External"/><Relationship Id="rId354" Type="http://schemas.openxmlformats.org/officeDocument/2006/relationships/hyperlink" Target="https://zakon.rada.gov.ua/laws/show/5492-17" TargetMode="External"/><Relationship Id="rId51" Type="http://schemas.openxmlformats.org/officeDocument/2006/relationships/hyperlink" Target="https://zakon.rada.gov.ua/laws/show/4572-17" TargetMode="External"/><Relationship Id="rId72" Type="http://schemas.openxmlformats.org/officeDocument/2006/relationships/hyperlink" Target="https://zakon.rada.gov.ua/laws/show/755-15" TargetMode="External"/><Relationship Id="rId93" Type="http://schemas.openxmlformats.org/officeDocument/2006/relationships/hyperlink" Target="https://zakon.rada.gov.ua/laws/show/1045-14" TargetMode="External"/><Relationship Id="rId189" Type="http://schemas.openxmlformats.org/officeDocument/2006/relationships/hyperlink" Target="https://zakon.rada.gov.ua/laws/show/3392-17" TargetMode="External"/><Relationship Id="rId375" Type="http://schemas.openxmlformats.org/officeDocument/2006/relationships/hyperlink" Target="https://zakon.rada.gov.ua/laws/show/5067-17" TargetMode="External"/><Relationship Id="rId3" Type="http://schemas.openxmlformats.org/officeDocument/2006/relationships/styles" Target="styles.xml"/><Relationship Id="rId214" Type="http://schemas.openxmlformats.org/officeDocument/2006/relationships/hyperlink" Target="https://zakon.rada.gov.ua/laws/show/3392-17" TargetMode="External"/><Relationship Id="rId235" Type="http://schemas.openxmlformats.org/officeDocument/2006/relationships/hyperlink" Target="https://zakon.rada.gov.ua/laws/show/3038-17" TargetMode="External"/><Relationship Id="rId256" Type="http://schemas.openxmlformats.org/officeDocument/2006/relationships/hyperlink" Target="https://zakon.rada.gov.ua/laws/show/213/95-%D0%B2%D1%80" TargetMode="External"/><Relationship Id="rId277" Type="http://schemas.openxmlformats.org/officeDocument/2006/relationships/hyperlink" Target="https://zakon.rada.gov.ua/laws/show/3392-17" TargetMode="External"/><Relationship Id="rId298" Type="http://schemas.openxmlformats.org/officeDocument/2006/relationships/hyperlink" Target="https://zakon.rada.gov.ua/laws/show/3392-17" TargetMode="External"/><Relationship Id="rId116" Type="http://schemas.openxmlformats.org/officeDocument/2006/relationships/hyperlink" Target="https://zakon.rada.gov.ua/laws/show/401-14" TargetMode="External"/><Relationship Id="rId137" Type="http://schemas.openxmlformats.org/officeDocument/2006/relationships/hyperlink" Target="https://zakon.rada.gov.ua/laws/show/5492-17" TargetMode="External"/><Relationship Id="rId158" Type="http://schemas.openxmlformats.org/officeDocument/2006/relationships/hyperlink" Target="https://zakon.rada.gov.ua/laws/show/2245-14" TargetMode="External"/><Relationship Id="rId302" Type="http://schemas.openxmlformats.org/officeDocument/2006/relationships/hyperlink" Target="https://zakon.rada.gov.ua/laws/show/1805-14" TargetMode="External"/><Relationship Id="rId323" Type="http://schemas.openxmlformats.org/officeDocument/2006/relationships/hyperlink" Target="https://zakon.rada.gov.ua/laws/show/3677-17" TargetMode="External"/><Relationship Id="rId344" Type="http://schemas.openxmlformats.org/officeDocument/2006/relationships/hyperlink" Target="https://zakon.rada.gov.ua/laws/show/176/95-%D0%B2%D1%80"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4572-17" TargetMode="External"/><Relationship Id="rId62" Type="http://schemas.openxmlformats.org/officeDocument/2006/relationships/hyperlink" Target="https://zakon.rada.gov.ua/laws/show/755-15" TargetMode="External"/><Relationship Id="rId83" Type="http://schemas.openxmlformats.org/officeDocument/2006/relationships/hyperlink" Target="https://zakon.rada.gov.ua/laws/show/1045-14" TargetMode="External"/><Relationship Id="rId179" Type="http://schemas.openxmlformats.org/officeDocument/2006/relationships/hyperlink" Target="https://zakon.rada.gov.ua/laws/show/3613-17" TargetMode="External"/><Relationship Id="rId365" Type="http://schemas.openxmlformats.org/officeDocument/2006/relationships/hyperlink" Target="https://zakon.rada.gov.ua/laws/show/280/97-%D0%B2%D1%80" TargetMode="External"/><Relationship Id="rId386" Type="http://schemas.openxmlformats.org/officeDocument/2006/relationships/hyperlink" Target="https://zakon.rada.gov.ua/laws/show/93/96-%D0%B2%D1%80" TargetMode="External"/><Relationship Id="rId190" Type="http://schemas.openxmlformats.org/officeDocument/2006/relationships/hyperlink" Target="https://zakon.rada.gov.ua/laws/show/2768-14" TargetMode="External"/><Relationship Id="rId204" Type="http://schemas.openxmlformats.org/officeDocument/2006/relationships/hyperlink" Target="https://zakon.rada.gov.ua/laws/show/3392-17" TargetMode="External"/><Relationship Id="rId225" Type="http://schemas.openxmlformats.org/officeDocument/2006/relationships/hyperlink" Target="https://zakon.rada.gov.ua/laws/show/2288-15" TargetMode="External"/><Relationship Id="rId246" Type="http://schemas.openxmlformats.org/officeDocument/2006/relationships/hyperlink" Target="https://zakon.rada.gov.ua/laws/show/3392-17" TargetMode="External"/><Relationship Id="rId267" Type="http://schemas.openxmlformats.org/officeDocument/2006/relationships/hyperlink" Target="https://zakon.rada.gov.ua/laws/show/2768-14" TargetMode="External"/><Relationship Id="rId288" Type="http://schemas.openxmlformats.org/officeDocument/2006/relationships/hyperlink" Target="https://zakon.rada.gov.ua/laws/show/3392-17" TargetMode="External"/><Relationship Id="rId106" Type="http://schemas.openxmlformats.org/officeDocument/2006/relationships/hyperlink" Target="https://zakon.rada.gov.ua/laws/show/755-15" TargetMode="External"/><Relationship Id="rId127" Type="http://schemas.openxmlformats.org/officeDocument/2006/relationships/hyperlink" Target="https://zakon.rada.gov.ua/laws/show/1952-15" TargetMode="External"/><Relationship Id="rId313" Type="http://schemas.openxmlformats.org/officeDocument/2006/relationships/hyperlink" Target="https://zakon.rada.gov.ua/laws/show/3353-12"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4572-17" TargetMode="External"/><Relationship Id="rId52" Type="http://schemas.openxmlformats.org/officeDocument/2006/relationships/hyperlink" Target="https://zakon.rada.gov.ua/laws/show/755-15" TargetMode="External"/><Relationship Id="rId73" Type="http://schemas.openxmlformats.org/officeDocument/2006/relationships/hyperlink" Target="https://zakon.rada.gov.ua/laws/show/5026-17" TargetMode="External"/><Relationship Id="rId94" Type="http://schemas.openxmlformats.org/officeDocument/2006/relationships/hyperlink" Target="https://zakon.rada.gov.ua/laws/show/755-15" TargetMode="External"/><Relationship Id="rId148" Type="http://schemas.openxmlformats.org/officeDocument/2006/relationships/hyperlink" Target="https://zakon.rada.gov.ua/laws/show/2694-12" TargetMode="External"/><Relationship Id="rId169" Type="http://schemas.openxmlformats.org/officeDocument/2006/relationships/hyperlink" Target="https://zakon.rada.gov.ua/laws/show/3353-12" TargetMode="External"/><Relationship Id="rId334" Type="http://schemas.openxmlformats.org/officeDocument/2006/relationships/hyperlink" Target="https://zakon.rada.gov.ua/laws/show/3392-17" TargetMode="External"/><Relationship Id="rId355" Type="http://schemas.openxmlformats.org/officeDocument/2006/relationships/hyperlink" Target="https://zakon.rada.gov.ua/laws/show/2811-12" TargetMode="External"/><Relationship Id="rId376" Type="http://schemas.openxmlformats.org/officeDocument/2006/relationships/hyperlink" Target="https://zakon.rada.gov.ua/laws/show/5067-17" TargetMode="External"/><Relationship Id="rId4" Type="http://schemas.openxmlformats.org/officeDocument/2006/relationships/settings" Target="settings.xml"/><Relationship Id="rId180" Type="http://schemas.openxmlformats.org/officeDocument/2006/relationships/hyperlink" Target="https://zakon.rada.gov.ua/laws/show/3613-17" TargetMode="External"/><Relationship Id="rId215" Type="http://schemas.openxmlformats.org/officeDocument/2006/relationships/hyperlink" Target="https://zakon.rada.gov.ua/laws/show/4004-12" TargetMode="External"/><Relationship Id="rId236" Type="http://schemas.openxmlformats.org/officeDocument/2006/relationships/hyperlink" Target="https://zakon.rada.gov.ua/laws/show/3038-17" TargetMode="External"/><Relationship Id="rId257" Type="http://schemas.openxmlformats.org/officeDocument/2006/relationships/hyperlink" Target="https://zakon.rada.gov.ua/laws/show/3392-17" TargetMode="External"/><Relationship Id="rId278" Type="http://schemas.openxmlformats.org/officeDocument/2006/relationships/hyperlink" Target="https://zakon.rada.gov.ua/laws/show/3852-12" TargetMode="External"/><Relationship Id="rId303"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6896-FD86-4AD3-8562-B849C713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50</Pages>
  <Words>86471</Words>
  <Characters>49290</Characters>
  <Application>Microsoft Office Word</Application>
  <DocSecurity>0</DocSecurity>
  <Lines>410</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Володимир В. Бондаренко</cp:lastModifiedBy>
  <cp:revision>57</cp:revision>
  <cp:lastPrinted>2023-02-28T12:53:00Z</cp:lastPrinted>
  <dcterms:created xsi:type="dcterms:W3CDTF">2021-12-03T14:48:00Z</dcterms:created>
  <dcterms:modified xsi:type="dcterms:W3CDTF">2023-02-28T13:15:00Z</dcterms:modified>
</cp:coreProperties>
</file>