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4F7" w:rsidRPr="00307E86" w:rsidRDefault="005E54F7" w:rsidP="005E54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E86">
        <w:rPr>
          <w:rFonts w:ascii="Times New Roman" w:hAnsi="Times New Roman" w:cs="Times New Roman"/>
          <w:b/>
          <w:sz w:val="28"/>
          <w:szCs w:val="28"/>
        </w:rPr>
        <w:t>ПОРІВНЯЛЬНА ТАБЛИЦЯ</w:t>
      </w:r>
    </w:p>
    <w:p w:rsidR="005E54F7" w:rsidRPr="00307E86" w:rsidRDefault="005E54F7" w:rsidP="005E54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E86">
        <w:rPr>
          <w:rFonts w:ascii="Times New Roman" w:hAnsi="Times New Roman" w:cs="Times New Roman"/>
          <w:b/>
          <w:sz w:val="28"/>
          <w:szCs w:val="28"/>
        </w:rPr>
        <w:t>до проєкту рішення Київської міської ради</w:t>
      </w:r>
    </w:p>
    <w:p w:rsidR="005E54F7" w:rsidRDefault="005E54F7" w:rsidP="005E54F7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«Про внесення змін до таблиці № 1 до додатка 5 до рішення Київської міської ради від 23.06.2011 № 242/629 </w:t>
      </w:r>
      <w:r w:rsidR="008D232E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«Про встановлення місцевих податків і зборів</w:t>
      </w:r>
      <w:r w:rsidR="009316B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 м. Києві»</w:t>
      </w:r>
    </w:p>
    <w:p w:rsidR="009316BC" w:rsidRDefault="009316BC" w:rsidP="005E54F7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5068" w:type="dxa"/>
        <w:tblLook w:val="04A0" w:firstRow="1" w:lastRow="0" w:firstColumn="1" w:lastColumn="0" w:noHBand="0" w:noVBand="1"/>
      </w:tblPr>
      <w:tblGrid>
        <w:gridCol w:w="7504"/>
        <w:gridCol w:w="7564"/>
      </w:tblGrid>
      <w:tr w:rsidR="009316BC" w:rsidTr="009316BC">
        <w:trPr>
          <w:trHeight w:val="929"/>
        </w:trPr>
        <w:tc>
          <w:tcPr>
            <w:tcW w:w="7508" w:type="dxa"/>
          </w:tcPr>
          <w:p w:rsidR="009316BC" w:rsidRPr="009316BC" w:rsidRDefault="009316BC" w:rsidP="009316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6BC">
              <w:rPr>
                <w:rFonts w:ascii="Times New Roman" w:hAnsi="Times New Roman" w:cs="Times New Roman"/>
                <w:b/>
                <w:sz w:val="28"/>
                <w:szCs w:val="28"/>
              </w:rPr>
              <w:t>Чинна редакція</w:t>
            </w:r>
          </w:p>
        </w:tc>
        <w:tc>
          <w:tcPr>
            <w:tcW w:w="7560" w:type="dxa"/>
          </w:tcPr>
          <w:p w:rsidR="009316BC" w:rsidRDefault="009316BC" w:rsidP="009316BC">
            <w:pPr>
              <w:jc w:val="center"/>
            </w:pPr>
            <w:r w:rsidRPr="00307E86">
              <w:rPr>
                <w:rFonts w:ascii="Times New Roman" w:hAnsi="Times New Roman" w:cs="Times New Roman"/>
                <w:b/>
                <w:sz w:val="28"/>
                <w:szCs w:val="28"/>
              </w:rPr>
              <w:t>Запропонована редакція</w:t>
            </w:r>
          </w:p>
        </w:tc>
      </w:tr>
      <w:tr w:rsidR="009316BC" w:rsidTr="0004798D">
        <w:trPr>
          <w:trHeight w:val="702"/>
        </w:trPr>
        <w:tc>
          <w:tcPr>
            <w:tcW w:w="15068" w:type="dxa"/>
            <w:gridSpan w:val="2"/>
          </w:tcPr>
          <w:p w:rsidR="009316BC" w:rsidRPr="005725D7" w:rsidRDefault="009316BC" w:rsidP="009316BC">
            <w:pPr>
              <w:jc w:val="center"/>
              <w:rPr>
                <w:b/>
              </w:rPr>
            </w:pPr>
            <w:r w:rsidRPr="005725D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Таблиця № 1 до додатка 5 до рішення Київської міської ради від 23.06.2011 № 242/5629 «Про встановлення місцевих податків і зборів у м. Києві» (у редакції рішення Київської місь</w:t>
            </w:r>
            <w:bookmarkStart w:id="0" w:name="_GoBack"/>
            <w:bookmarkEnd w:id="0"/>
            <w:r w:rsidRPr="005725D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кої ради від 31.08.2021 № 2185/2226)</w:t>
            </w:r>
          </w:p>
        </w:tc>
      </w:tr>
      <w:tr w:rsidR="009316BC" w:rsidTr="009316BC">
        <w:trPr>
          <w:trHeight w:val="3520"/>
        </w:trPr>
        <w:tc>
          <w:tcPr>
            <w:tcW w:w="7508" w:type="dxa"/>
          </w:tcPr>
          <w:tbl>
            <w:tblPr>
              <w:tblpPr w:leftFromText="180" w:rightFromText="180" w:horzAnchor="margin" w:tblpY="438"/>
              <w:tblOverlap w:val="never"/>
              <w:tblW w:w="7007" w:type="dxa"/>
              <w:tblLook w:val="04A0" w:firstRow="1" w:lastRow="0" w:firstColumn="1" w:lastColumn="0" w:noHBand="0" w:noVBand="1"/>
            </w:tblPr>
            <w:tblGrid>
              <w:gridCol w:w="496"/>
              <w:gridCol w:w="2217"/>
              <w:gridCol w:w="748"/>
              <w:gridCol w:w="916"/>
              <w:gridCol w:w="807"/>
              <w:gridCol w:w="858"/>
              <w:gridCol w:w="795"/>
            </w:tblGrid>
            <w:tr w:rsidR="005725D7" w:rsidTr="0039675C">
              <w:trPr>
                <w:trHeight w:val="384"/>
              </w:trPr>
              <w:tc>
                <w:tcPr>
                  <w:tcW w:w="700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25D7" w:rsidRPr="00A03995" w:rsidRDefault="005725D7" w:rsidP="005725D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0399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Солом’янський р-н</w:t>
                  </w:r>
                </w:p>
              </w:tc>
            </w:tr>
            <w:tr w:rsidR="000F721D" w:rsidTr="0039675C">
              <w:trPr>
                <w:trHeight w:val="770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725D7" w:rsidRDefault="005725D7" w:rsidP="005725D7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2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25D7" w:rsidRPr="00A03995" w:rsidRDefault="005725D7" w:rsidP="00572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0399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вул. Святослава Хороброго, 16-18 (розподільча полоса)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725D7" w:rsidRPr="00A03995" w:rsidRDefault="005725D7" w:rsidP="005725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0399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725D7" w:rsidRPr="00A03995" w:rsidRDefault="005725D7" w:rsidP="005725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0399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1200,0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725D7" w:rsidRPr="00A03995" w:rsidRDefault="005725D7" w:rsidP="005725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0399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552,0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725D7" w:rsidRPr="00A03995" w:rsidRDefault="005725D7" w:rsidP="005725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0399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65,5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725D7" w:rsidRPr="00A03995" w:rsidRDefault="005725D7" w:rsidP="005725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0399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0F721D" w:rsidTr="0039675C">
              <w:trPr>
                <w:trHeight w:val="75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725D7" w:rsidRDefault="005725D7" w:rsidP="005725D7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2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725D7" w:rsidRPr="00A03995" w:rsidRDefault="005725D7" w:rsidP="00572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0399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вул. Петра Радченка, 27-29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725D7" w:rsidRPr="00A03995" w:rsidRDefault="005725D7" w:rsidP="005725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0399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54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725D7" w:rsidRPr="00A03995" w:rsidRDefault="005725D7" w:rsidP="005725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0399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1350,0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725D7" w:rsidRPr="00A03995" w:rsidRDefault="005725D7" w:rsidP="005725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0399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621,0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725D7" w:rsidRPr="00A03995" w:rsidRDefault="005725D7" w:rsidP="005725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0399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71,5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725D7" w:rsidRPr="00A03995" w:rsidRDefault="005725D7" w:rsidP="005725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0399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5725D7" w:rsidTr="0039675C">
              <w:trPr>
                <w:trHeight w:val="384"/>
              </w:trPr>
              <w:tc>
                <w:tcPr>
                  <w:tcW w:w="7007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725D7" w:rsidRPr="00A03995" w:rsidRDefault="005725D7" w:rsidP="005725D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0399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 Дніпровський р-н</w:t>
                  </w:r>
                </w:p>
              </w:tc>
            </w:tr>
            <w:tr w:rsidR="000F721D" w:rsidTr="0039675C">
              <w:trPr>
                <w:trHeight w:val="384"/>
              </w:trPr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725D7" w:rsidRDefault="005725D7" w:rsidP="005725D7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2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725D7" w:rsidRPr="00A03995" w:rsidRDefault="005725D7" w:rsidP="00572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0399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вул. Дніпровська набережна, 23А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725D7" w:rsidRPr="00A03995" w:rsidRDefault="005725D7" w:rsidP="005725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0399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35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725D7" w:rsidRPr="00A03995" w:rsidRDefault="005725D7" w:rsidP="005725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0399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875,0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725D7" w:rsidRPr="00A03995" w:rsidRDefault="005725D7" w:rsidP="005725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0399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402,0</w:t>
                  </w: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725D7" w:rsidRPr="00A03995" w:rsidRDefault="005725D7" w:rsidP="005725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0399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46,5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725D7" w:rsidRPr="00A03995" w:rsidRDefault="005725D7" w:rsidP="005725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0399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39675C" w:rsidTr="0039675C">
              <w:trPr>
                <w:trHeight w:val="384"/>
              </w:trPr>
              <w:tc>
                <w:tcPr>
                  <w:tcW w:w="700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9675C" w:rsidRPr="00A03995" w:rsidRDefault="0039675C" w:rsidP="0039675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Дарницький район</w:t>
                  </w:r>
                </w:p>
              </w:tc>
            </w:tr>
            <w:tr w:rsidR="0039675C" w:rsidTr="0039675C">
              <w:trPr>
                <w:trHeight w:val="384"/>
              </w:trPr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9675C" w:rsidRDefault="0039675C" w:rsidP="0039675C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2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9675C" w:rsidRPr="00A03995" w:rsidRDefault="0039675C" w:rsidP="0039675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просп. Миколи Бажана, 17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9675C" w:rsidRPr="00A03995" w:rsidRDefault="0039675C" w:rsidP="003967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70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9675C" w:rsidRPr="0039675C" w:rsidRDefault="0039675C" w:rsidP="003967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9675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1750,0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9675C" w:rsidRPr="0039675C" w:rsidRDefault="0039675C" w:rsidP="003967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9675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805</w:t>
                  </w: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9675C" w:rsidRPr="0039675C" w:rsidRDefault="0039675C" w:rsidP="003967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39675C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94,5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9675C" w:rsidRPr="00A03995" w:rsidRDefault="0039675C" w:rsidP="0039675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9316BC" w:rsidRDefault="009316BC"/>
          <w:p w:rsidR="005725D7" w:rsidRDefault="005725D7"/>
          <w:p w:rsidR="005725D7" w:rsidRDefault="005725D7"/>
        </w:tc>
        <w:tc>
          <w:tcPr>
            <w:tcW w:w="7560" w:type="dxa"/>
          </w:tcPr>
          <w:p w:rsidR="00A03995" w:rsidRDefault="00A03995"/>
          <w:p w:rsidR="00A03995" w:rsidRDefault="00A03995" w:rsidP="00A03995"/>
          <w:p w:rsidR="00A03995" w:rsidRDefault="00A03995" w:rsidP="00A03995"/>
          <w:p w:rsidR="00A03995" w:rsidRDefault="00A03995" w:rsidP="00A03995"/>
          <w:tbl>
            <w:tblPr>
              <w:tblpPr w:leftFromText="180" w:rightFromText="180" w:horzAnchor="margin" w:tblpY="438"/>
              <w:tblOverlap w:val="never"/>
              <w:tblW w:w="7338" w:type="dxa"/>
              <w:tblLook w:val="04A0" w:firstRow="1" w:lastRow="0" w:firstColumn="1" w:lastColumn="0" w:noHBand="0" w:noVBand="1"/>
            </w:tblPr>
            <w:tblGrid>
              <w:gridCol w:w="523"/>
              <w:gridCol w:w="2405"/>
              <w:gridCol w:w="798"/>
              <w:gridCol w:w="981"/>
              <w:gridCol w:w="863"/>
              <w:gridCol w:w="918"/>
              <w:gridCol w:w="850"/>
            </w:tblGrid>
            <w:tr w:rsidR="000F721D" w:rsidTr="0039675C">
              <w:trPr>
                <w:trHeight w:val="415"/>
              </w:trPr>
              <w:tc>
                <w:tcPr>
                  <w:tcW w:w="73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21D" w:rsidRPr="00A03995" w:rsidRDefault="000F721D" w:rsidP="000F721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0399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Солом’янський р-н</w:t>
                  </w:r>
                </w:p>
              </w:tc>
            </w:tr>
            <w:tr w:rsidR="000F721D" w:rsidTr="0039675C">
              <w:trPr>
                <w:trHeight w:val="988"/>
              </w:trPr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F721D" w:rsidRDefault="000F721D" w:rsidP="000F721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2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F721D" w:rsidRPr="000F721D" w:rsidRDefault="000F721D" w:rsidP="000F7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</w:pPr>
                  <w:r w:rsidRPr="000F721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Позиція відсутня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F721D" w:rsidRPr="00A03995" w:rsidRDefault="000F721D" w:rsidP="000F72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F721D" w:rsidRPr="00A03995" w:rsidRDefault="000F721D" w:rsidP="000F72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F721D" w:rsidRPr="00A03995" w:rsidRDefault="000F721D" w:rsidP="000F72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F721D" w:rsidRPr="00A03995" w:rsidRDefault="000F721D" w:rsidP="000F72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F721D" w:rsidRPr="00A03995" w:rsidRDefault="000F721D" w:rsidP="000F72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0399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0F721D" w:rsidTr="0039675C">
              <w:trPr>
                <w:trHeight w:val="832"/>
              </w:trPr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F721D" w:rsidRDefault="000F721D" w:rsidP="000F721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2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F721D" w:rsidRPr="00A03995" w:rsidRDefault="000F721D" w:rsidP="000F7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0F721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Позиція відсутня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F721D" w:rsidRPr="00A03995" w:rsidRDefault="000F721D" w:rsidP="000F72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F721D" w:rsidRPr="00A03995" w:rsidRDefault="000F721D" w:rsidP="000F72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F721D" w:rsidRPr="00A03995" w:rsidRDefault="000F721D" w:rsidP="000F72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F721D" w:rsidRPr="00A03995" w:rsidRDefault="000F721D" w:rsidP="000F72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F721D" w:rsidRPr="00A03995" w:rsidRDefault="000F721D" w:rsidP="000F72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0399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0F721D" w:rsidTr="0039675C">
              <w:trPr>
                <w:trHeight w:val="384"/>
              </w:trPr>
              <w:tc>
                <w:tcPr>
                  <w:tcW w:w="7338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F721D" w:rsidRPr="00A03995" w:rsidRDefault="000F721D" w:rsidP="000F721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0399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 Дніпровський р-н</w:t>
                  </w:r>
                </w:p>
              </w:tc>
            </w:tr>
            <w:tr w:rsidR="000F721D" w:rsidTr="0039675C">
              <w:trPr>
                <w:trHeight w:val="595"/>
              </w:trPr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F721D" w:rsidRDefault="000F721D" w:rsidP="000F721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24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F721D" w:rsidRPr="00A03995" w:rsidRDefault="000F721D" w:rsidP="000F7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0F721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Позиція відсутня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F721D" w:rsidRPr="00A03995" w:rsidRDefault="000F721D" w:rsidP="000F72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F721D" w:rsidRPr="00A03995" w:rsidRDefault="000F721D" w:rsidP="000F72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F721D" w:rsidRPr="00A03995" w:rsidRDefault="000F721D" w:rsidP="000F72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F721D" w:rsidRPr="00A03995" w:rsidRDefault="000F721D" w:rsidP="000F72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F721D" w:rsidRPr="00A03995" w:rsidRDefault="000F721D" w:rsidP="000F72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0399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39675C" w:rsidTr="0039675C">
              <w:trPr>
                <w:trHeight w:val="405"/>
              </w:trPr>
              <w:tc>
                <w:tcPr>
                  <w:tcW w:w="73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9675C" w:rsidRPr="00A03995" w:rsidRDefault="0039675C" w:rsidP="0039675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Дарницький</w:t>
                  </w:r>
                  <w:r w:rsidRPr="00A0399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р-н</w:t>
                  </w:r>
                </w:p>
              </w:tc>
            </w:tr>
            <w:tr w:rsidR="0039675C" w:rsidTr="0039675C">
              <w:trPr>
                <w:trHeight w:val="425"/>
              </w:trPr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9675C" w:rsidRDefault="0039675C" w:rsidP="000F721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24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9675C" w:rsidRPr="000F721D" w:rsidRDefault="0039675C" w:rsidP="000F7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</w:pPr>
                  <w:r w:rsidRPr="000F721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uk-UA"/>
                    </w:rPr>
                    <w:t>Позиція відсутня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9675C" w:rsidRPr="00A03995" w:rsidRDefault="0039675C" w:rsidP="000F72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9675C" w:rsidRPr="00A03995" w:rsidRDefault="0039675C" w:rsidP="000F72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9675C" w:rsidRPr="00A03995" w:rsidRDefault="0039675C" w:rsidP="000F72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9675C" w:rsidRPr="00A03995" w:rsidRDefault="0039675C" w:rsidP="000F72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9675C" w:rsidRPr="00A03995" w:rsidRDefault="0039675C" w:rsidP="000F72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A03995" w:rsidRPr="00A03995" w:rsidRDefault="00A03995" w:rsidP="00A039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F721D" w:rsidRDefault="000F721D" w:rsidP="000F721D">
      <w:pPr>
        <w:ind w:firstLine="851"/>
      </w:pPr>
    </w:p>
    <w:p w:rsidR="000F721D" w:rsidRPr="0039675C" w:rsidRDefault="000F721D" w:rsidP="0039675C">
      <w:pPr>
        <w:spacing w:after="0" w:line="240" w:lineRule="auto"/>
        <w:ind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Депутат Київської міської ради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Георгій ЗАНТАРАЯ</w:t>
      </w:r>
    </w:p>
    <w:sectPr w:rsidR="000F721D" w:rsidRPr="0039675C" w:rsidSect="005E54F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F7"/>
    <w:rsid w:val="000F721D"/>
    <w:rsid w:val="001F587B"/>
    <w:rsid w:val="0039675C"/>
    <w:rsid w:val="00465D10"/>
    <w:rsid w:val="005725D7"/>
    <w:rsid w:val="005E54F7"/>
    <w:rsid w:val="0064499E"/>
    <w:rsid w:val="00711AB6"/>
    <w:rsid w:val="008D232E"/>
    <w:rsid w:val="009316BC"/>
    <w:rsid w:val="00A0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4E703"/>
  <w15:chartTrackingRefBased/>
  <w15:docId w15:val="{36D65275-5848-446A-85AE-71FFCFDD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6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6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99C12-23CD-466F-BE44-82314E86E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Chernenko</dc:creator>
  <cp:keywords/>
  <dc:description/>
  <cp:lastModifiedBy>Пользователь Windows</cp:lastModifiedBy>
  <cp:revision>11</cp:revision>
  <cp:lastPrinted>2024-02-26T09:01:00Z</cp:lastPrinted>
  <dcterms:created xsi:type="dcterms:W3CDTF">2024-02-09T14:52:00Z</dcterms:created>
  <dcterms:modified xsi:type="dcterms:W3CDTF">2024-02-26T09:02:00Z</dcterms:modified>
</cp:coreProperties>
</file>