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69EAC" w14:textId="77777777" w:rsidR="00984ED0" w:rsidRDefault="00984ED0" w:rsidP="00374B61">
      <w:pPr>
        <w:spacing w:after="0" w:line="240" w:lineRule="auto"/>
        <w:ind w:firstLine="851"/>
        <w:rPr>
          <w:rFonts w:ascii="Times New Roman" w:hAnsi="Times New Roman" w:cs="Times New Roman"/>
          <w:b/>
          <w:sz w:val="28"/>
          <w:szCs w:val="28"/>
          <w:lang w:val="uk-UA"/>
        </w:rPr>
      </w:pPr>
    </w:p>
    <w:p w14:paraId="29820A85" w14:textId="77777777" w:rsidR="00C237A4" w:rsidRDefault="00C237A4" w:rsidP="00C237A4">
      <w:pPr>
        <w:spacing w:after="0" w:line="240" w:lineRule="auto"/>
        <w:ind w:right="-531"/>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Пояснювальна записка </w:t>
      </w:r>
    </w:p>
    <w:p w14:paraId="7CDA6894" w14:textId="77777777" w:rsidR="00C237A4" w:rsidRDefault="00C237A4" w:rsidP="00C237A4">
      <w:pPr>
        <w:spacing w:after="0" w:line="240" w:lineRule="auto"/>
        <w:ind w:right="-531"/>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до проекту рішення Київської міської ради </w:t>
      </w:r>
    </w:p>
    <w:p w14:paraId="61EAF4EB" w14:textId="330CBC55" w:rsidR="00C237A4" w:rsidRPr="005B0B7F" w:rsidRDefault="00C237A4" w:rsidP="00C237A4">
      <w:pPr>
        <w:spacing w:after="0" w:line="240" w:lineRule="auto"/>
        <w:ind w:right="-111"/>
        <w:jc w:val="center"/>
        <w:rPr>
          <w:rFonts w:ascii="Times New Roman" w:hAnsi="Times New Roman" w:cs="Times New Roman"/>
          <w:b/>
          <w:sz w:val="28"/>
          <w:szCs w:val="28"/>
          <w:lang w:val="uk-UA"/>
        </w:rPr>
      </w:pPr>
      <w:r>
        <w:rPr>
          <w:rFonts w:ascii="Times New Roman" w:hAnsi="Times New Roman" w:cs="Times New Roman"/>
          <w:b/>
          <w:sz w:val="28"/>
          <w:szCs w:val="28"/>
          <w:lang w:val="uk-UA"/>
        </w:rPr>
        <w:t>«</w:t>
      </w:r>
      <w:r w:rsidRPr="005B0B7F">
        <w:rPr>
          <w:rFonts w:ascii="Times New Roman" w:hAnsi="Times New Roman" w:cs="Times New Roman"/>
          <w:b/>
          <w:sz w:val="28"/>
          <w:szCs w:val="28"/>
          <w:lang w:val="uk-UA"/>
        </w:rPr>
        <w:t>Про внесення змін до Порядку</w:t>
      </w:r>
      <w:r>
        <w:rPr>
          <w:rFonts w:ascii="Times New Roman" w:hAnsi="Times New Roman" w:cs="Times New Roman"/>
          <w:b/>
          <w:sz w:val="28"/>
          <w:szCs w:val="28"/>
          <w:lang w:val="uk-UA"/>
        </w:rPr>
        <w:t xml:space="preserve"> </w:t>
      </w:r>
      <w:r w:rsidRPr="005B0B7F">
        <w:rPr>
          <w:rFonts w:ascii="Times New Roman" w:hAnsi="Times New Roman" w:cs="Times New Roman"/>
          <w:b/>
          <w:sz w:val="28"/>
          <w:szCs w:val="28"/>
          <w:lang w:val="uk-UA"/>
        </w:rPr>
        <w:t>здійснення видатків на дошкільну</w:t>
      </w:r>
      <w:r>
        <w:rPr>
          <w:rFonts w:ascii="Times New Roman" w:hAnsi="Times New Roman" w:cs="Times New Roman"/>
          <w:b/>
          <w:sz w:val="28"/>
          <w:szCs w:val="28"/>
          <w:lang w:val="uk-UA"/>
        </w:rPr>
        <w:t xml:space="preserve"> </w:t>
      </w:r>
      <w:r w:rsidRPr="005B0B7F">
        <w:rPr>
          <w:rFonts w:ascii="Times New Roman" w:hAnsi="Times New Roman" w:cs="Times New Roman"/>
          <w:b/>
          <w:sz w:val="28"/>
          <w:szCs w:val="28"/>
          <w:lang w:val="uk-UA"/>
        </w:rPr>
        <w:t>освіту у м</w:t>
      </w:r>
      <w:r>
        <w:rPr>
          <w:rFonts w:ascii="Times New Roman" w:hAnsi="Times New Roman" w:cs="Times New Roman"/>
          <w:b/>
          <w:sz w:val="28"/>
          <w:szCs w:val="28"/>
          <w:lang w:val="uk-UA"/>
        </w:rPr>
        <w:t xml:space="preserve">істі </w:t>
      </w:r>
      <w:r w:rsidRPr="005B0B7F">
        <w:rPr>
          <w:rFonts w:ascii="Times New Roman" w:hAnsi="Times New Roman" w:cs="Times New Roman"/>
          <w:b/>
          <w:sz w:val="28"/>
          <w:szCs w:val="28"/>
          <w:lang w:val="uk-UA"/>
        </w:rPr>
        <w:t>Києві на основі</w:t>
      </w:r>
      <w:r>
        <w:rPr>
          <w:rFonts w:ascii="Times New Roman" w:hAnsi="Times New Roman" w:cs="Times New Roman"/>
          <w:b/>
          <w:sz w:val="28"/>
          <w:szCs w:val="28"/>
          <w:lang w:val="uk-UA"/>
        </w:rPr>
        <w:t xml:space="preserve"> базового фінансового норматив</w:t>
      </w:r>
      <w:r w:rsidR="00357147">
        <w:rPr>
          <w:rFonts w:ascii="Times New Roman" w:hAnsi="Times New Roman" w:cs="Times New Roman"/>
          <w:b/>
          <w:sz w:val="28"/>
          <w:szCs w:val="28"/>
          <w:lang w:val="uk-UA"/>
        </w:rPr>
        <w:t>у</w:t>
      </w:r>
      <w:r>
        <w:rPr>
          <w:rFonts w:ascii="Times New Roman" w:hAnsi="Times New Roman" w:cs="Times New Roman"/>
          <w:b/>
          <w:sz w:val="28"/>
          <w:szCs w:val="28"/>
          <w:lang w:val="uk-UA"/>
        </w:rPr>
        <w:t xml:space="preserve"> </w:t>
      </w:r>
      <w:r w:rsidRPr="005B0B7F">
        <w:rPr>
          <w:rFonts w:ascii="Times New Roman" w:hAnsi="Times New Roman" w:cs="Times New Roman"/>
          <w:b/>
          <w:sz w:val="28"/>
          <w:szCs w:val="28"/>
          <w:lang w:val="uk-UA"/>
        </w:rPr>
        <w:t>бюджетної забезпеченості</w:t>
      </w:r>
      <w:r>
        <w:rPr>
          <w:rFonts w:ascii="Times New Roman" w:hAnsi="Times New Roman" w:cs="Times New Roman"/>
          <w:b/>
          <w:sz w:val="28"/>
          <w:szCs w:val="28"/>
          <w:lang w:val="uk-UA"/>
        </w:rPr>
        <w:t>»</w:t>
      </w:r>
    </w:p>
    <w:p w14:paraId="0DC2BEA8" w14:textId="77777777" w:rsidR="00E01E2C" w:rsidRPr="00C237A4" w:rsidRDefault="00E01E2C" w:rsidP="00374B61">
      <w:pPr>
        <w:spacing w:after="0" w:line="240" w:lineRule="auto"/>
        <w:ind w:firstLine="851"/>
        <w:jc w:val="both"/>
        <w:rPr>
          <w:rFonts w:ascii="Times New Roman" w:hAnsi="Times New Roman" w:cs="Times New Roman"/>
          <w:sz w:val="28"/>
          <w:szCs w:val="28"/>
          <w:lang w:val="uk-UA"/>
        </w:rPr>
      </w:pPr>
    </w:p>
    <w:p w14:paraId="0318D9FF" w14:textId="77777777" w:rsidR="00984ED0" w:rsidRDefault="00CD7B70" w:rsidP="00374B61">
      <w:pPr>
        <w:spacing w:after="0" w:line="240" w:lineRule="auto"/>
        <w:ind w:firstLine="851"/>
        <w:jc w:val="both"/>
        <w:rPr>
          <w:rFonts w:ascii="Times New Roman" w:hAnsi="Times New Roman" w:cs="Times New Roman"/>
          <w:b/>
          <w:sz w:val="28"/>
          <w:szCs w:val="28"/>
          <w:lang w:val="uk-UA"/>
        </w:rPr>
      </w:pPr>
      <w:r>
        <w:rPr>
          <w:rFonts w:ascii="Times New Roman" w:hAnsi="Times New Roman" w:cs="Times New Roman"/>
          <w:b/>
          <w:sz w:val="28"/>
          <w:szCs w:val="28"/>
          <w:lang w:val="uk-UA"/>
        </w:rPr>
        <w:t>1.</w:t>
      </w:r>
      <w:r>
        <w:rPr>
          <w:rFonts w:ascii="Times New Roman" w:hAnsi="Times New Roman" w:cs="Times New Roman"/>
          <w:b/>
          <w:sz w:val="28"/>
          <w:szCs w:val="28"/>
          <w:lang w:val="uk-UA"/>
        </w:rPr>
        <w:tab/>
        <w:t xml:space="preserve">Обґрунтування необхідності прийняття рішення </w:t>
      </w:r>
    </w:p>
    <w:p w14:paraId="6B6FD07E" w14:textId="77777777" w:rsidR="00246B2E" w:rsidRPr="00E01E2C" w:rsidRDefault="00246B2E" w:rsidP="00374B61">
      <w:pPr>
        <w:pStyle w:val="a9"/>
        <w:spacing w:before="0" w:beforeAutospacing="0" w:after="0" w:afterAutospacing="0"/>
        <w:ind w:firstLine="851"/>
        <w:jc w:val="both"/>
        <w:rPr>
          <w:color w:val="000000"/>
          <w:sz w:val="28"/>
          <w:szCs w:val="28"/>
          <w:lang w:val="uk-UA"/>
        </w:rPr>
      </w:pPr>
      <w:r w:rsidRPr="00E01E2C">
        <w:rPr>
          <w:color w:val="000000"/>
          <w:sz w:val="28"/>
          <w:szCs w:val="28"/>
          <w:lang w:val="uk-UA"/>
        </w:rPr>
        <w:t>Пунктом 3.7. Порядку здійснення видатків на дошкільну освіту у місті Києві на основі базового фінансового нормативу бюджетної забезпеченості, затвердженого </w:t>
      </w:r>
      <w:hyperlink r:id="rId8" w:tgtFrame="_blank" w:history="1">
        <w:r w:rsidRPr="00E01E2C">
          <w:rPr>
            <w:color w:val="000000"/>
            <w:sz w:val="28"/>
            <w:szCs w:val="28"/>
            <w:lang w:val="uk-UA"/>
          </w:rPr>
          <w:t xml:space="preserve">рішенням Київської міської ради від 13 вересня 2018 року </w:t>
        </w:r>
        <w:r w:rsidR="00243A9B">
          <w:rPr>
            <w:color w:val="000000"/>
            <w:sz w:val="28"/>
            <w:szCs w:val="28"/>
            <w:lang w:val="uk-UA"/>
          </w:rPr>
          <w:t xml:space="preserve">                  </w:t>
        </w:r>
        <w:r w:rsidRPr="00E01E2C">
          <w:rPr>
            <w:color w:val="000000"/>
            <w:sz w:val="28"/>
            <w:szCs w:val="28"/>
            <w:lang w:val="uk-UA"/>
          </w:rPr>
          <w:t>N 1369/5433</w:t>
        </w:r>
      </w:hyperlink>
      <w:r w:rsidRPr="00E01E2C">
        <w:rPr>
          <w:color w:val="000000"/>
          <w:sz w:val="28"/>
          <w:szCs w:val="28"/>
          <w:lang w:val="uk-UA"/>
        </w:rPr>
        <w:t xml:space="preserve"> зі змінами затвердженими рішенням Київської міської ради від </w:t>
      </w:r>
      <w:r w:rsidR="00243A9B">
        <w:rPr>
          <w:color w:val="000000"/>
          <w:sz w:val="28"/>
          <w:szCs w:val="28"/>
          <w:lang w:val="uk-UA"/>
        </w:rPr>
        <w:t xml:space="preserve">         </w:t>
      </w:r>
      <w:r w:rsidRPr="00246B2E">
        <w:rPr>
          <w:color w:val="000000"/>
          <w:sz w:val="28"/>
          <w:szCs w:val="28"/>
          <w:lang w:val="uk-UA"/>
        </w:rPr>
        <w:t>08 вересня 2022 року N 5407/5448</w:t>
      </w:r>
      <w:bookmarkStart w:id="0" w:name="15"/>
      <w:bookmarkEnd w:id="0"/>
      <w:r w:rsidRPr="00E01E2C">
        <w:rPr>
          <w:color w:val="000000"/>
          <w:sz w:val="28"/>
          <w:szCs w:val="28"/>
          <w:lang w:val="uk-UA"/>
        </w:rPr>
        <w:t xml:space="preserve"> визначено, що в разі зарахування до комунального закладу дошкільної освіти, дошкільного підрозділу закладу загальної середньої освіти територіальної громади міста Києва дитини, не зареєстрованої в місті Києві (</w:t>
      </w:r>
      <w:r w:rsidRPr="00444D2A">
        <w:rPr>
          <w:b/>
          <w:color w:val="000000"/>
          <w:sz w:val="28"/>
          <w:szCs w:val="28"/>
          <w:lang w:val="uk-UA"/>
        </w:rPr>
        <w:t xml:space="preserve">окрім </w:t>
      </w:r>
      <w:r w:rsidRPr="002C35EA">
        <w:rPr>
          <w:color w:val="000000"/>
          <w:sz w:val="28"/>
          <w:szCs w:val="28"/>
          <w:lang w:val="uk-UA"/>
        </w:rPr>
        <w:t>дітей внутрішньо переміщених осіб</w:t>
      </w:r>
      <w:r w:rsidRPr="00444D2A">
        <w:rPr>
          <w:b/>
          <w:color w:val="000000"/>
          <w:sz w:val="28"/>
          <w:szCs w:val="28"/>
          <w:lang w:val="uk-UA"/>
        </w:rPr>
        <w:t>,</w:t>
      </w:r>
      <w:r w:rsidRPr="00E01E2C">
        <w:rPr>
          <w:color w:val="000000"/>
          <w:sz w:val="28"/>
          <w:szCs w:val="28"/>
          <w:lang w:val="uk-UA"/>
        </w:rPr>
        <w:t xml:space="preserve"> </w:t>
      </w:r>
      <w:r w:rsidRPr="00E01E2C">
        <w:rPr>
          <w:b/>
          <w:color w:val="000000"/>
          <w:sz w:val="28"/>
          <w:szCs w:val="28"/>
          <w:lang w:val="uk-UA"/>
        </w:rPr>
        <w:t>дітей учасників АТО</w:t>
      </w:r>
      <w:r w:rsidRPr="00E01E2C">
        <w:rPr>
          <w:color w:val="000000"/>
          <w:sz w:val="28"/>
          <w:szCs w:val="28"/>
          <w:lang w:val="uk-UA"/>
        </w:rPr>
        <w:t>, дітей біженців та осіб, які потребують додаткового або тимчасового захисту, дітей осіб, які звернулись із заявою про визнання біженцем або особою, яка потребує додаткового захисту, дітей батьків (одного з батьків), що мають багатофункціональну електронну картку "Муніципальна картка "Картка киянина"), укладається тристоронній договір між управлінням освіти районної в місті Києві державної адміністрації, комунальним закладом дошкільної освіти (закладом загальної середньої освіти, у складі якого функціонує дошкільний підрозділ) та одним з батьків або іншим законним представником дитини, яким установлюється щомісячна плата за надання дошкільної освіти в комунальному закладі дошкільної освіти, дошкільному підрозділі закладу загальної середньої освіти територіальної громади міста Києва в розмірі базового фінансового нормативу бюджетної забезпеченості, затвердженого рішенням Київської міської ради про бюджет міста Києва на відповідний рік.</w:t>
      </w:r>
      <w:r w:rsidR="00E01E2C" w:rsidRPr="00E01E2C">
        <w:rPr>
          <w:color w:val="000000"/>
          <w:sz w:val="28"/>
          <w:szCs w:val="28"/>
          <w:lang w:val="uk-UA"/>
        </w:rPr>
        <w:t xml:space="preserve"> </w:t>
      </w:r>
      <w:r w:rsidR="00E01E2C" w:rsidRPr="00E01E2C">
        <w:rPr>
          <w:color w:val="000000"/>
          <w:sz w:val="28"/>
          <w:szCs w:val="28"/>
          <w:shd w:val="clear" w:color="auto" w:fill="FFFFFF"/>
          <w:lang w:val="uk-UA"/>
        </w:rPr>
        <w:t>Щомісячна плата за надання дошкільної освіти в комунальному закладі дошкільної освіти територіальної громади міста Києва в розмірі базового фінансового нормативу бюджетної забезпеченості, затвердженого рішенням Київської міської ради про бюджет міста Києва на відповідний рік, здійснюється за рахунок коштів батьків (опікунів) за їх згодою або за рахунок коштів відповідного місцевого бюджету, членом територіальної громади якої є дитина (батьки (один із батьків), опікуни дитини)</w:t>
      </w:r>
      <w:r w:rsidR="00E01E2C">
        <w:rPr>
          <w:color w:val="000000"/>
          <w:sz w:val="28"/>
          <w:szCs w:val="28"/>
          <w:shd w:val="clear" w:color="auto" w:fill="FFFFFF"/>
          <w:lang w:val="uk-UA"/>
        </w:rPr>
        <w:t>.</w:t>
      </w:r>
    </w:p>
    <w:p w14:paraId="3B9E6F35" w14:textId="77777777" w:rsidR="00E01E2C" w:rsidRPr="00E01E2C" w:rsidRDefault="00246B2E" w:rsidP="00031AE8">
      <w:pPr>
        <w:pStyle w:val="a9"/>
        <w:ind w:firstLine="851"/>
        <w:jc w:val="both"/>
        <w:rPr>
          <w:color w:val="000000"/>
          <w:sz w:val="28"/>
          <w:szCs w:val="28"/>
          <w:lang w:val="uk-UA"/>
        </w:rPr>
      </w:pPr>
      <w:r w:rsidRPr="00E01E2C">
        <w:rPr>
          <w:color w:val="000000"/>
          <w:sz w:val="28"/>
          <w:szCs w:val="28"/>
          <w:lang w:val="uk-UA"/>
        </w:rPr>
        <w:t>Таким чином</w:t>
      </w:r>
      <w:r w:rsidR="00E01E2C" w:rsidRPr="00E01E2C">
        <w:rPr>
          <w:color w:val="000000"/>
          <w:sz w:val="28"/>
          <w:szCs w:val="28"/>
          <w:lang w:val="uk-UA"/>
        </w:rPr>
        <w:t xml:space="preserve"> діти учасників а</w:t>
      </w:r>
      <w:r w:rsidRPr="00E01E2C">
        <w:rPr>
          <w:color w:val="000000"/>
          <w:sz w:val="28"/>
          <w:szCs w:val="28"/>
          <w:lang w:val="uk-UA"/>
        </w:rPr>
        <w:t xml:space="preserve">нтитерористичної операції, які не зареєстровані </w:t>
      </w:r>
      <w:r w:rsidR="00E01E2C" w:rsidRPr="00E01E2C">
        <w:rPr>
          <w:color w:val="000000"/>
          <w:sz w:val="28"/>
          <w:szCs w:val="28"/>
          <w:lang w:val="uk-UA"/>
        </w:rPr>
        <w:t>в місті Києві</w:t>
      </w:r>
      <w:r w:rsidR="00031AE8">
        <w:rPr>
          <w:color w:val="000000"/>
          <w:sz w:val="28"/>
          <w:szCs w:val="28"/>
          <w:lang w:val="uk-UA"/>
        </w:rPr>
        <w:t>,</w:t>
      </w:r>
      <w:r w:rsidR="00E01E2C" w:rsidRPr="00E01E2C">
        <w:rPr>
          <w:color w:val="000000"/>
          <w:sz w:val="28"/>
          <w:szCs w:val="28"/>
          <w:lang w:val="uk-UA"/>
        </w:rPr>
        <w:t xml:space="preserve"> мають право отримувати дошкільну освіту в комунальному закладі дошкільної освіти, дошкільному підрозділі закладу загальної середньої освіти територіальної громади міста Києва за рахунок коштів бюджету міста Києва.</w:t>
      </w:r>
    </w:p>
    <w:p w14:paraId="481D115B" w14:textId="77777777" w:rsidR="00984ED0" w:rsidRPr="00F41794" w:rsidRDefault="00E01E2C" w:rsidP="00F41794">
      <w:pPr>
        <w:pStyle w:val="a9"/>
        <w:ind w:firstLine="851"/>
        <w:jc w:val="both"/>
        <w:rPr>
          <w:color w:val="000000"/>
          <w:sz w:val="28"/>
          <w:szCs w:val="28"/>
          <w:shd w:val="clear" w:color="auto" w:fill="FFFFFF"/>
          <w:lang w:val="uk-UA"/>
        </w:rPr>
      </w:pPr>
      <w:r w:rsidRPr="00E01E2C">
        <w:rPr>
          <w:color w:val="000000"/>
          <w:sz w:val="28"/>
          <w:szCs w:val="28"/>
          <w:lang w:val="uk-UA"/>
        </w:rPr>
        <w:lastRenderedPageBreak/>
        <w:t xml:space="preserve">Проте такого права сьогодні не мають діти, які не </w:t>
      </w:r>
      <w:proofErr w:type="spellStart"/>
      <w:r w:rsidRPr="00E01E2C">
        <w:rPr>
          <w:color w:val="000000"/>
          <w:sz w:val="28"/>
          <w:szCs w:val="28"/>
          <w:lang w:val="uk-UA"/>
        </w:rPr>
        <w:t>зареєстовані</w:t>
      </w:r>
      <w:proofErr w:type="spellEnd"/>
      <w:r w:rsidRPr="00E01E2C">
        <w:rPr>
          <w:color w:val="000000"/>
          <w:sz w:val="28"/>
          <w:szCs w:val="28"/>
          <w:lang w:val="uk-UA"/>
        </w:rPr>
        <w:t xml:space="preserve"> у місті Києві, батьки яких брали участь у здійсненні</w:t>
      </w:r>
      <w:hyperlink r:id="rId9" w:tgtFrame="_blank" w:history="1">
        <w:r w:rsidR="00246B2E" w:rsidRPr="00E01E2C">
          <w:rPr>
            <w:color w:val="000000"/>
            <w:sz w:val="28"/>
            <w:szCs w:val="28"/>
            <w:shd w:val="clear" w:color="auto" w:fill="FFFFFF"/>
            <w:lang w:val="uk-UA"/>
          </w:rPr>
          <w:t xml:space="preserve">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r w:rsidRPr="00E01E2C">
          <w:rPr>
            <w:color w:val="000000"/>
            <w:sz w:val="28"/>
            <w:szCs w:val="28"/>
            <w:shd w:val="clear" w:color="auto" w:fill="FFFFFF"/>
            <w:lang w:val="uk-UA"/>
          </w:rPr>
          <w:t>та</w:t>
        </w:r>
        <w:r w:rsidR="00246B2E" w:rsidRPr="00E01E2C">
          <w:rPr>
            <w:color w:val="000000"/>
            <w:sz w:val="28"/>
            <w:szCs w:val="28"/>
            <w:shd w:val="clear" w:color="auto" w:fill="FFFFFF"/>
            <w:lang w:val="uk-UA"/>
          </w:rPr>
          <w:t xml:space="preserve"> здійсненні заходів із забезпечення національної безпеки і оборони, відсічі і стримування збройної агресії Російської Федерації,</w:t>
        </w:r>
      </w:hyperlink>
      <w:r w:rsidRPr="00E01E2C">
        <w:rPr>
          <w:color w:val="000000"/>
          <w:sz w:val="28"/>
          <w:szCs w:val="28"/>
          <w:shd w:val="clear" w:color="auto" w:fill="FFFFFF"/>
          <w:lang w:val="uk-UA"/>
        </w:rPr>
        <w:t xml:space="preserve"> діти поранених учасників Революції Гідності, героїв Небесної сотні та </w:t>
      </w:r>
      <w:r w:rsidR="00C237A4">
        <w:rPr>
          <w:color w:val="000000"/>
          <w:sz w:val="28"/>
          <w:szCs w:val="28"/>
          <w:shd w:val="clear" w:color="auto" w:fill="FFFFFF"/>
          <w:lang w:val="uk-UA"/>
        </w:rPr>
        <w:t xml:space="preserve">загиблих Захисників і Захисниць, </w:t>
      </w:r>
      <w:r w:rsidR="00C237A4" w:rsidRPr="00C237A4">
        <w:rPr>
          <w:sz w:val="28"/>
          <w:szCs w:val="28"/>
          <w:lang w:val="uk-UA"/>
        </w:rPr>
        <w:t>діт</w:t>
      </w:r>
      <w:r w:rsidR="00C237A4">
        <w:rPr>
          <w:sz w:val="28"/>
          <w:szCs w:val="28"/>
          <w:lang w:val="uk-UA"/>
        </w:rPr>
        <w:t>и</w:t>
      </w:r>
      <w:r w:rsidR="00031AE8">
        <w:rPr>
          <w:sz w:val="28"/>
          <w:szCs w:val="28"/>
          <w:lang w:val="uk-UA"/>
        </w:rPr>
        <w:t xml:space="preserve"> Захисників і З</w:t>
      </w:r>
      <w:r w:rsidR="00C237A4" w:rsidRPr="00C237A4">
        <w:rPr>
          <w:sz w:val="28"/>
          <w:szCs w:val="28"/>
          <w:lang w:val="uk-UA"/>
        </w:rPr>
        <w:t>ахисниць України, які перебувають в полоні або зникли безвісти.</w:t>
      </w:r>
      <w:bookmarkStart w:id="1" w:name="45"/>
      <w:bookmarkEnd w:id="1"/>
    </w:p>
    <w:p w14:paraId="1E2FA661" w14:textId="77777777" w:rsidR="00374B61" w:rsidRDefault="00CD7B70" w:rsidP="000F5C0A">
      <w:pPr>
        <w:spacing w:after="0" w:line="240" w:lineRule="auto"/>
        <w:ind w:firstLine="851"/>
        <w:jc w:val="center"/>
        <w:rPr>
          <w:rFonts w:ascii="Times New Roman" w:hAnsi="Times New Roman" w:cs="Times New Roman"/>
          <w:b/>
          <w:sz w:val="27"/>
          <w:szCs w:val="27"/>
          <w:lang w:val="uk-UA"/>
        </w:rPr>
      </w:pPr>
      <w:r w:rsidRPr="005B7AB9">
        <w:rPr>
          <w:rFonts w:ascii="Times New Roman" w:hAnsi="Times New Roman" w:cs="Times New Roman"/>
          <w:b/>
          <w:sz w:val="27"/>
          <w:szCs w:val="27"/>
          <w:lang w:val="uk-UA"/>
        </w:rPr>
        <w:t>2.Мета і шляхи її досягнення</w:t>
      </w:r>
    </w:p>
    <w:p w14:paraId="250E944F" w14:textId="77777777" w:rsidR="006852A2" w:rsidRPr="00374B61" w:rsidRDefault="00CD7B70" w:rsidP="00374B61">
      <w:pPr>
        <w:spacing w:after="0" w:line="240" w:lineRule="auto"/>
        <w:ind w:firstLine="851"/>
        <w:jc w:val="both"/>
        <w:rPr>
          <w:rFonts w:ascii="Times New Roman" w:hAnsi="Times New Roman" w:cs="Times New Roman"/>
          <w:sz w:val="28"/>
          <w:szCs w:val="28"/>
          <w:lang w:val="uk-UA"/>
        </w:rPr>
      </w:pPr>
      <w:r w:rsidRPr="00374B61">
        <w:rPr>
          <w:rFonts w:ascii="Times New Roman" w:hAnsi="Times New Roman" w:cs="Times New Roman"/>
          <w:sz w:val="28"/>
          <w:szCs w:val="28"/>
          <w:lang w:val="uk-UA"/>
        </w:rPr>
        <w:t xml:space="preserve">Метою прийняття даного рішення є </w:t>
      </w:r>
      <w:r w:rsidR="00444D2A" w:rsidRPr="00374B61">
        <w:rPr>
          <w:rFonts w:ascii="Times New Roman" w:hAnsi="Times New Roman" w:cs="Times New Roman"/>
          <w:sz w:val="28"/>
          <w:szCs w:val="28"/>
          <w:lang w:val="uk-UA"/>
        </w:rPr>
        <w:t xml:space="preserve">розширення кола осіб, діти яких, не будучи </w:t>
      </w:r>
      <w:r w:rsidR="00243A9B" w:rsidRPr="00374B61">
        <w:rPr>
          <w:rFonts w:ascii="Times New Roman" w:hAnsi="Times New Roman" w:cs="Times New Roman"/>
          <w:sz w:val="28"/>
          <w:szCs w:val="28"/>
          <w:lang w:val="uk-UA"/>
        </w:rPr>
        <w:t>зареєстрованими</w:t>
      </w:r>
      <w:r w:rsidR="00444D2A" w:rsidRPr="00374B61">
        <w:rPr>
          <w:rFonts w:ascii="Times New Roman" w:hAnsi="Times New Roman" w:cs="Times New Roman"/>
          <w:sz w:val="28"/>
          <w:szCs w:val="28"/>
          <w:lang w:val="uk-UA"/>
        </w:rPr>
        <w:t xml:space="preserve"> у місті Києві, мають право отримувати дошкільну освіту в комунальному закладі дошкільної освіти, дошкільному підрозділі закладу загальної середньої освіти територіальної громади міста Києва за рахунок коштів бюджету міста Києва,</w:t>
      </w:r>
      <w:r w:rsidR="006852A2" w:rsidRPr="00374B61">
        <w:rPr>
          <w:rFonts w:ascii="Times New Roman" w:hAnsi="Times New Roman" w:cs="Times New Roman"/>
          <w:sz w:val="28"/>
          <w:szCs w:val="28"/>
          <w:lang w:val="uk-UA"/>
        </w:rPr>
        <w:t xml:space="preserve"> такими</w:t>
      </w:r>
      <w:r w:rsidR="00444D2A" w:rsidRPr="00374B61">
        <w:rPr>
          <w:rFonts w:ascii="Times New Roman" w:hAnsi="Times New Roman" w:cs="Times New Roman"/>
          <w:sz w:val="28"/>
          <w:szCs w:val="28"/>
          <w:lang w:val="uk-UA"/>
        </w:rPr>
        <w:t xml:space="preserve"> категоріями осіб</w:t>
      </w:r>
      <w:r w:rsidR="006852A2" w:rsidRPr="00374B61">
        <w:rPr>
          <w:rFonts w:ascii="Times New Roman" w:hAnsi="Times New Roman" w:cs="Times New Roman"/>
          <w:sz w:val="28"/>
          <w:szCs w:val="28"/>
          <w:lang w:val="uk-UA"/>
        </w:rPr>
        <w:t>:</w:t>
      </w:r>
    </w:p>
    <w:p w14:paraId="3B5C4F99" w14:textId="77777777" w:rsidR="006852A2" w:rsidRDefault="006852A2" w:rsidP="00374B61">
      <w:pPr>
        <w:pStyle w:val="a9"/>
        <w:ind w:firstLine="851"/>
        <w:jc w:val="both"/>
        <w:rPr>
          <w:sz w:val="28"/>
          <w:szCs w:val="28"/>
          <w:lang w:val="uk-UA"/>
        </w:rPr>
      </w:pPr>
      <w:r>
        <w:rPr>
          <w:color w:val="000000"/>
          <w:sz w:val="28"/>
          <w:szCs w:val="28"/>
          <w:lang w:val="uk-UA"/>
        </w:rPr>
        <w:t>1</w:t>
      </w:r>
      <w:r w:rsidR="00374B61">
        <w:rPr>
          <w:color w:val="000000"/>
          <w:sz w:val="28"/>
          <w:szCs w:val="28"/>
          <w:lang w:val="uk-UA"/>
        </w:rPr>
        <w:t xml:space="preserve">) </w:t>
      </w:r>
      <w:r>
        <w:rPr>
          <w:color w:val="000000"/>
          <w:sz w:val="28"/>
          <w:szCs w:val="28"/>
          <w:lang w:val="uk-UA"/>
        </w:rPr>
        <w:t xml:space="preserve">які мають статус учасника бойових дій відповідно до </w:t>
      </w:r>
      <w:r>
        <w:rPr>
          <w:sz w:val="28"/>
          <w:szCs w:val="28"/>
          <w:lang w:val="uk-UA"/>
        </w:rPr>
        <w:t>пунктів</w:t>
      </w:r>
      <w:r w:rsidR="00444D2A" w:rsidRPr="00444D2A">
        <w:rPr>
          <w:sz w:val="28"/>
          <w:szCs w:val="28"/>
          <w:lang w:val="uk-UA"/>
        </w:rPr>
        <w:t xml:space="preserve"> 19</w:t>
      </w:r>
      <w:r w:rsidR="00444D2A">
        <w:rPr>
          <w:sz w:val="28"/>
          <w:szCs w:val="28"/>
          <w:lang w:val="uk-UA"/>
        </w:rPr>
        <w:t>)</w:t>
      </w:r>
      <w:r>
        <w:rPr>
          <w:sz w:val="28"/>
          <w:szCs w:val="28"/>
          <w:lang w:val="uk-UA"/>
        </w:rPr>
        <w:t xml:space="preserve"> </w:t>
      </w:r>
      <w:r w:rsidR="00444D2A" w:rsidRPr="00444D2A">
        <w:rPr>
          <w:sz w:val="28"/>
          <w:szCs w:val="28"/>
          <w:lang w:val="uk-UA"/>
        </w:rPr>
        <w:t>-25</w:t>
      </w:r>
      <w:r w:rsidR="00444D2A">
        <w:rPr>
          <w:sz w:val="28"/>
          <w:szCs w:val="28"/>
          <w:lang w:val="uk-UA"/>
        </w:rPr>
        <w:t>)</w:t>
      </w:r>
      <w:r w:rsidR="00444D2A" w:rsidRPr="00444D2A">
        <w:rPr>
          <w:sz w:val="28"/>
          <w:szCs w:val="28"/>
          <w:lang w:val="uk-UA"/>
        </w:rPr>
        <w:t xml:space="preserve"> статті 6</w:t>
      </w:r>
      <w:r>
        <w:rPr>
          <w:sz w:val="28"/>
          <w:szCs w:val="28"/>
          <w:lang w:val="uk-UA"/>
        </w:rPr>
        <w:t xml:space="preserve"> Закону України </w:t>
      </w:r>
      <w:r w:rsidRPr="006852A2">
        <w:rPr>
          <w:sz w:val="28"/>
          <w:szCs w:val="28"/>
          <w:lang w:val="uk-UA"/>
        </w:rPr>
        <w:t>«Про статус ветеранів війни, гарантії їх соціального захисту»</w:t>
      </w:r>
      <w:r>
        <w:rPr>
          <w:sz w:val="28"/>
          <w:szCs w:val="28"/>
          <w:lang w:val="uk-UA"/>
        </w:rPr>
        <w:t>;</w:t>
      </w:r>
    </w:p>
    <w:p w14:paraId="5F668390" w14:textId="77777777" w:rsidR="006852A2" w:rsidRDefault="006852A2" w:rsidP="00374B61">
      <w:pPr>
        <w:pStyle w:val="a9"/>
        <w:ind w:firstLine="851"/>
        <w:jc w:val="both"/>
        <w:rPr>
          <w:sz w:val="28"/>
          <w:szCs w:val="28"/>
          <w:lang w:val="uk-UA"/>
        </w:rPr>
      </w:pPr>
      <w:r>
        <w:rPr>
          <w:sz w:val="28"/>
          <w:szCs w:val="28"/>
          <w:lang w:val="uk-UA"/>
        </w:rPr>
        <w:t xml:space="preserve">2) які мають статус особи з інвалідністю внаслідок війни </w:t>
      </w:r>
      <w:r w:rsidR="00DF3B25">
        <w:rPr>
          <w:sz w:val="28"/>
          <w:szCs w:val="28"/>
          <w:lang w:val="uk-UA"/>
        </w:rPr>
        <w:t>відповідно до</w:t>
      </w:r>
      <w:r>
        <w:rPr>
          <w:sz w:val="28"/>
          <w:szCs w:val="28"/>
          <w:lang w:val="uk-UA"/>
        </w:rPr>
        <w:t xml:space="preserve"> </w:t>
      </w:r>
      <w:r w:rsidR="00444D2A" w:rsidRPr="00444D2A">
        <w:rPr>
          <w:sz w:val="28"/>
          <w:szCs w:val="28"/>
          <w:lang w:val="uk-UA"/>
        </w:rPr>
        <w:t xml:space="preserve"> пункт</w:t>
      </w:r>
      <w:r>
        <w:rPr>
          <w:sz w:val="28"/>
          <w:szCs w:val="28"/>
          <w:lang w:val="uk-UA"/>
        </w:rPr>
        <w:t>ів</w:t>
      </w:r>
      <w:r w:rsidR="00444D2A" w:rsidRPr="00444D2A">
        <w:rPr>
          <w:sz w:val="28"/>
          <w:szCs w:val="28"/>
          <w:lang w:val="uk-UA"/>
        </w:rPr>
        <w:t xml:space="preserve"> 10</w:t>
      </w:r>
      <w:r w:rsidR="00444D2A">
        <w:rPr>
          <w:sz w:val="28"/>
          <w:szCs w:val="28"/>
          <w:lang w:val="uk-UA"/>
        </w:rPr>
        <w:t>)</w:t>
      </w:r>
      <w:r w:rsidR="00444D2A" w:rsidRPr="00444D2A">
        <w:rPr>
          <w:sz w:val="28"/>
          <w:szCs w:val="28"/>
          <w:lang w:val="uk-UA"/>
        </w:rPr>
        <w:t>-16</w:t>
      </w:r>
      <w:r w:rsidR="00444D2A">
        <w:rPr>
          <w:sz w:val="28"/>
          <w:szCs w:val="28"/>
          <w:lang w:val="uk-UA"/>
        </w:rPr>
        <w:t>)</w:t>
      </w:r>
      <w:r w:rsidR="00444D2A" w:rsidRPr="00444D2A">
        <w:rPr>
          <w:sz w:val="28"/>
          <w:szCs w:val="28"/>
          <w:lang w:val="uk-UA"/>
        </w:rPr>
        <w:t xml:space="preserve"> статті 7</w:t>
      </w:r>
      <w:r>
        <w:rPr>
          <w:sz w:val="28"/>
          <w:szCs w:val="28"/>
          <w:lang w:val="uk-UA"/>
        </w:rPr>
        <w:t xml:space="preserve"> Закону України </w:t>
      </w:r>
      <w:r w:rsidRPr="006852A2">
        <w:rPr>
          <w:sz w:val="28"/>
          <w:szCs w:val="28"/>
          <w:lang w:val="uk-UA"/>
        </w:rPr>
        <w:t>«Про статус ветеранів війни, гарантії їх соціального захисту»</w:t>
      </w:r>
      <w:r>
        <w:rPr>
          <w:sz w:val="28"/>
          <w:szCs w:val="28"/>
          <w:lang w:val="uk-UA"/>
        </w:rPr>
        <w:t>;</w:t>
      </w:r>
    </w:p>
    <w:p w14:paraId="7AD20320" w14:textId="77777777" w:rsidR="00444D2A" w:rsidRPr="006852A2" w:rsidRDefault="006852A2" w:rsidP="00374B61">
      <w:pPr>
        <w:shd w:val="clear" w:color="auto" w:fill="FFFFFF"/>
        <w:spacing w:after="150" w:line="240" w:lineRule="auto"/>
        <w:ind w:firstLine="851"/>
        <w:jc w:val="both"/>
        <w:rPr>
          <w:rFonts w:ascii="Times New Roman" w:eastAsia="Times New Roman" w:hAnsi="Times New Roman" w:cs="Times New Roman"/>
          <w:sz w:val="28"/>
          <w:szCs w:val="28"/>
          <w:lang w:val="uk-UA"/>
        </w:rPr>
      </w:pPr>
      <w:bookmarkStart w:id="2" w:name="n609"/>
      <w:bookmarkStart w:id="3" w:name="n643"/>
      <w:bookmarkEnd w:id="2"/>
      <w:bookmarkEnd w:id="3"/>
      <w:r w:rsidRPr="00DF3B25">
        <w:rPr>
          <w:rFonts w:ascii="Times New Roman" w:eastAsia="Times New Roman" w:hAnsi="Times New Roman" w:cs="Times New Roman"/>
          <w:color w:val="333333"/>
          <w:sz w:val="28"/>
          <w:szCs w:val="28"/>
          <w:lang w:val="uk-UA"/>
        </w:rPr>
        <w:t>3</w:t>
      </w:r>
      <w:r w:rsidRPr="00DF3B25">
        <w:rPr>
          <w:rFonts w:ascii="Times New Roman" w:eastAsia="Times New Roman" w:hAnsi="Times New Roman" w:cs="Times New Roman"/>
          <w:sz w:val="28"/>
          <w:szCs w:val="28"/>
          <w:lang w:val="uk-UA"/>
        </w:rPr>
        <w:t>)</w:t>
      </w:r>
      <w:r w:rsidRPr="006852A2">
        <w:rPr>
          <w:rFonts w:ascii="Times New Roman" w:eastAsia="Times New Roman" w:hAnsi="Times New Roman" w:cs="Times New Roman"/>
          <w:sz w:val="28"/>
          <w:szCs w:val="28"/>
          <w:lang w:val="uk-UA"/>
        </w:rPr>
        <w:t xml:space="preserve"> особи</w:t>
      </w:r>
      <w:r w:rsidR="00444D2A" w:rsidRPr="006852A2">
        <w:rPr>
          <w:rFonts w:ascii="Times New Roman" w:eastAsia="Times New Roman" w:hAnsi="Times New Roman" w:cs="Times New Roman"/>
          <w:sz w:val="28"/>
          <w:szCs w:val="28"/>
          <w:lang w:val="uk-UA"/>
        </w:rPr>
        <w:t>, які загинули або померли внаслідок поранень, каліцтва, контузії чи інших ушкоджень здоров’я, одержаних під час участі у Революції Гідності, а також сім’ї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w:t>
      </w:r>
      <w:r w:rsidRPr="006852A2">
        <w:rPr>
          <w:rFonts w:ascii="Times New Roman" w:eastAsia="Times New Roman" w:hAnsi="Times New Roman" w:cs="Times New Roman"/>
          <w:sz w:val="28"/>
          <w:szCs w:val="28"/>
          <w:lang w:val="uk-UA"/>
        </w:rPr>
        <w:t xml:space="preserve"> (</w:t>
      </w:r>
      <w:hyperlink r:id="rId10" w:anchor="n643" w:history="1">
        <w:r w:rsidRPr="006852A2">
          <w:rPr>
            <w:rFonts w:ascii="Times New Roman" w:eastAsia="Times New Roman" w:hAnsi="Times New Roman" w:cs="Times New Roman"/>
            <w:sz w:val="28"/>
            <w:szCs w:val="28"/>
            <w:lang w:val="uk-UA"/>
          </w:rPr>
          <w:t>абзац четвертий</w:t>
        </w:r>
      </w:hyperlink>
      <w:r w:rsidRPr="006852A2">
        <w:rPr>
          <w:rFonts w:ascii="Times New Roman" w:eastAsia="Times New Roman" w:hAnsi="Times New Roman" w:cs="Times New Roman"/>
          <w:sz w:val="28"/>
          <w:szCs w:val="28"/>
          <w:lang w:val="uk-UA"/>
        </w:rPr>
        <w:t xml:space="preserve"> пункту 1) статті 10  Закону України «Про статус ветеранів війни, гарантії їх соціального захисту»</w:t>
      </w:r>
      <w:r w:rsidR="00444D2A" w:rsidRPr="006852A2">
        <w:rPr>
          <w:rFonts w:ascii="Times New Roman" w:eastAsia="Times New Roman" w:hAnsi="Times New Roman" w:cs="Times New Roman"/>
          <w:sz w:val="28"/>
          <w:szCs w:val="28"/>
          <w:lang w:val="uk-UA"/>
        </w:rPr>
        <w:t>.</w:t>
      </w:r>
    </w:p>
    <w:p w14:paraId="65CEDE54" w14:textId="77777777" w:rsidR="00DF3B25" w:rsidRDefault="006852A2" w:rsidP="00565F28">
      <w:pPr>
        <w:shd w:val="clear" w:color="auto" w:fill="FFFFFF"/>
        <w:spacing w:after="150" w:line="240" w:lineRule="auto"/>
        <w:ind w:firstLine="851"/>
        <w:jc w:val="both"/>
        <w:rPr>
          <w:rFonts w:ascii="Times New Roman" w:eastAsia="Times New Roman" w:hAnsi="Times New Roman" w:cs="Times New Roman"/>
          <w:sz w:val="28"/>
          <w:szCs w:val="28"/>
          <w:lang w:val="uk-UA"/>
        </w:rPr>
      </w:pPr>
      <w:bookmarkStart w:id="4" w:name="n644"/>
      <w:bookmarkStart w:id="5" w:name="n656"/>
      <w:bookmarkEnd w:id="4"/>
      <w:bookmarkEnd w:id="5"/>
      <w:r w:rsidRPr="00DF3B25">
        <w:rPr>
          <w:rFonts w:ascii="Times New Roman" w:eastAsia="Times New Roman" w:hAnsi="Times New Roman" w:cs="Times New Roman"/>
          <w:sz w:val="28"/>
          <w:szCs w:val="28"/>
          <w:lang w:val="uk-UA"/>
        </w:rPr>
        <w:t xml:space="preserve">4) </w:t>
      </w:r>
      <w:r w:rsidR="00DF3B25">
        <w:rPr>
          <w:rFonts w:ascii="Times New Roman" w:eastAsia="Times New Roman" w:hAnsi="Times New Roman" w:cs="Times New Roman"/>
          <w:sz w:val="28"/>
          <w:szCs w:val="28"/>
          <w:lang w:val="uk-UA"/>
        </w:rPr>
        <w:t>діти</w:t>
      </w:r>
      <w:r w:rsidR="00444D2A" w:rsidRPr="00DF3B25">
        <w:rPr>
          <w:rFonts w:ascii="Times New Roman" w:eastAsia="Times New Roman" w:hAnsi="Times New Roman" w:cs="Times New Roman"/>
          <w:sz w:val="28"/>
          <w:szCs w:val="28"/>
          <w:lang w:val="uk-UA"/>
        </w:rPr>
        <w:t xml:space="preserve"> загиблих (померлих) Захисників і Захисниць України</w:t>
      </w:r>
      <w:r w:rsidR="00DF3B25">
        <w:rPr>
          <w:rFonts w:ascii="Times New Roman" w:eastAsia="Times New Roman" w:hAnsi="Times New Roman" w:cs="Times New Roman"/>
          <w:sz w:val="28"/>
          <w:szCs w:val="28"/>
          <w:lang w:val="uk-UA"/>
        </w:rPr>
        <w:t xml:space="preserve">, визначених статтею 10-1 </w:t>
      </w:r>
      <w:r w:rsidR="00DF3B25" w:rsidRPr="006852A2">
        <w:rPr>
          <w:rFonts w:ascii="Times New Roman" w:eastAsia="Times New Roman" w:hAnsi="Times New Roman" w:cs="Times New Roman"/>
          <w:sz w:val="28"/>
          <w:szCs w:val="28"/>
          <w:lang w:val="uk-UA"/>
        </w:rPr>
        <w:t>Закону України «Про статус ветеранів війни, гарантії їх соціального захисту».</w:t>
      </w:r>
    </w:p>
    <w:p w14:paraId="4C343886" w14:textId="77777777" w:rsidR="000F5C0A" w:rsidRPr="000F5C0A" w:rsidRDefault="00C237A4" w:rsidP="000F5C0A">
      <w:pPr>
        <w:shd w:val="clear" w:color="auto" w:fill="FFFFFF"/>
        <w:spacing w:after="150" w:line="24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 діти Захисників і З</w:t>
      </w:r>
      <w:r w:rsidRPr="00C237A4">
        <w:rPr>
          <w:rFonts w:ascii="Times New Roman" w:eastAsia="Times New Roman" w:hAnsi="Times New Roman" w:cs="Times New Roman"/>
          <w:sz w:val="28"/>
          <w:szCs w:val="28"/>
          <w:lang w:val="uk-UA"/>
        </w:rPr>
        <w:t>ахисниць України, які перебувають в полоні або зникли безвісти.</w:t>
      </w:r>
      <w:bookmarkStart w:id="6" w:name="n657"/>
      <w:bookmarkStart w:id="7" w:name="bookmark1"/>
      <w:bookmarkEnd w:id="6"/>
    </w:p>
    <w:p w14:paraId="0A6937C3" w14:textId="77777777" w:rsidR="000F5C0A" w:rsidRPr="000F5C0A" w:rsidRDefault="000F5C0A" w:rsidP="000F5C0A">
      <w:pPr>
        <w:spacing w:after="0"/>
        <w:jc w:val="center"/>
        <w:rPr>
          <w:rFonts w:ascii="Times New Roman" w:eastAsia="Calibri" w:hAnsi="Times New Roman" w:cs="Times New Roman"/>
          <w:b/>
          <w:kern w:val="2"/>
          <w:sz w:val="28"/>
          <w:szCs w:val="28"/>
          <w:lang w:val="uk-UA"/>
        </w:rPr>
      </w:pPr>
      <w:r>
        <w:rPr>
          <w:rFonts w:ascii="Times New Roman" w:eastAsia="Calibri" w:hAnsi="Times New Roman" w:cs="Times New Roman"/>
          <w:b/>
          <w:kern w:val="2"/>
          <w:sz w:val="28"/>
          <w:szCs w:val="28"/>
          <w:lang w:val="uk-UA"/>
        </w:rPr>
        <w:t>3.</w:t>
      </w:r>
      <w:r w:rsidRPr="000F5C0A">
        <w:rPr>
          <w:rFonts w:ascii="Times New Roman" w:eastAsia="Calibri" w:hAnsi="Times New Roman" w:cs="Times New Roman"/>
          <w:b/>
          <w:kern w:val="2"/>
          <w:sz w:val="28"/>
          <w:szCs w:val="28"/>
          <w:lang w:val="uk-UA"/>
        </w:rPr>
        <w:t xml:space="preserve"> Правове обґрунтування необхідності прийняття рішення</w:t>
      </w:r>
    </w:p>
    <w:p w14:paraId="018CE778" w14:textId="77777777" w:rsidR="00984ED0" w:rsidRPr="00374B61" w:rsidRDefault="00DF3B25" w:rsidP="000F5C0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Закон</w:t>
      </w:r>
      <w:r w:rsidR="00374B61">
        <w:rPr>
          <w:rFonts w:ascii="Times New Roman" w:hAnsi="Times New Roman" w:cs="Times New Roman"/>
          <w:sz w:val="28"/>
          <w:szCs w:val="28"/>
          <w:lang w:val="uk-UA"/>
        </w:rPr>
        <w:t>и</w:t>
      </w:r>
      <w:r w:rsidRPr="00DF3B25">
        <w:rPr>
          <w:rFonts w:ascii="Times New Roman" w:hAnsi="Times New Roman" w:cs="Times New Roman"/>
          <w:sz w:val="28"/>
          <w:szCs w:val="28"/>
          <w:lang w:val="uk-UA"/>
        </w:rPr>
        <w:t xml:space="preserve"> України «Про місцеве самоврядування в Україні», «Про статус ветеранів війни, гарантії їх соціального захисту», </w:t>
      </w:r>
      <w:r w:rsidR="00374B61" w:rsidRPr="00374B61">
        <w:rPr>
          <w:rFonts w:ascii="Times New Roman" w:hAnsi="Times New Roman" w:cs="Times New Roman"/>
          <w:sz w:val="28"/>
          <w:szCs w:val="28"/>
          <w:lang w:val="uk-UA"/>
        </w:rPr>
        <w:t xml:space="preserve">"Про освіту", "Про повну загальну середню освіту", "Про дошкільну освіту", "Про надання публічних (електронних публічних) послуг щодо декларування та реєстрації місця проживання в Україні", Положення про заклад дошкільної освіти, затвердженого </w:t>
      </w:r>
      <w:r w:rsidR="00374B61" w:rsidRPr="00374B61">
        <w:rPr>
          <w:rFonts w:ascii="Times New Roman" w:hAnsi="Times New Roman" w:cs="Times New Roman"/>
          <w:sz w:val="28"/>
          <w:szCs w:val="28"/>
          <w:lang w:val="uk-UA"/>
        </w:rPr>
        <w:lastRenderedPageBreak/>
        <w:t>постановою Кабінету Міністрів України від 12 березня 2003 року N 305 (у редакції постанови Кабінету Міністрів Україн</w:t>
      </w:r>
      <w:r w:rsidR="00DC2B7F">
        <w:rPr>
          <w:rFonts w:ascii="Times New Roman" w:hAnsi="Times New Roman" w:cs="Times New Roman"/>
          <w:sz w:val="28"/>
          <w:szCs w:val="28"/>
          <w:lang w:val="uk-UA"/>
        </w:rPr>
        <w:t>и від 27 січня 2021 року N 86).</w:t>
      </w:r>
    </w:p>
    <w:p w14:paraId="15989FD8" w14:textId="77777777" w:rsidR="000F5C0A" w:rsidRDefault="000F5C0A" w:rsidP="000F5C0A">
      <w:pPr>
        <w:spacing w:after="0"/>
        <w:jc w:val="center"/>
        <w:rPr>
          <w:rFonts w:ascii="Times New Roman" w:eastAsia="Calibri" w:hAnsi="Times New Roman" w:cs="Times New Roman"/>
          <w:b/>
          <w:kern w:val="2"/>
          <w:sz w:val="28"/>
          <w:szCs w:val="28"/>
          <w:lang w:val="uk-UA"/>
        </w:rPr>
      </w:pPr>
    </w:p>
    <w:p w14:paraId="1B38CC42" w14:textId="77777777" w:rsidR="001C5E69" w:rsidRPr="001C5E69" w:rsidRDefault="001C5E69" w:rsidP="000F5C0A">
      <w:pPr>
        <w:spacing w:after="0"/>
        <w:jc w:val="center"/>
        <w:rPr>
          <w:rFonts w:ascii="Times New Roman" w:eastAsia="Calibri" w:hAnsi="Times New Roman" w:cs="Times New Roman"/>
          <w:b/>
          <w:kern w:val="2"/>
          <w:sz w:val="28"/>
          <w:szCs w:val="28"/>
          <w:lang w:val="uk-UA"/>
        </w:rPr>
      </w:pPr>
      <w:r w:rsidRPr="001C5E69">
        <w:rPr>
          <w:rFonts w:ascii="Times New Roman" w:eastAsia="Calibri" w:hAnsi="Times New Roman" w:cs="Times New Roman"/>
          <w:b/>
          <w:kern w:val="2"/>
          <w:sz w:val="28"/>
          <w:szCs w:val="28"/>
          <w:lang w:val="uk-UA"/>
        </w:rPr>
        <w:t>4. Інформація про те, чи стосується проєкт рішення</w:t>
      </w:r>
    </w:p>
    <w:p w14:paraId="6D00B416" w14:textId="77777777" w:rsidR="001C5E69" w:rsidRPr="001C5E69" w:rsidRDefault="001C5E69" w:rsidP="000F5C0A">
      <w:pPr>
        <w:spacing w:after="0"/>
        <w:jc w:val="center"/>
        <w:rPr>
          <w:rFonts w:ascii="Times New Roman" w:eastAsia="Calibri" w:hAnsi="Times New Roman" w:cs="Times New Roman"/>
          <w:b/>
          <w:kern w:val="2"/>
          <w:sz w:val="28"/>
          <w:szCs w:val="28"/>
          <w:lang w:val="uk-UA"/>
        </w:rPr>
      </w:pPr>
      <w:r w:rsidRPr="001C5E69">
        <w:rPr>
          <w:rFonts w:ascii="Times New Roman" w:eastAsia="Calibri" w:hAnsi="Times New Roman" w:cs="Times New Roman"/>
          <w:b/>
          <w:kern w:val="2"/>
          <w:sz w:val="28"/>
          <w:szCs w:val="28"/>
          <w:lang w:val="uk-UA"/>
        </w:rPr>
        <w:t xml:space="preserve"> прав і соціальної захищеності осіб з інвалідністю</w:t>
      </w:r>
    </w:p>
    <w:p w14:paraId="4F09A9B6" w14:textId="77777777" w:rsidR="001C5E69" w:rsidRPr="000F5C0A" w:rsidRDefault="001C5E69" w:rsidP="000F5C0A">
      <w:pPr>
        <w:spacing w:after="0" w:line="240" w:lineRule="auto"/>
        <w:ind w:firstLine="720"/>
        <w:jc w:val="both"/>
        <w:rPr>
          <w:rFonts w:ascii="Times New Roman" w:hAnsi="Times New Roman" w:cs="Times New Roman"/>
          <w:sz w:val="28"/>
          <w:szCs w:val="28"/>
          <w:lang w:val="uk-UA"/>
        </w:rPr>
      </w:pPr>
      <w:r w:rsidRPr="000F5C0A">
        <w:rPr>
          <w:rFonts w:ascii="Times New Roman" w:hAnsi="Times New Roman" w:cs="Times New Roman"/>
          <w:sz w:val="28"/>
          <w:szCs w:val="28"/>
          <w:lang w:val="uk-UA"/>
        </w:rPr>
        <w:t>Проєкт рішення не матиме впливу на права і соціальну захищеність осіб з інвалідністю.</w:t>
      </w:r>
    </w:p>
    <w:p w14:paraId="40C09B23" w14:textId="77777777" w:rsidR="001C5E69" w:rsidRPr="001C5E69" w:rsidRDefault="001C5E69" w:rsidP="001C5E69">
      <w:pPr>
        <w:ind w:left="709"/>
        <w:jc w:val="center"/>
        <w:rPr>
          <w:rFonts w:ascii="Times New Roman" w:hAnsi="Times New Roman" w:cs="Times New Roman"/>
          <w:b/>
          <w:sz w:val="28"/>
          <w:szCs w:val="28"/>
          <w:lang w:val="uk-UA"/>
        </w:rPr>
      </w:pPr>
    </w:p>
    <w:p w14:paraId="380C5665" w14:textId="77777777" w:rsidR="000F5C0A" w:rsidRDefault="001C5E69" w:rsidP="000F5C0A">
      <w:pPr>
        <w:spacing w:after="0"/>
        <w:jc w:val="center"/>
        <w:rPr>
          <w:rFonts w:ascii="Times New Roman" w:eastAsia="Calibri" w:hAnsi="Times New Roman" w:cs="Times New Roman"/>
          <w:b/>
          <w:kern w:val="2"/>
          <w:sz w:val="28"/>
          <w:szCs w:val="28"/>
          <w:lang w:val="uk-UA"/>
        </w:rPr>
      </w:pPr>
      <w:r w:rsidRPr="001C5E69">
        <w:rPr>
          <w:rFonts w:ascii="Times New Roman" w:eastAsia="Calibri" w:hAnsi="Times New Roman" w:cs="Times New Roman"/>
          <w:b/>
          <w:kern w:val="2"/>
          <w:sz w:val="28"/>
          <w:szCs w:val="28"/>
          <w:lang w:val="uk-UA"/>
        </w:rPr>
        <w:t xml:space="preserve">5. Інформація про те, чи містить проєкт рішення </w:t>
      </w:r>
    </w:p>
    <w:p w14:paraId="4C5B41DF" w14:textId="77777777" w:rsidR="000F5C0A" w:rsidRPr="000F5C0A" w:rsidRDefault="001C5E69" w:rsidP="000F5C0A">
      <w:pPr>
        <w:spacing w:after="0"/>
        <w:jc w:val="center"/>
        <w:rPr>
          <w:rFonts w:ascii="Times New Roman" w:eastAsia="Calibri" w:hAnsi="Times New Roman" w:cs="Times New Roman"/>
          <w:b/>
          <w:kern w:val="2"/>
          <w:sz w:val="28"/>
          <w:szCs w:val="28"/>
          <w:lang w:val="uk-UA"/>
        </w:rPr>
      </w:pPr>
      <w:r w:rsidRPr="001C5E69">
        <w:rPr>
          <w:rFonts w:ascii="Times New Roman" w:eastAsia="Calibri" w:hAnsi="Times New Roman" w:cs="Times New Roman"/>
          <w:b/>
          <w:kern w:val="2"/>
          <w:sz w:val="28"/>
          <w:szCs w:val="28"/>
          <w:lang w:val="uk-UA"/>
        </w:rPr>
        <w:t>інформацію з обмеженим доступом у розумінні статті 6  Закону України «Про доступ до публічної інформації»</w:t>
      </w:r>
    </w:p>
    <w:p w14:paraId="63FAF867" w14:textId="77777777" w:rsidR="001C5E69" w:rsidRPr="001C5E69" w:rsidRDefault="001C5E69" w:rsidP="000F5C0A">
      <w:pPr>
        <w:spacing w:after="0" w:line="240" w:lineRule="auto"/>
        <w:ind w:firstLine="720"/>
        <w:jc w:val="both"/>
        <w:rPr>
          <w:rFonts w:ascii="Times New Roman" w:eastAsia="Calibri" w:hAnsi="Times New Roman" w:cs="Times New Roman"/>
          <w:kern w:val="2"/>
          <w:sz w:val="28"/>
          <w:szCs w:val="28"/>
          <w:lang w:val="uk-UA"/>
        </w:rPr>
      </w:pPr>
      <w:r w:rsidRPr="000F5C0A">
        <w:rPr>
          <w:rFonts w:ascii="Times New Roman" w:hAnsi="Times New Roman" w:cs="Times New Roman"/>
          <w:sz w:val="28"/>
          <w:szCs w:val="28"/>
          <w:lang w:val="uk-UA"/>
        </w:rPr>
        <w:t>Проєкт рішення не містить інформації з обмеженим доступом у розумінні статті 6 Закону України «Про доступ до публічної інформації».</w:t>
      </w:r>
    </w:p>
    <w:p w14:paraId="2E1872F1" w14:textId="77777777" w:rsidR="00984ED0" w:rsidRPr="00374B61" w:rsidRDefault="00984ED0" w:rsidP="000F5C0A">
      <w:pPr>
        <w:spacing w:after="0" w:line="240" w:lineRule="auto"/>
        <w:ind w:firstLine="851"/>
        <w:jc w:val="center"/>
        <w:rPr>
          <w:rFonts w:ascii="Times New Roman" w:hAnsi="Times New Roman" w:cs="Times New Roman"/>
          <w:sz w:val="28"/>
          <w:szCs w:val="28"/>
          <w:lang w:val="uk-UA"/>
        </w:rPr>
      </w:pPr>
    </w:p>
    <w:p w14:paraId="7AFE5420" w14:textId="77777777" w:rsidR="00984ED0" w:rsidRDefault="000F5C0A" w:rsidP="000F5C0A">
      <w:pPr>
        <w:shd w:val="clear" w:color="auto" w:fill="FFFFFF"/>
        <w:spacing w:after="0" w:line="240" w:lineRule="auto"/>
        <w:ind w:firstLine="720"/>
        <w:jc w:val="center"/>
        <w:rPr>
          <w:rFonts w:ascii="Times New Roman" w:hAnsi="Times New Roman"/>
          <w:b/>
          <w:bCs/>
          <w:sz w:val="28"/>
          <w:szCs w:val="28"/>
          <w:lang w:val="uk-UA"/>
        </w:rPr>
      </w:pPr>
      <w:r>
        <w:rPr>
          <w:rFonts w:ascii="Times New Roman" w:hAnsi="Times New Roman"/>
          <w:b/>
          <w:bCs/>
          <w:sz w:val="28"/>
          <w:szCs w:val="28"/>
          <w:lang w:val="uk-UA"/>
        </w:rPr>
        <w:t>6</w:t>
      </w:r>
      <w:r w:rsidR="00CD7B70">
        <w:rPr>
          <w:rFonts w:ascii="Times New Roman" w:hAnsi="Times New Roman"/>
          <w:b/>
          <w:bCs/>
          <w:sz w:val="28"/>
          <w:szCs w:val="28"/>
          <w:lang w:val="uk-UA"/>
        </w:rPr>
        <w:t xml:space="preserve">. Фінансово - економічне </w:t>
      </w:r>
      <w:bookmarkEnd w:id="7"/>
      <w:r w:rsidR="00CD7B70">
        <w:rPr>
          <w:rFonts w:ascii="Times New Roman" w:hAnsi="Times New Roman"/>
          <w:b/>
          <w:bCs/>
          <w:sz w:val="28"/>
          <w:szCs w:val="28"/>
          <w:lang w:val="uk-UA"/>
        </w:rPr>
        <w:t>обґрунтування</w:t>
      </w:r>
    </w:p>
    <w:p w14:paraId="09EE41E5" w14:textId="77777777" w:rsidR="00243A9B" w:rsidRPr="00243A9B" w:rsidRDefault="00243A9B" w:rsidP="00243A9B">
      <w:pPr>
        <w:shd w:val="clear" w:color="auto" w:fill="FFFFFF"/>
        <w:spacing w:after="0" w:line="240" w:lineRule="auto"/>
        <w:ind w:firstLine="720"/>
        <w:jc w:val="both"/>
        <w:rPr>
          <w:rFonts w:ascii="Times New Roman" w:hAnsi="Times New Roman"/>
          <w:bCs/>
          <w:sz w:val="28"/>
          <w:szCs w:val="28"/>
          <w:lang w:val="uk-UA"/>
        </w:rPr>
      </w:pPr>
      <w:r w:rsidRPr="00243A9B">
        <w:rPr>
          <w:rFonts w:ascii="Times New Roman" w:hAnsi="Times New Roman"/>
          <w:bCs/>
          <w:sz w:val="28"/>
          <w:szCs w:val="28"/>
          <w:lang w:val="uk-UA"/>
        </w:rPr>
        <w:t xml:space="preserve">Реалізація цього проекту рішення </w:t>
      </w:r>
      <w:r>
        <w:rPr>
          <w:rFonts w:ascii="Times New Roman" w:hAnsi="Times New Roman"/>
          <w:bCs/>
          <w:sz w:val="28"/>
          <w:szCs w:val="28"/>
          <w:lang w:val="uk-UA"/>
        </w:rPr>
        <w:t xml:space="preserve"> потребує додаткових витрат з бюджету міста Києва. Разом з цим, обсяг вказаних витрат буде визначатись головними розпорядниками бюджетних коштів.</w:t>
      </w:r>
    </w:p>
    <w:p w14:paraId="1462A1D2" w14:textId="77777777" w:rsidR="00984ED0" w:rsidRDefault="00984ED0" w:rsidP="00374B61">
      <w:pPr>
        <w:shd w:val="clear" w:color="auto" w:fill="FFFFFF"/>
        <w:spacing w:after="0" w:line="240" w:lineRule="auto"/>
        <w:ind w:firstLine="851"/>
        <w:jc w:val="both"/>
        <w:rPr>
          <w:rFonts w:ascii="Times New Roman" w:hAnsi="Times New Roman"/>
          <w:sz w:val="28"/>
          <w:szCs w:val="28"/>
          <w:lang w:val="uk-UA"/>
        </w:rPr>
      </w:pPr>
    </w:p>
    <w:p w14:paraId="26E6AE89" w14:textId="77777777" w:rsidR="000F5C0A" w:rsidRDefault="000F5C0A" w:rsidP="000F5C0A">
      <w:pPr>
        <w:shd w:val="clear" w:color="auto" w:fill="FFFFFF"/>
        <w:spacing w:after="0" w:line="240" w:lineRule="auto"/>
        <w:ind w:firstLine="720"/>
        <w:jc w:val="center"/>
        <w:rPr>
          <w:rFonts w:ascii="Times New Roman" w:hAnsi="Times New Roman"/>
          <w:b/>
          <w:bCs/>
          <w:color w:val="000000"/>
          <w:sz w:val="28"/>
          <w:szCs w:val="28"/>
          <w:lang w:val="uk-UA"/>
        </w:rPr>
      </w:pPr>
      <w:bookmarkStart w:id="8" w:name="bookmark2"/>
      <w:r>
        <w:rPr>
          <w:rFonts w:ascii="Times New Roman" w:hAnsi="Times New Roman"/>
          <w:b/>
          <w:bCs/>
          <w:sz w:val="28"/>
          <w:szCs w:val="28"/>
          <w:lang w:val="uk-UA"/>
        </w:rPr>
        <w:t>7</w:t>
      </w:r>
      <w:r w:rsidR="00CD7B70">
        <w:rPr>
          <w:rFonts w:ascii="Times New Roman" w:hAnsi="Times New Roman"/>
          <w:b/>
          <w:bCs/>
          <w:sz w:val="28"/>
          <w:szCs w:val="28"/>
          <w:lang w:val="uk-UA"/>
        </w:rPr>
        <w:t xml:space="preserve">. </w:t>
      </w:r>
      <w:r w:rsidR="00CD7B70">
        <w:rPr>
          <w:rFonts w:ascii="Times New Roman" w:hAnsi="Times New Roman"/>
          <w:b/>
          <w:bCs/>
          <w:color w:val="000000"/>
          <w:sz w:val="28"/>
          <w:szCs w:val="28"/>
          <w:lang w:val="uk-UA"/>
        </w:rPr>
        <w:t xml:space="preserve">Прогноз соціально-економічних </w:t>
      </w:r>
    </w:p>
    <w:p w14:paraId="7AC28EEA" w14:textId="77777777" w:rsidR="00374B61" w:rsidRDefault="00CD7B70" w:rsidP="000F5C0A">
      <w:pPr>
        <w:shd w:val="clear" w:color="auto" w:fill="FFFFFF"/>
        <w:spacing w:after="0" w:line="240" w:lineRule="auto"/>
        <w:ind w:firstLine="720"/>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та інших наслідків прийняття ріше</w:t>
      </w:r>
      <w:bookmarkEnd w:id="8"/>
      <w:r w:rsidR="00374B61">
        <w:rPr>
          <w:rFonts w:ascii="Times New Roman" w:hAnsi="Times New Roman"/>
          <w:b/>
          <w:bCs/>
          <w:color w:val="000000"/>
          <w:sz w:val="28"/>
          <w:szCs w:val="28"/>
          <w:lang w:val="uk-UA"/>
        </w:rPr>
        <w:t>ння</w:t>
      </w:r>
    </w:p>
    <w:p w14:paraId="14F19C59" w14:textId="77777777" w:rsidR="00984ED0" w:rsidRDefault="00CD7B70" w:rsidP="00374B61">
      <w:pPr>
        <w:shd w:val="clear" w:color="auto" w:fill="FFFFFF"/>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Прийняття </w:t>
      </w:r>
      <w:proofErr w:type="spellStart"/>
      <w:r>
        <w:rPr>
          <w:rFonts w:ascii="Times New Roman" w:hAnsi="Times New Roman" w:cs="Times New Roman"/>
          <w:sz w:val="28"/>
          <w:szCs w:val="28"/>
          <w:lang w:val="uk-UA"/>
        </w:rPr>
        <w:t>проєкту</w:t>
      </w:r>
      <w:proofErr w:type="spellEnd"/>
      <w:r>
        <w:rPr>
          <w:rFonts w:ascii="Times New Roman" w:hAnsi="Times New Roman" w:cs="Times New Roman"/>
          <w:sz w:val="28"/>
          <w:szCs w:val="28"/>
          <w:lang w:val="uk-UA"/>
        </w:rPr>
        <w:t xml:space="preserve"> рішення сприятиме реалізації державної політики соціального захисту</w:t>
      </w:r>
      <w:r w:rsidR="00374B61">
        <w:rPr>
          <w:rFonts w:ascii="Times New Roman" w:hAnsi="Times New Roman" w:cs="Times New Roman"/>
          <w:sz w:val="28"/>
          <w:szCs w:val="28"/>
          <w:lang w:val="uk-UA"/>
        </w:rPr>
        <w:t xml:space="preserve"> щодо</w:t>
      </w:r>
      <w:r>
        <w:rPr>
          <w:rFonts w:ascii="Times New Roman" w:hAnsi="Times New Roman" w:cs="Times New Roman"/>
          <w:sz w:val="28"/>
          <w:szCs w:val="28"/>
          <w:lang w:val="uk-UA"/>
        </w:rPr>
        <w:t xml:space="preserve"> сімей постраждалих учасників Революції Гідності;</w:t>
      </w:r>
      <w:r w:rsidRPr="00374B61">
        <w:rPr>
          <w:rFonts w:ascii="Times New Roman" w:hAnsi="Times New Roman" w:cs="Times New Roman"/>
          <w:sz w:val="28"/>
          <w:szCs w:val="28"/>
          <w:lang w:val="uk-UA"/>
        </w:rPr>
        <w:t xml:space="preserve"> осіб, які </w:t>
      </w:r>
      <w:r w:rsidR="00374B61" w:rsidRPr="00374B61">
        <w:rPr>
          <w:rFonts w:ascii="Times New Roman" w:hAnsi="Times New Roman" w:cs="Times New Roman"/>
          <w:sz w:val="28"/>
          <w:szCs w:val="28"/>
          <w:lang w:val="uk-UA"/>
        </w:rPr>
        <w:t>брали участь у здійсненні</w:t>
      </w:r>
      <w:hyperlink r:id="rId11" w:tgtFrame="_blank" w:history="1">
        <w:r w:rsidR="00374B61" w:rsidRPr="00374B61">
          <w:rPr>
            <w:rFonts w:ascii="Times New Roman" w:hAnsi="Times New Roman" w:cs="Times New Roman"/>
            <w:sz w:val="28"/>
            <w:szCs w:val="28"/>
            <w:lang w:val="uk-UA"/>
          </w:rPr>
          <w:t xml:space="preserve">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r w:rsidR="00374B61">
          <w:rPr>
            <w:rFonts w:ascii="Times New Roman" w:hAnsi="Times New Roman" w:cs="Times New Roman"/>
            <w:sz w:val="28"/>
            <w:szCs w:val="28"/>
            <w:lang w:val="uk-UA"/>
          </w:rPr>
          <w:t>у</w:t>
        </w:r>
        <w:r w:rsidR="00374B61" w:rsidRPr="00374B61">
          <w:rPr>
            <w:rFonts w:ascii="Times New Roman" w:hAnsi="Times New Roman" w:cs="Times New Roman"/>
            <w:sz w:val="28"/>
            <w:szCs w:val="28"/>
            <w:lang w:val="uk-UA"/>
          </w:rPr>
          <w:t xml:space="preserve"> здійсненні заходів із забезпечення національної безпеки і оборони, відсічі і стримування збройної агресії Російської Федерації,</w:t>
        </w:r>
      </w:hyperlink>
      <w:r>
        <w:rPr>
          <w:rFonts w:ascii="Times New Roman" w:hAnsi="Times New Roman" w:cs="Times New Roman"/>
          <w:sz w:val="28"/>
          <w:lang w:val="uk-UA"/>
        </w:rPr>
        <w:t xml:space="preserve"> член</w:t>
      </w:r>
      <w:r w:rsidR="00374B61">
        <w:rPr>
          <w:rFonts w:ascii="Times New Roman" w:hAnsi="Times New Roman" w:cs="Times New Roman"/>
          <w:sz w:val="28"/>
          <w:lang w:val="uk-UA"/>
        </w:rPr>
        <w:t>ів сімей</w:t>
      </w:r>
      <w:r>
        <w:rPr>
          <w:rFonts w:ascii="Times New Roman" w:hAnsi="Times New Roman" w:cs="Times New Roman"/>
          <w:sz w:val="28"/>
          <w:lang w:val="uk-UA"/>
        </w:rPr>
        <w:t xml:space="preserve"> загиблих (померлих)</w:t>
      </w:r>
      <w:r w:rsidR="00F41794">
        <w:rPr>
          <w:rFonts w:ascii="Times New Roman" w:hAnsi="Times New Roman" w:cs="Times New Roman"/>
          <w:sz w:val="28"/>
          <w:lang w:val="uk-UA"/>
        </w:rPr>
        <w:t xml:space="preserve"> Захисник</w:t>
      </w:r>
      <w:r w:rsidR="00DC2B7F">
        <w:rPr>
          <w:rFonts w:ascii="Times New Roman" w:hAnsi="Times New Roman" w:cs="Times New Roman"/>
          <w:sz w:val="28"/>
          <w:lang w:val="uk-UA"/>
        </w:rPr>
        <w:t>ів і Захисниць України, Захисник</w:t>
      </w:r>
      <w:r w:rsidR="00F41794">
        <w:rPr>
          <w:rFonts w:ascii="Times New Roman" w:hAnsi="Times New Roman" w:cs="Times New Roman"/>
          <w:sz w:val="28"/>
          <w:lang w:val="uk-UA"/>
        </w:rPr>
        <w:t xml:space="preserve">ів і Захисниць, які перебувають в полоні або </w:t>
      </w:r>
      <w:r w:rsidR="00DC2B7F">
        <w:rPr>
          <w:rFonts w:ascii="Times New Roman" w:hAnsi="Times New Roman" w:cs="Times New Roman"/>
          <w:sz w:val="28"/>
          <w:lang w:val="uk-UA"/>
        </w:rPr>
        <w:t>зникли безвісти</w:t>
      </w:r>
      <w:r w:rsidR="00F41794">
        <w:rPr>
          <w:rFonts w:ascii="Times New Roman" w:hAnsi="Times New Roman" w:cs="Times New Roman"/>
          <w:sz w:val="28"/>
          <w:lang w:val="uk-UA"/>
        </w:rPr>
        <w:t>.</w:t>
      </w:r>
    </w:p>
    <w:p w14:paraId="1407C732" w14:textId="77777777" w:rsidR="00374B61" w:rsidRPr="00374B61" w:rsidRDefault="00374B61" w:rsidP="00374B61">
      <w:pPr>
        <w:spacing w:after="0"/>
        <w:ind w:firstLine="851"/>
        <w:jc w:val="both"/>
        <w:rPr>
          <w:rFonts w:ascii="Times New Roman" w:eastAsia="Times New Roman" w:hAnsi="Times New Roman" w:cs="Times New Roman"/>
          <w:sz w:val="28"/>
          <w:szCs w:val="28"/>
          <w:lang w:val="uk-UA"/>
        </w:rPr>
      </w:pPr>
    </w:p>
    <w:p w14:paraId="097179DF" w14:textId="77777777" w:rsidR="00374B61" w:rsidRPr="00C237A4" w:rsidRDefault="000F5C0A" w:rsidP="000F5C0A">
      <w:pPr>
        <w:spacing w:after="0"/>
        <w:ind w:firstLine="851"/>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8</w:t>
      </w:r>
      <w:r w:rsidR="00374B61" w:rsidRPr="00C237A4">
        <w:rPr>
          <w:rFonts w:ascii="Times New Roman" w:eastAsia="Times New Roman" w:hAnsi="Times New Roman" w:cs="Times New Roman"/>
          <w:b/>
          <w:sz w:val="28"/>
          <w:szCs w:val="28"/>
          <w:lang w:val="uk-UA"/>
        </w:rPr>
        <w:t xml:space="preserve">. Суб’єкти подання </w:t>
      </w:r>
      <w:proofErr w:type="spellStart"/>
      <w:r w:rsidR="00374B61" w:rsidRPr="00C237A4">
        <w:rPr>
          <w:rFonts w:ascii="Times New Roman" w:eastAsia="Times New Roman" w:hAnsi="Times New Roman" w:cs="Times New Roman"/>
          <w:b/>
          <w:sz w:val="28"/>
          <w:szCs w:val="28"/>
          <w:lang w:val="uk-UA"/>
        </w:rPr>
        <w:t>проєкту</w:t>
      </w:r>
      <w:proofErr w:type="spellEnd"/>
      <w:r w:rsidR="00374B61" w:rsidRPr="00C237A4">
        <w:rPr>
          <w:rFonts w:ascii="Times New Roman" w:eastAsia="Times New Roman" w:hAnsi="Times New Roman" w:cs="Times New Roman"/>
          <w:b/>
          <w:sz w:val="28"/>
          <w:szCs w:val="28"/>
          <w:lang w:val="uk-UA"/>
        </w:rPr>
        <w:t xml:space="preserve"> рішення</w:t>
      </w:r>
    </w:p>
    <w:p w14:paraId="615D1609" w14:textId="77777777" w:rsidR="00374B61" w:rsidRPr="00C237A4" w:rsidRDefault="00374B61" w:rsidP="00374B61">
      <w:pPr>
        <w:spacing w:after="0"/>
        <w:ind w:firstLine="851"/>
        <w:jc w:val="both"/>
        <w:rPr>
          <w:rFonts w:ascii="Times New Roman" w:eastAsia="Times New Roman" w:hAnsi="Times New Roman" w:cs="Times New Roman"/>
          <w:sz w:val="28"/>
          <w:szCs w:val="28"/>
          <w:lang w:val="uk-UA"/>
        </w:rPr>
      </w:pPr>
      <w:r w:rsidRPr="00C237A4">
        <w:rPr>
          <w:rFonts w:ascii="Times New Roman" w:eastAsia="Times New Roman" w:hAnsi="Times New Roman" w:cs="Times New Roman"/>
          <w:sz w:val="28"/>
          <w:szCs w:val="28"/>
          <w:lang w:val="uk-UA"/>
        </w:rPr>
        <w:t xml:space="preserve">Суб’єктом подання даного </w:t>
      </w:r>
      <w:proofErr w:type="spellStart"/>
      <w:r w:rsidRPr="00C237A4">
        <w:rPr>
          <w:rFonts w:ascii="Times New Roman" w:eastAsia="Times New Roman" w:hAnsi="Times New Roman" w:cs="Times New Roman"/>
          <w:sz w:val="28"/>
          <w:szCs w:val="28"/>
          <w:lang w:val="uk-UA"/>
        </w:rPr>
        <w:t>проєкту</w:t>
      </w:r>
      <w:proofErr w:type="spellEnd"/>
      <w:r w:rsidRPr="00C237A4">
        <w:rPr>
          <w:rFonts w:ascii="Times New Roman" w:eastAsia="Times New Roman" w:hAnsi="Times New Roman" w:cs="Times New Roman"/>
          <w:sz w:val="28"/>
          <w:szCs w:val="28"/>
          <w:lang w:val="uk-UA"/>
        </w:rPr>
        <w:t xml:space="preserve"> рішення є депутати Київської міської ради.</w:t>
      </w:r>
    </w:p>
    <w:p w14:paraId="4B232FAF" w14:textId="77777777" w:rsidR="00374B61" w:rsidRPr="00374B61" w:rsidRDefault="00374B61" w:rsidP="00374B61">
      <w:pPr>
        <w:spacing w:after="0"/>
        <w:ind w:firstLine="851"/>
        <w:jc w:val="both"/>
        <w:rPr>
          <w:rFonts w:ascii="Times New Roman" w:eastAsia="Times New Roman" w:hAnsi="Times New Roman" w:cs="Times New Roman"/>
          <w:b/>
          <w:sz w:val="28"/>
          <w:szCs w:val="28"/>
          <w:lang w:val="ru-RU"/>
        </w:rPr>
      </w:pPr>
      <w:r w:rsidRPr="00374B61">
        <w:rPr>
          <w:rFonts w:ascii="Times New Roman" w:eastAsia="Times New Roman" w:hAnsi="Times New Roman" w:cs="Times New Roman"/>
          <w:b/>
          <w:sz w:val="28"/>
          <w:szCs w:val="28"/>
          <w:highlight w:val="white"/>
          <w:lang w:val="ru-RU"/>
        </w:rPr>
        <w:t xml:space="preserve">Особа, </w:t>
      </w:r>
      <w:proofErr w:type="spellStart"/>
      <w:r w:rsidRPr="00374B61">
        <w:rPr>
          <w:rFonts w:ascii="Times New Roman" w:eastAsia="Times New Roman" w:hAnsi="Times New Roman" w:cs="Times New Roman"/>
          <w:b/>
          <w:sz w:val="28"/>
          <w:szCs w:val="28"/>
          <w:highlight w:val="white"/>
          <w:lang w:val="ru-RU"/>
        </w:rPr>
        <w:t>відповідальна</w:t>
      </w:r>
      <w:proofErr w:type="spellEnd"/>
      <w:r w:rsidRPr="00374B61">
        <w:rPr>
          <w:rFonts w:ascii="Times New Roman" w:eastAsia="Times New Roman" w:hAnsi="Times New Roman" w:cs="Times New Roman"/>
          <w:b/>
          <w:sz w:val="28"/>
          <w:szCs w:val="28"/>
          <w:highlight w:val="white"/>
          <w:lang w:val="ru-RU"/>
        </w:rPr>
        <w:t xml:space="preserve"> за </w:t>
      </w:r>
      <w:proofErr w:type="spellStart"/>
      <w:r w:rsidRPr="00374B61">
        <w:rPr>
          <w:rFonts w:ascii="Times New Roman" w:eastAsia="Times New Roman" w:hAnsi="Times New Roman" w:cs="Times New Roman"/>
          <w:b/>
          <w:sz w:val="28"/>
          <w:szCs w:val="28"/>
          <w:highlight w:val="white"/>
          <w:lang w:val="ru-RU"/>
        </w:rPr>
        <w:t>супроводження</w:t>
      </w:r>
      <w:proofErr w:type="spellEnd"/>
      <w:r w:rsidRPr="00374B61">
        <w:rPr>
          <w:rFonts w:ascii="Times New Roman" w:eastAsia="Times New Roman" w:hAnsi="Times New Roman" w:cs="Times New Roman"/>
          <w:b/>
          <w:sz w:val="28"/>
          <w:szCs w:val="28"/>
          <w:highlight w:val="white"/>
          <w:lang w:val="ru-RU"/>
        </w:rPr>
        <w:t xml:space="preserve"> </w:t>
      </w:r>
      <w:proofErr w:type="spellStart"/>
      <w:r w:rsidRPr="00374B61">
        <w:rPr>
          <w:rFonts w:ascii="Times New Roman" w:eastAsia="Times New Roman" w:hAnsi="Times New Roman" w:cs="Times New Roman"/>
          <w:b/>
          <w:sz w:val="28"/>
          <w:szCs w:val="28"/>
          <w:highlight w:val="white"/>
          <w:lang w:val="ru-RU"/>
        </w:rPr>
        <w:t>проєкту</w:t>
      </w:r>
      <w:proofErr w:type="spellEnd"/>
      <w:r w:rsidRPr="00374B61">
        <w:rPr>
          <w:rFonts w:ascii="Times New Roman" w:eastAsia="Times New Roman" w:hAnsi="Times New Roman" w:cs="Times New Roman"/>
          <w:b/>
          <w:sz w:val="28"/>
          <w:szCs w:val="28"/>
          <w:highlight w:val="white"/>
          <w:lang w:val="ru-RU"/>
        </w:rPr>
        <w:t xml:space="preserve"> </w:t>
      </w:r>
      <w:proofErr w:type="spellStart"/>
      <w:r w:rsidRPr="00374B61">
        <w:rPr>
          <w:rFonts w:ascii="Times New Roman" w:eastAsia="Times New Roman" w:hAnsi="Times New Roman" w:cs="Times New Roman"/>
          <w:b/>
          <w:sz w:val="28"/>
          <w:szCs w:val="28"/>
          <w:highlight w:val="white"/>
          <w:lang w:val="ru-RU"/>
        </w:rPr>
        <w:t>рішення</w:t>
      </w:r>
      <w:proofErr w:type="spellEnd"/>
      <w:r w:rsidRPr="00374B61">
        <w:rPr>
          <w:rFonts w:ascii="Times New Roman" w:eastAsia="Times New Roman" w:hAnsi="Times New Roman" w:cs="Times New Roman"/>
          <w:b/>
          <w:sz w:val="28"/>
          <w:szCs w:val="28"/>
          <w:highlight w:val="white"/>
          <w:lang w:val="ru-RU"/>
        </w:rPr>
        <w:t>:</w:t>
      </w:r>
      <w:r w:rsidRPr="00374B61">
        <w:rPr>
          <w:rFonts w:ascii="Times New Roman" w:eastAsia="Times New Roman" w:hAnsi="Times New Roman" w:cs="Times New Roman"/>
          <w:sz w:val="28"/>
          <w:szCs w:val="28"/>
          <w:lang w:val="ru-RU"/>
        </w:rPr>
        <w:t xml:space="preserve"> депутат </w:t>
      </w:r>
      <w:proofErr w:type="spellStart"/>
      <w:r w:rsidRPr="00374B61">
        <w:rPr>
          <w:rFonts w:ascii="Times New Roman" w:eastAsia="Times New Roman" w:hAnsi="Times New Roman" w:cs="Times New Roman"/>
          <w:sz w:val="28"/>
          <w:szCs w:val="28"/>
          <w:lang w:val="ru-RU"/>
        </w:rPr>
        <w:t>Київської</w:t>
      </w:r>
      <w:proofErr w:type="spellEnd"/>
      <w:r w:rsidRPr="00374B61">
        <w:rPr>
          <w:rFonts w:ascii="Times New Roman" w:eastAsia="Times New Roman" w:hAnsi="Times New Roman" w:cs="Times New Roman"/>
          <w:sz w:val="28"/>
          <w:szCs w:val="28"/>
          <w:lang w:val="ru-RU"/>
        </w:rPr>
        <w:t xml:space="preserve"> </w:t>
      </w:r>
      <w:proofErr w:type="spellStart"/>
      <w:r w:rsidRPr="00374B61">
        <w:rPr>
          <w:rFonts w:ascii="Times New Roman" w:eastAsia="Times New Roman" w:hAnsi="Times New Roman" w:cs="Times New Roman"/>
          <w:sz w:val="28"/>
          <w:szCs w:val="28"/>
          <w:lang w:val="ru-RU"/>
        </w:rPr>
        <w:t>міської</w:t>
      </w:r>
      <w:proofErr w:type="spellEnd"/>
      <w:r w:rsidRPr="00374B61">
        <w:rPr>
          <w:rFonts w:ascii="Times New Roman" w:eastAsia="Times New Roman" w:hAnsi="Times New Roman" w:cs="Times New Roman"/>
          <w:sz w:val="28"/>
          <w:szCs w:val="28"/>
          <w:lang w:val="ru-RU"/>
        </w:rPr>
        <w:t xml:space="preserve"> ради </w:t>
      </w:r>
      <w:proofErr w:type="spellStart"/>
      <w:r w:rsidRPr="00374B61">
        <w:rPr>
          <w:rFonts w:ascii="Times New Roman" w:eastAsia="Times New Roman" w:hAnsi="Times New Roman" w:cs="Times New Roman"/>
          <w:sz w:val="28"/>
          <w:szCs w:val="28"/>
          <w:lang w:val="ru-RU"/>
        </w:rPr>
        <w:t>Зубрицька</w:t>
      </w:r>
      <w:proofErr w:type="spellEnd"/>
      <w:r w:rsidRPr="00374B61">
        <w:rPr>
          <w:rFonts w:ascii="Times New Roman" w:eastAsia="Times New Roman" w:hAnsi="Times New Roman" w:cs="Times New Roman"/>
          <w:sz w:val="28"/>
          <w:szCs w:val="28"/>
          <w:lang w:val="ru-RU"/>
        </w:rPr>
        <w:t xml:space="preserve"> Олеся </w:t>
      </w:r>
      <w:proofErr w:type="spellStart"/>
      <w:r w:rsidRPr="00374B61">
        <w:rPr>
          <w:rFonts w:ascii="Times New Roman" w:eastAsia="Times New Roman" w:hAnsi="Times New Roman" w:cs="Times New Roman"/>
          <w:sz w:val="28"/>
          <w:szCs w:val="28"/>
          <w:lang w:val="ru-RU"/>
        </w:rPr>
        <w:t>Михайлівна</w:t>
      </w:r>
      <w:proofErr w:type="spellEnd"/>
      <w:r w:rsidRPr="00374B61">
        <w:rPr>
          <w:rFonts w:ascii="Times New Roman" w:eastAsia="Times New Roman" w:hAnsi="Times New Roman" w:cs="Times New Roman"/>
          <w:sz w:val="28"/>
          <w:szCs w:val="28"/>
          <w:lang w:val="ru-RU"/>
        </w:rPr>
        <w:t>.</w:t>
      </w:r>
    </w:p>
    <w:p w14:paraId="1FE9334E" w14:textId="77777777" w:rsidR="00374B61" w:rsidRPr="00374B61" w:rsidRDefault="00374B61" w:rsidP="00374B61">
      <w:pPr>
        <w:spacing w:after="0"/>
        <w:ind w:firstLine="851"/>
        <w:jc w:val="both"/>
        <w:rPr>
          <w:rFonts w:ascii="Times New Roman" w:eastAsia="Times New Roman" w:hAnsi="Times New Roman" w:cs="Times New Roman"/>
          <w:sz w:val="28"/>
          <w:szCs w:val="28"/>
          <w:lang w:val="ru-RU"/>
        </w:rPr>
      </w:pPr>
      <w:proofErr w:type="spellStart"/>
      <w:r w:rsidRPr="00374B61">
        <w:rPr>
          <w:rFonts w:ascii="Times New Roman" w:eastAsia="Times New Roman" w:hAnsi="Times New Roman" w:cs="Times New Roman"/>
          <w:b/>
          <w:sz w:val="28"/>
          <w:szCs w:val="28"/>
          <w:lang w:val="ru-RU"/>
        </w:rPr>
        <w:t>Доповідач</w:t>
      </w:r>
      <w:proofErr w:type="spellEnd"/>
      <w:r w:rsidRPr="00374B61">
        <w:rPr>
          <w:rFonts w:ascii="Times New Roman" w:eastAsia="Times New Roman" w:hAnsi="Times New Roman" w:cs="Times New Roman"/>
          <w:b/>
          <w:sz w:val="28"/>
          <w:szCs w:val="28"/>
          <w:lang w:val="ru-RU"/>
        </w:rPr>
        <w:t xml:space="preserve"> на пленарному </w:t>
      </w:r>
      <w:proofErr w:type="spellStart"/>
      <w:r w:rsidRPr="00374B61">
        <w:rPr>
          <w:rFonts w:ascii="Times New Roman" w:eastAsia="Times New Roman" w:hAnsi="Times New Roman" w:cs="Times New Roman"/>
          <w:b/>
          <w:sz w:val="28"/>
          <w:szCs w:val="28"/>
          <w:lang w:val="ru-RU"/>
        </w:rPr>
        <w:t>засіданні</w:t>
      </w:r>
      <w:proofErr w:type="spellEnd"/>
      <w:r w:rsidRPr="00374B61">
        <w:rPr>
          <w:rFonts w:ascii="Times New Roman" w:eastAsia="Times New Roman" w:hAnsi="Times New Roman" w:cs="Times New Roman"/>
          <w:b/>
          <w:sz w:val="28"/>
          <w:szCs w:val="28"/>
          <w:lang w:val="ru-RU"/>
        </w:rPr>
        <w:t>:</w:t>
      </w:r>
      <w:r w:rsidRPr="00374B61">
        <w:rPr>
          <w:rFonts w:ascii="Times New Roman" w:eastAsia="Times New Roman" w:hAnsi="Times New Roman" w:cs="Times New Roman"/>
          <w:sz w:val="28"/>
          <w:szCs w:val="28"/>
          <w:lang w:val="ru-RU"/>
        </w:rPr>
        <w:t xml:space="preserve"> депутат </w:t>
      </w:r>
      <w:proofErr w:type="spellStart"/>
      <w:r w:rsidRPr="00374B61">
        <w:rPr>
          <w:rFonts w:ascii="Times New Roman" w:eastAsia="Times New Roman" w:hAnsi="Times New Roman" w:cs="Times New Roman"/>
          <w:sz w:val="28"/>
          <w:szCs w:val="28"/>
          <w:lang w:val="ru-RU"/>
        </w:rPr>
        <w:t>Київської</w:t>
      </w:r>
      <w:proofErr w:type="spellEnd"/>
      <w:r w:rsidRPr="00374B61">
        <w:rPr>
          <w:rFonts w:ascii="Times New Roman" w:eastAsia="Times New Roman" w:hAnsi="Times New Roman" w:cs="Times New Roman"/>
          <w:sz w:val="28"/>
          <w:szCs w:val="28"/>
          <w:lang w:val="ru-RU"/>
        </w:rPr>
        <w:t xml:space="preserve"> </w:t>
      </w:r>
      <w:proofErr w:type="spellStart"/>
      <w:r w:rsidRPr="00374B61">
        <w:rPr>
          <w:rFonts w:ascii="Times New Roman" w:eastAsia="Times New Roman" w:hAnsi="Times New Roman" w:cs="Times New Roman"/>
          <w:sz w:val="28"/>
          <w:szCs w:val="28"/>
          <w:lang w:val="ru-RU"/>
        </w:rPr>
        <w:t>міської</w:t>
      </w:r>
      <w:proofErr w:type="spellEnd"/>
      <w:r w:rsidRPr="00374B61">
        <w:rPr>
          <w:rFonts w:ascii="Times New Roman" w:eastAsia="Times New Roman" w:hAnsi="Times New Roman" w:cs="Times New Roman"/>
          <w:sz w:val="28"/>
          <w:szCs w:val="28"/>
          <w:lang w:val="ru-RU"/>
        </w:rPr>
        <w:t xml:space="preserve"> ради </w:t>
      </w:r>
      <w:proofErr w:type="spellStart"/>
      <w:r w:rsidRPr="00374B61">
        <w:rPr>
          <w:rFonts w:ascii="Times New Roman" w:eastAsia="Times New Roman" w:hAnsi="Times New Roman" w:cs="Times New Roman"/>
          <w:sz w:val="28"/>
          <w:szCs w:val="28"/>
          <w:lang w:val="ru-RU"/>
        </w:rPr>
        <w:t>Зубрицька</w:t>
      </w:r>
      <w:proofErr w:type="spellEnd"/>
      <w:r w:rsidRPr="00374B61">
        <w:rPr>
          <w:rFonts w:ascii="Times New Roman" w:eastAsia="Times New Roman" w:hAnsi="Times New Roman" w:cs="Times New Roman"/>
          <w:sz w:val="28"/>
          <w:szCs w:val="28"/>
          <w:lang w:val="ru-RU"/>
        </w:rPr>
        <w:t xml:space="preserve"> Олеся </w:t>
      </w:r>
      <w:proofErr w:type="spellStart"/>
      <w:r w:rsidRPr="00374B61">
        <w:rPr>
          <w:rFonts w:ascii="Times New Roman" w:eastAsia="Times New Roman" w:hAnsi="Times New Roman" w:cs="Times New Roman"/>
          <w:sz w:val="28"/>
          <w:szCs w:val="28"/>
          <w:lang w:val="ru-RU"/>
        </w:rPr>
        <w:t>Михайлівна</w:t>
      </w:r>
      <w:proofErr w:type="spellEnd"/>
      <w:r w:rsidRPr="00374B61">
        <w:rPr>
          <w:rFonts w:ascii="Times New Roman" w:eastAsia="Times New Roman" w:hAnsi="Times New Roman" w:cs="Times New Roman"/>
          <w:sz w:val="28"/>
          <w:szCs w:val="28"/>
          <w:lang w:val="ru-RU"/>
        </w:rPr>
        <w:t>.</w:t>
      </w:r>
    </w:p>
    <w:p w14:paraId="5061EBEF" w14:textId="77777777" w:rsidR="00374B61" w:rsidRPr="00374B61" w:rsidRDefault="00374B61" w:rsidP="00374B61">
      <w:pPr>
        <w:spacing w:after="0"/>
        <w:ind w:firstLine="851"/>
        <w:rPr>
          <w:rFonts w:ascii="Times New Roman" w:eastAsia="Times New Roman" w:hAnsi="Times New Roman" w:cs="Times New Roman"/>
          <w:b/>
          <w:sz w:val="28"/>
          <w:szCs w:val="28"/>
          <w:lang w:val="ru-RU"/>
        </w:rPr>
      </w:pPr>
    </w:p>
    <w:p w14:paraId="57A51D4B" w14:textId="77777777" w:rsidR="00374B61" w:rsidRDefault="00374B61" w:rsidP="00374B61">
      <w:pPr>
        <w:spacing w:after="0"/>
        <w:ind w:firstLine="851"/>
        <w:rPr>
          <w:rFonts w:ascii="Times New Roman" w:eastAsia="Times New Roman" w:hAnsi="Times New Roman" w:cs="Times New Roman"/>
          <w:b/>
          <w:sz w:val="28"/>
          <w:szCs w:val="28"/>
          <w:lang w:val="uk-UA"/>
        </w:rPr>
      </w:pPr>
      <w:proofErr w:type="spellStart"/>
      <w:r w:rsidRPr="00991E87">
        <w:rPr>
          <w:rFonts w:ascii="Times New Roman" w:eastAsia="Times New Roman" w:hAnsi="Times New Roman" w:cs="Times New Roman"/>
          <w:b/>
          <w:sz w:val="28"/>
          <w:szCs w:val="28"/>
          <w:lang w:val="ru-RU"/>
        </w:rPr>
        <w:t>Депутати</w:t>
      </w:r>
      <w:proofErr w:type="spellEnd"/>
      <w:r w:rsidRPr="00991E87">
        <w:rPr>
          <w:rFonts w:ascii="Times New Roman" w:eastAsia="Times New Roman" w:hAnsi="Times New Roman" w:cs="Times New Roman"/>
          <w:b/>
          <w:sz w:val="28"/>
          <w:szCs w:val="28"/>
          <w:lang w:val="ru-RU"/>
        </w:rPr>
        <w:t xml:space="preserve"> </w:t>
      </w:r>
      <w:proofErr w:type="spellStart"/>
      <w:r w:rsidRPr="00991E87">
        <w:rPr>
          <w:rFonts w:ascii="Times New Roman" w:eastAsia="Times New Roman" w:hAnsi="Times New Roman" w:cs="Times New Roman"/>
          <w:b/>
          <w:sz w:val="28"/>
          <w:szCs w:val="28"/>
          <w:lang w:val="ru-RU"/>
        </w:rPr>
        <w:t>Київської</w:t>
      </w:r>
      <w:proofErr w:type="spellEnd"/>
      <w:r w:rsidRPr="00991E87">
        <w:rPr>
          <w:rFonts w:ascii="Times New Roman" w:eastAsia="Times New Roman" w:hAnsi="Times New Roman" w:cs="Times New Roman"/>
          <w:b/>
          <w:sz w:val="28"/>
          <w:szCs w:val="28"/>
          <w:lang w:val="ru-RU"/>
        </w:rPr>
        <w:t xml:space="preserve"> </w:t>
      </w:r>
      <w:proofErr w:type="spellStart"/>
      <w:r w:rsidRPr="00991E87">
        <w:rPr>
          <w:rFonts w:ascii="Times New Roman" w:eastAsia="Times New Roman" w:hAnsi="Times New Roman" w:cs="Times New Roman"/>
          <w:b/>
          <w:sz w:val="28"/>
          <w:szCs w:val="28"/>
          <w:lang w:val="ru-RU"/>
        </w:rPr>
        <w:t>міської</w:t>
      </w:r>
      <w:proofErr w:type="spellEnd"/>
      <w:r w:rsidRPr="00991E87">
        <w:rPr>
          <w:rFonts w:ascii="Times New Roman" w:eastAsia="Times New Roman" w:hAnsi="Times New Roman" w:cs="Times New Roman"/>
          <w:b/>
          <w:sz w:val="28"/>
          <w:szCs w:val="28"/>
          <w:lang w:val="ru-RU"/>
        </w:rPr>
        <w:t xml:space="preserve"> ради</w:t>
      </w:r>
      <w:r w:rsidRPr="00991E87">
        <w:rPr>
          <w:rFonts w:ascii="Times New Roman" w:eastAsia="Times New Roman" w:hAnsi="Times New Roman" w:cs="Times New Roman"/>
          <w:sz w:val="28"/>
          <w:szCs w:val="28"/>
          <w:lang w:val="ru-RU"/>
        </w:rPr>
        <w:t xml:space="preserve"> </w:t>
      </w:r>
      <w:r w:rsidR="00991E87" w:rsidRPr="00991E87">
        <w:rPr>
          <w:rFonts w:ascii="Times New Roman" w:eastAsia="Times New Roman" w:hAnsi="Times New Roman" w:cs="Times New Roman"/>
          <w:sz w:val="28"/>
          <w:szCs w:val="28"/>
          <w:lang w:val="ru-RU"/>
        </w:rPr>
        <w:tab/>
      </w:r>
      <w:r w:rsidR="00991E87" w:rsidRPr="00991E87">
        <w:rPr>
          <w:rFonts w:ascii="Times New Roman" w:eastAsia="Times New Roman" w:hAnsi="Times New Roman" w:cs="Times New Roman"/>
          <w:sz w:val="28"/>
          <w:szCs w:val="28"/>
          <w:lang w:val="ru-RU"/>
        </w:rPr>
        <w:tab/>
      </w:r>
      <w:r w:rsidR="00991E87" w:rsidRPr="00991E87">
        <w:rPr>
          <w:rFonts w:ascii="Times New Roman" w:eastAsia="Times New Roman" w:hAnsi="Times New Roman" w:cs="Times New Roman"/>
          <w:b/>
          <w:sz w:val="28"/>
          <w:szCs w:val="28"/>
          <w:lang w:val="uk-UA"/>
        </w:rPr>
        <w:t>Олеся ЗУБРИЦЬКА</w:t>
      </w:r>
    </w:p>
    <w:p w14:paraId="7461AE8B" w14:textId="77777777" w:rsidR="000F5C0A" w:rsidRDefault="00031AE8" w:rsidP="00374B61">
      <w:pPr>
        <w:spacing w:after="0"/>
        <w:ind w:firstLine="851"/>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p>
    <w:p w14:paraId="627204B4" w14:textId="77777777" w:rsidR="00984ED0" w:rsidRPr="00F41794" w:rsidRDefault="00991E87" w:rsidP="00F41794">
      <w:pPr>
        <w:spacing w:after="0"/>
        <w:ind w:firstLine="851"/>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r>
      <w:r>
        <w:rPr>
          <w:rFonts w:ascii="Times New Roman" w:eastAsia="Times New Roman" w:hAnsi="Times New Roman" w:cs="Times New Roman"/>
          <w:b/>
          <w:sz w:val="28"/>
          <w:szCs w:val="28"/>
          <w:lang w:val="uk-UA"/>
        </w:rPr>
        <w:tab/>
        <w:t>Ганна СТАРОСТЕНКО</w:t>
      </w:r>
    </w:p>
    <w:sectPr w:rsidR="00984ED0" w:rsidRPr="00F41794" w:rsidSect="008256F4">
      <w:pgSz w:w="12240" w:h="15840"/>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13F92" w14:textId="77777777" w:rsidR="0073386B" w:rsidRDefault="0073386B">
      <w:pPr>
        <w:spacing w:line="240" w:lineRule="auto"/>
      </w:pPr>
      <w:r>
        <w:separator/>
      </w:r>
    </w:p>
  </w:endnote>
  <w:endnote w:type="continuationSeparator" w:id="0">
    <w:p w14:paraId="29470166" w14:textId="77777777" w:rsidR="0073386B" w:rsidRDefault="007338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B511F" w14:textId="77777777" w:rsidR="0073386B" w:rsidRDefault="0073386B">
      <w:pPr>
        <w:spacing w:after="0"/>
      </w:pPr>
      <w:r>
        <w:separator/>
      </w:r>
    </w:p>
  </w:footnote>
  <w:footnote w:type="continuationSeparator" w:id="0">
    <w:p w14:paraId="76B9A2C3" w14:textId="77777777" w:rsidR="0073386B" w:rsidRDefault="007338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C66F9"/>
    <w:multiLevelType w:val="hybridMultilevel"/>
    <w:tmpl w:val="5CE4E95E"/>
    <w:lvl w:ilvl="0" w:tplc="5484E0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925526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F0A"/>
    <w:rsid w:val="000051DD"/>
    <w:rsid w:val="00016CF0"/>
    <w:rsid w:val="00031AE8"/>
    <w:rsid w:val="000462FE"/>
    <w:rsid w:val="00064F89"/>
    <w:rsid w:val="0009023F"/>
    <w:rsid w:val="000E3518"/>
    <w:rsid w:val="000F5C0A"/>
    <w:rsid w:val="00126A3C"/>
    <w:rsid w:val="00177FB4"/>
    <w:rsid w:val="00192BAF"/>
    <w:rsid w:val="001B3693"/>
    <w:rsid w:val="001B4E66"/>
    <w:rsid w:val="001B78CE"/>
    <w:rsid w:val="001C4686"/>
    <w:rsid w:val="001C5E69"/>
    <w:rsid w:val="001D2B47"/>
    <w:rsid w:val="001E085E"/>
    <w:rsid w:val="001F5D3C"/>
    <w:rsid w:val="002036D8"/>
    <w:rsid w:val="00206FC7"/>
    <w:rsid w:val="00240B0A"/>
    <w:rsid w:val="00243A9B"/>
    <w:rsid w:val="00246B2E"/>
    <w:rsid w:val="00252F28"/>
    <w:rsid w:val="002A72A0"/>
    <w:rsid w:val="002C35EA"/>
    <w:rsid w:val="002D2D84"/>
    <w:rsid w:val="002E7652"/>
    <w:rsid w:val="002E7B24"/>
    <w:rsid w:val="002F67A6"/>
    <w:rsid w:val="00300968"/>
    <w:rsid w:val="00334D4E"/>
    <w:rsid w:val="003506D6"/>
    <w:rsid w:val="00357147"/>
    <w:rsid w:val="003726A5"/>
    <w:rsid w:val="00374B61"/>
    <w:rsid w:val="003A2280"/>
    <w:rsid w:val="003C6F0A"/>
    <w:rsid w:val="003D3DA5"/>
    <w:rsid w:val="003F6F31"/>
    <w:rsid w:val="00426351"/>
    <w:rsid w:val="00430DB3"/>
    <w:rsid w:val="00444D2A"/>
    <w:rsid w:val="00456699"/>
    <w:rsid w:val="00475F38"/>
    <w:rsid w:val="00514EFB"/>
    <w:rsid w:val="00543D00"/>
    <w:rsid w:val="00565F28"/>
    <w:rsid w:val="005A2058"/>
    <w:rsid w:val="005B0B7F"/>
    <w:rsid w:val="005B7AB9"/>
    <w:rsid w:val="005D7B4A"/>
    <w:rsid w:val="005E59F0"/>
    <w:rsid w:val="006169D0"/>
    <w:rsid w:val="00650725"/>
    <w:rsid w:val="006736C9"/>
    <w:rsid w:val="00674CFA"/>
    <w:rsid w:val="00674D7C"/>
    <w:rsid w:val="006852A2"/>
    <w:rsid w:val="006C1386"/>
    <w:rsid w:val="006D2128"/>
    <w:rsid w:val="006D3AFC"/>
    <w:rsid w:val="006F3591"/>
    <w:rsid w:val="006F4646"/>
    <w:rsid w:val="0073386B"/>
    <w:rsid w:val="00747E98"/>
    <w:rsid w:val="00791DCE"/>
    <w:rsid w:val="007B1900"/>
    <w:rsid w:val="007B28C5"/>
    <w:rsid w:val="007B4424"/>
    <w:rsid w:val="00802B11"/>
    <w:rsid w:val="008256F4"/>
    <w:rsid w:val="0085567A"/>
    <w:rsid w:val="00855EA6"/>
    <w:rsid w:val="00864F68"/>
    <w:rsid w:val="00872AEC"/>
    <w:rsid w:val="0088767B"/>
    <w:rsid w:val="0089081B"/>
    <w:rsid w:val="00894F10"/>
    <w:rsid w:val="008B1062"/>
    <w:rsid w:val="008F4A44"/>
    <w:rsid w:val="008F7137"/>
    <w:rsid w:val="008F7E07"/>
    <w:rsid w:val="00904E0A"/>
    <w:rsid w:val="0091592E"/>
    <w:rsid w:val="009239FB"/>
    <w:rsid w:val="009713B1"/>
    <w:rsid w:val="00984ED0"/>
    <w:rsid w:val="00991E87"/>
    <w:rsid w:val="009A2D22"/>
    <w:rsid w:val="009D085A"/>
    <w:rsid w:val="00A064B5"/>
    <w:rsid w:val="00A30F57"/>
    <w:rsid w:val="00A54D0B"/>
    <w:rsid w:val="00AE4D49"/>
    <w:rsid w:val="00B07227"/>
    <w:rsid w:val="00B10C22"/>
    <w:rsid w:val="00B162D6"/>
    <w:rsid w:val="00B31FB2"/>
    <w:rsid w:val="00B463BD"/>
    <w:rsid w:val="00B51D0B"/>
    <w:rsid w:val="00B56411"/>
    <w:rsid w:val="00B60C09"/>
    <w:rsid w:val="00B91F16"/>
    <w:rsid w:val="00B943D4"/>
    <w:rsid w:val="00BB5D88"/>
    <w:rsid w:val="00BD2A3C"/>
    <w:rsid w:val="00C04AA1"/>
    <w:rsid w:val="00C237A4"/>
    <w:rsid w:val="00C33766"/>
    <w:rsid w:val="00C518E2"/>
    <w:rsid w:val="00C660A4"/>
    <w:rsid w:val="00C6632C"/>
    <w:rsid w:val="00C75EA1"/>
    <w:rsid w:val="00CB15F9"/>
    <w:rsid w:val="00CB3DAE"/>
    <w:rsid w:val="00CC29F9"/>
    <w:rsid w:val="00CD7B70"/>
    <w:rsid w:val="00CF5B8D"/>
    <w:rsid w:val="00D144F6"/>
    <w:rsid w:val="00D26DB4"/>
    <w:rsid w:val="00D63123"/>
    <w:rsid w:val="00D805FF"/>
    <w:rsid w:val="00D935D1"/>
    <w:rsid w:val="00DC2B7F"/>
    <w:rsid w:val="00DD4086"/>
    <w:rsid w:val="00DF0422"/>
    <w:rsid w:val="00DF3B25"/>
    <w:rsid w:val="00E01E2C"/>
    <w:rsid w:val="00E17DE5"/>
    <w:rsid w:val="00EA6867"/>
    <w:rsid w:val="00ED2A98"/>
    <w:rsid w:val="00F2616C"/>
    <w:rsid w:val="00F34194"/>
    <w:rsid w:val="00F41794"/>
    <w:rsid w:val="00F7154B"/>
    <w:rsid w:val="00F84E24"/>
    <w:rsid w:val="00F92F9B"/>
    <w:rsid w:val="00FB26FE"/>
    <w:rsid w:val="00FC2C74"/>
    <w:rsid w:val="00FC5782"/>
    <w:rsid w:val="00FF3224"/>
    <w:rsid w:val="00FF47BE"/>
    <w:rsid w:val="00FF7DBB"/>
    <w:rsid w:val="36102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B80C"/>
  <w15:docId w15:val="{27BB383D-68BC-46E9-9F40-BAD2A26E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paragraph" w:styleId="2">
    <w:name w:val="heading 2"/>
    <w:basedOn w:val="a"/>
    <w:next w:val="a"/>
    <w:link w:val="20"/>
    <w:uiPriority w:val="9"/>
    <w:semiHidden/>
    <w:unhideWhenUsed/>
    <w:qFormat/>
    <w:rsid w:val="00246B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46B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46B2E"/>
    <w:rPr>
      <w:rFonts w:asciiTheme="majorHAnsi" w:eastAsiaTheme="majorEastAsia" w:hAnsiTheme="majorHAnsi" w:cstheme="majorBidi"/>
      <w:color w:val="2E74B5" w:themeColor="accent1" w:themeShade="BF"/>
      <w:sz w:val="26"/>
      <w:szCs w:val="26"/>
      <w:lang w:val="en-US" w:eastAsia="en-US"/>
    </w:rPr>
  </w:style>
  <w:style w:type="character" w:customStyle="1" w:styleId="30">
    <w:name w:val="Заголовок 3 Знак"/>
    <w:basedOn w:val="a0"/>
    <w:link w:val="3"/>
    <w:uiPriority w:val="9"/>
    <w:rsid w:val="00246B2E"/>
    <w:rPr>
      <w:rFonts w:ascii="Times New Roman" w:eastAsia="Times New Roman" w:hAnsi="Times New Roman" w:cs="Times New Roman"/>
      <w:b/>
      <w:bCs/>
      <w:sz w:val="27"/>
      <w:szCs w:val="27"/>
      <w:lang w:val="en-US" w:eastAsia="en-US"/>
    </w:rPr>
  </w:style>
  <w:style w:type="paragraph" w:styleId="a3">
    <w:name w:val="header"/>
    <w:basedOn w:val="a"/>
    <w:link w:val="a4"/>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4">
    <w:name w:val="Верхній колонтитул Знак"/>
    <w:basedOn w:val="a0"/>
    <w:link w:val="a3"/>
    <w:qFormat/>
    <w:rPr>
      <w:rFonts w:ascii="Times New Roman" w:eastAsia="Times New Roman" w:hAnsi="Times New Roman" w:cs="Times New Roman"/>
      <w:sz w:val="24"/>
      <w:szCs w:val="24"/>
      <w:lang w:val="ru-RU" w:eastAsia="ru-RU"/>
    </w:rPr>
  </w:style>
  <w:style w:type="paragraph" w:styleId="a5">
    <w:name w:val="List Paragraph"/>
    <w:basedOn w:val="a"/>
    <w:uiPriority w:val="34"/>
    <w:qFormat/>
    <w:pPr>
      <w:ind w:left="720"/>
      <w:contextualSpacing/>
    </w:pPr>
  </w:style>
  <w:style w:type="character" w:customStyle="1" w:styleId="hard-blue-color">
    <w:name w:val="hard-blue-color"/>
    <w:basedOn w:val="a0"/>
  </w:style>
  <w:style w:type="table" w:styleId="a6">
    <w:name w:val="Table Grid"/>
    <w:basedOn w:val="a1"/>
    <w:rsid w:val="00CB15F9"/>
    <w:rPr>
      <w:rFonts w:ascii="Times New Roman" w:eastAsia="Times New Roman" w:hAnsi="Times New Roman"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84E2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84E24"/>
    <w:rPr>
      <w:rFonts w:ascii="Segoe UI" w:hAnsi="Segoe UI" w:cs="Segoe UI"/>
      <w:sz w:val="18"/>
      <w:szCs w:val="18"/>
      <w:lang w:val="en-US" w:eastAsia="en-US"/>
    </w:rPr>
  </w:style>
  <w:style w:type="paragraph" w:styleId="a9">
    <w:name w:val="Normal (Web)"/>
    <w:basedOn w:val="a"/>
    <w:uiPriority w:val="99"/>
    <w:unhideWhenUsed/>
    <w:rsid w:val="00246B2E"/>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semiHidden/>
    <w:unhideWhenUsed/>
    <w:rsid w:val="00246B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600579">
      <w:bodyDiv w:val="1"/>
      <w:marLeft w:val="0"/>
      <w:marRight w:val="0"/>
      <w:marTop w:val="0"/>
      <w:marBottom w:val="0"/>
      <w:divBdr>
        <w:top w:val="none" w:sz="0" w:space="0" w:color="auto"/>
        <w:left w:val="none" w:sz="0" w:space="0" w:color="auto"/>
        <w:bottom w:val="none" w:sz="0" w:space="0" w:color="auto"/>
        <w:right w:val="none" w:sz="0" w:space="0" w:color="auto"/>
      </w:divBdr>
    </w:div>
    <w:div w:id="1023094293">
      <w:bodyDiv w:val="1"/>
      <w:marLeft w:val="0"/>
      <w:marRight w:val="0"/>
      <w:marTop w:val="0"/>
      <w:marBottom w:val="0"/>
      <w:divBdr>
        <w:top w:val="none" w:sz="0" w:space="0" w:color="auto"/>
        <w:left w:val="none" w:sz="0" w:space="0" w:color="auto"/>
        <w:bottom w:val="none" w:sz="0" w:space="0" w:color="auto"/>
        <w:right w:val="none" w:sz="0" w:space="0" w:color="auto"/>
      </w:divBdr>
    </w:div>
    <w:div w:id="1216353669">
      <w:bodyDiv w:val="1"/>
      <w:marLeft w:val="0"/>
      <w:marRight w:val="0"/>
      <w:marTop w:val="0"/>
      <w:marBottom w:val="0"/>
      <w:divBdr>
        <w:top w:val="none" w:sz="0" w:space="0" w:color="auto"/>
        <w:left w:val="none" w:sz="0" w:space="0" w:color="auto"/>
        <w:bottom w:val="none" w:sz="0" w:space="0" w:color="auto"/>
        <w:right w:val="none" w:sz="0" w:space="0" w:color="auto"/>
      </w:divBdr>
    </w:div>
    <w:div w:id="2068990059">
      <w:bodyDiv w:val="1"/>
      <w:marLeft w:val="0"/>
      <w:marRight w:val="0"/>
      <w:marTop w:val="0"/>
      <w:marBottom w:val="0"/>
      <w:divBdr>
        <w:top w:val="none" w:sz="0" w:space="0" w:color="auto"/>
        <w:left w:val="none" w:sz="0" w:space="0" w:color="auto"/>
        <w:bottom w:val="none" w:sz="0" w:space="0" w:color="auto"/>
        <w:right w:val="none" w:sz="0" w:space="0" w:color="auto"/>
      </w:divBdr>
    </w:div>
    <w:div w:id="2079548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mr.ligazakon.net/document/mr181524$2018_09_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ligazakon.net/document/view/kp230244?ed=2023_03_17&amp;an=17" TargetMode="External"/><Relationship Id="rId5" Type="http://schemas.openxmlformats.org/officeDocument/2006/relationships/webSettings" Target="webSettings.xml"/><Relationship Id="rId10" Type="http://schemas.openxmlformats.org/officeDocument/2006/relationships/hyperlink" Target="https://zakon.rada.gov.ua/laws/show/3551-12" TargetMode="External"/><Relationship Id="rId4" Type="http://schemas.openxmlformats.org/officeDocument/2006/relationships/settings" Target="settings.xml"/><Relationship Id="rId9" Type="http://schemas.openxmlformats.org/officeDocument/2006/relationships/hyperlink" Target="https://ips.ligazakon.net/document/view/kp230244?ed=2023_03_17&amp;an=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9724E-2297-45C9-A12C-F1C8382D6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4687</Words>
  <Characters>2672</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 Дзюба</dc:creator>
  <cp:lastModifiedBy>Мельничук Олена Василівна</cp:lastModifiedBy>
  <cp:revision>6</cp:revision>
  <cp:lastPrinted>2023-08-25T13:15:00Z</cp:lastPrinted>
  <dcterms:created xsi:type="dcterms:W3CDTF">2023-08-25T10:40:00Z</dcterms:created>
  <dcterms:modified xsi:type="dcterms:W3CDTF">2023-08-25T13:16:00Z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DB326B29AAB84E72ADD7B29F4DF4403A</vt:lpwstr>
  </property>
  <property fmtid="{D5CDD505-2E9C-101B-9397-08002B2CF9AE}" pid="4" name="MSIP_Label_defa4170-0d19-0005-0004-bc88714345d2_Enabled">
    <vt:lpwstr>true</vt:lpwstr>
  </property>
  <property fmtid="{D5CDD505-2E9C-101B-9397-08002B2CF9AE}" pid="5" name="MSIP_Label_defa4170-0d19-0005-0004-bc88714345d2_SetDate">
    <vt:lpwstr>2023-08-25T13:16:27Z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eb258766-b719-42a2-a2af-31a2b3c3a817</vt:lpwstr>
  </property>
  <property fmtid="{D5CDD505-2E9C-101B-9397-08002B2CF9AE}" pid="9" name="MSIP_Label_defa4170-0d19-0005-0004-bc88714345d2_ActionId">
    <vt:lpwstr>bebe8edd-93a1-48ff-8157-fd925c248759</vt:lpwstr>
  </property>
  <property fmtid="{D5CDD505-2E9C-101B-9397-08002B2CF9AE}" pid="10" name="MSIP_Label_defa4170-0d19-0005-0004-bc88714345d2_ContentBits">
    <vt:lpwstr>0</vt:lpwstr>
  </property>
</Properties>
</file>