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03CC" w14:textId="77777777" w:rsidR="00A13EB4" w:rsidRDefault="00A13EB4" w:rsidP="00C22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ПОЯСНЮВАЛЬНА ЗАПИСКА</w:t>
      </w:r>
    </w:p>
    <w:p w14:paraId="175E77B6" w14:textId="55E6A137" w:rsidR="00A13EB4" w:rsidRDefault="00A13EB4" w:rsidP="00C22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про</w:t>
      </w:r>
      <w:r w:rsidR="000D49AC">
        <w:rPr>
          <w:rFonts w:ascii="Times New Roman" w:hAnsi="Times New Roman"/>
          <w:b/>
          <w:bCs/>
          <w:sz w:val="28"/>
          <w:szCs w:val="28"/>
          <w:lang w:eastAsia="uk-UA"/>
        </w:rPr>
        <w:t>є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кту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рішення Київської міської ради</w:t>
      </w:r>
    </w:p>
    <w:p w14:paraId="1E23495A" w14:textId="22A28DEC" w:rsidR="00A13EB4" w:rsidRDefault="00A13EB4" w:rsidP="00C22FF9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«</w:t>
      </w:r>
      <w:r w:rsidR="00107E41" w:rsidRPr="00107E41">
        <w:rPr>
          <w:rFonts w:ascii="Times New Roman" w:hAnsi="Times New Roman" w:cs="Times New Roman"/>
          <w:b/>
          <w:sz w:val="28"/>
          <w:szCs w:val="28"/>
        </w:rPr>
        <w:t xml:space="preserve">Про забезпечення збереження Київського державного будинку художньої та технічної творчості за </w:t>
      </w:r>
      <w:proofErr w:type="spellStart"/>
      <w:r w:rsidR="00107E41" w:rsidRPr="00107E41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107E41" w:rsidRPr="00107E41">
        <w:rPr>
          <w:rFonts w:ascii="Times New Roman" w:hAnsi="Times New Roman" w:cs="Times New Roman"/>
          <w:b/>
          <w:sz w:val="28"/>
          <w:szCs w:val="28"/>
        </w:rPr>
        <w:t>: бульвар Тараса Шевченка, 27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</w:p>
    <w:p w14:paraId="4AC1B911" w14:textId="77777777" w:rsidR="00A13EB4" w:rsidRDefault="00A13EB4" w:rsidP="00C22FF9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04E5A3EF" w14:textId="4A6419E5" w:rsidR="00A13EB4" w:rsidRDefault="00A13EB4" w:rsidP="00C22FF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кті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3DD7FB6" w14:textId="6A7AEF46" w:rsidR="00373789" w:rsidRPr="00373789" w:rsidRDefault="00373789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>Київський державний будинок художньої та технічної творчості (далі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373789">
        <w:rPr>
          <w:rFonts w:ascii="Times New Roman" w:hAnsi="Times New Roman" w:cs="Times New Roman"/>
          <w:sz w:val="28"/>
          <w:szCs w:val="28"/>
        </w:rPr>
        <w:t>КД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789">
        <w:rPr>
          <w:rFonts w:ascii="Times New Roman" w:hAnsi="Times New Roman" w:cs="Times New Roman"/>
          <w:sz w:val="28"/>
          <w:szCs w:val="28"/>
        </w:rPr>
        <w:t xml:space="preserve">БХТТ) є позашкільним закладом освіти, який у своїй діяльності керується Конституцією України, Законами України «Про освіту», «Про позашкільну освіту», Указами Президента України, актами Кабінету Міністрів України, наказами та інструкціями Міністерства освіти і науки України, органів місцевого самоврядування у галузі освіти, іншими нормативно-правовими актами, а також Положенням про позашкільний навчальний заклад, затвердженим постановою Кабінету Міністрів України від 06 травня 2001 року № 433. Засновником КД БХТТ є Міністерство освіти і науки України. </w:t>
      </w:r>
    </w:p>
    <w:p w14:paraId="53792775" w14:textId="5453343E" w:rsidR="00373789" w:rsidRPr="00373789" w:rsidRDefault="00373789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>Історія КД БХТТ починається з Ансамблю пісні і танцю Київського міжобласного управління профтехосвіти, на базі якого наказом Державного комітету УРСР з професійно-технічної освіти від 31 жовтня 1968 року створено Будинок культури Київського Міжобласного управління профтехосвіти, якому на підставі наказу вказаного комітету від 7 вересня 1981 року змінено назву на Київський будинок художньої та технічної творчості профтехосвіти. Наказом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789">
        <w:rPr>
          <w:rFonts w:ascii="Times New Roman" w:hAnsi="Times New Roman" w:cs="Times New Roman"/>
          <w:sz w:val="28"/>
          <w:szCs w:val="28"/>
        </w:rPr>
        <w:t xml:space="preserve">Міністерства освіти і науки від 19 грудня 2002 року заклад перейменовано на Київський державний будинок художньої та технічної творчості. Весь цей час будинок творчості зареєстрований та фактично розміщений в будівлі за </w:t>
      </w:r>
      <w:proofErr w:type="spellStart"/>
      <w:r w:rsidRPr="0037378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373789">
        <w:rPr>
          <w:rFonts w:ascii="Times New Roman" w:hAnsi="Times New Roman" w:cs="Times New Roman"/>
          <w:sz w:val="28"/>
          <w:szCs w:val="28"/>
        </w:rPr>
        <w:t xml:space="preserve"> бульвар Тараса Шевченка, 27, балансоутримувачем якого є Київський професійний коледж з посиленою військовою та фізичною підготовкою.</w:t>
      </w:r>
    </w:p>
    <w:p w14:paraId="69EB9223" w14:textId="659FD46A" w:rsidR="00373789" w:rsidRPr="00373789" w:rsidRDefault="00373789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>З 2015 року згідно статті 28 Закону України «Про Державний бюджет України на 2015 рік» позашкільний заклад освіти був переданий на фінансування міста Києва, а в 2016 році ввійшов до Перелік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3789">
        <w:rPr>
          <w:rFonts w:ascii="Times New Roman" w:hAnsi="Times New Roman" w:cs="Times New Roman"/>
          <w:sz w:val="28"/>
          <w:szCs w:val="28"/>
        </w:rPr>
        <w:t xml:space="preserve"> цілісних майнових комплексів (включно з правами та обов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373789">
        <w:rPr>
          <w:rFonts w:ascii="Times New Roman" w:hAnsi="Times New Roman" w:cs="Times New Roman"/>
          <w:sz w:val="28"/>
          <w:szCs w:val="28"/>
        </w:rPr>
        <w:t>язками юридичної особи) закладів професійної (професійно-технічної) освіти та інших закладів освіти, що належать до державної власності та безоплатно передаються до комунальної власності територіальної громади міста Києва</w:t>
      </w:r>
      <w:r w:rsidR="00112702">
        <w:rPr>
          <w:rFonts w:ascii="Times New Roman" w:hAnsi="Times New Roman" w:cs="Times New Roman"/>
          <w:sz w:val="28"/>
          <w:szCs w:val="28"/>
        </w:rPr>
        <w:t xml:space="preserve">, затвердженого </w:t>
      </w:r>
      <w:r w:rsidRPr="00373789">
        <w:rPr>
          <w:rFonts w:ascii="Times New Roman" w:hAnsi="Times New Roman" w:cs="Times New Roman"/>
          <w:sz w:val="28"/>
          <w:szCs w:val="28"/>
        </w:rPr>
        <w:t>рішення</w:t>
      </w:r>
      <w:r w:rsidR="00112702">
        <w:rPr>
          <w:rFonts w:ascii="Times New Roman" w:hAnsi="Times New Roman" w:cs="Times New Roman"/>
          <w:sz w:val="28"/>
          <w:szCs w:val="28"/>
        </w:rPr>
        <w:t>м</w:t>
      </w:r>
      <w:r w:rsidRPr="00373789">
        <w:rPr>
          <w:rFonts w:ascii="Times New Roman" w:hAnsi="Times New Roman" w:cs="Times New Roman"/>
          <w:sz w:val="28"/>
          <w:szCs w:val="28"/>
        </w:rPr>
        <w:t xml:space="preserve">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789">
        <w:rPr>
          <w:rFonts w:ascii="Times New Roman" w:hAnsi="Times New Roman" w:cs="Times New Roman"/>
          <w:sz w:val="28"/>
          <w:szCs w:val="28"/>
        </w:rPr>
        <w:t>07 липня 2016 року № 575/575</w:t>
      </w:r>
      <w:r w:rsidR="00112702">
        <w:rPr>
          <w:rFonts w:ascii="Times New Roman" w:hAnsi="Times New Roman" w:cs="Times New Roman"/>
          <w:sz w:val="28"/>
          <w:szCs w:val="28"/>
        </w:rPr>
        <w:t xml:space="preserve"> «</w:t>
      </w:r>
      <w:r w:rsidR="00112702" w:rsidRPr="00112702">
        <w:rPr>
          <w:rFonts w:ascii="Times New Roman" w:hAnsi="Times New Roman" w:cs="Times New Roman"/>
          <w:sz w:val="28"/>
          <w:szCs w:val="28"/>
        </w:rPr>
        <w:t>Про надання згоди на безоплатне прийняття до комунальної власності територіальної громади міста Києва цілісних майнових комплексів</w:t>
      </w:r>
      <w:r w:rsidR="00112702">
        <w:rPr>
          <w:rFonts w:ascii="Times New Roman" w:hAnsi="Times New Roman" w:cs="Times New Roman"/>
          <w:sz w:val="28"/>
          <w:szCs w:val="28"/>
        </w:rPr>
        <w:t>»</w:t>
      </w:r>
      <w:r w:rsidRPr="00373789">
        <w:rPr>
          <w:rFonts w:ascii="Times New Roman" w:hAnsi="Times New Roman" w:cs="Times New Roman"/>
          <w:sz w:val="28"/>
          <w:szCs w:val="28"/>
        </w:rPr>
        <w:t>.</w:t>
      </w:r>
    </w:p>
    <w:p w14:paraId="0D52325E" w14:textId="5987A39C" w:rsidR="00373789" w:rsidRPr="00373789" w:rsidRDefault="00373789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 xml:space="preserve">Станом на 01 грудня 2023 року кількість працівників </w:t>
      </w:r>
      <w:r w:rsidR="00112702" w:rsidRPr="00112702">
        <w:rPr>
          <w:rFonts w:ascii="Times New Roman" w:hAnsi="Times New Roman" w:cs="Times New Roman"/>
          <w:sz w:val="28"/>
          <w:szCs w:val="28"/>
        </w:rPr>
        <w:t>КД БХТТ</w:t>
      </w:r>
      <w:r w:rsidRPr="00373789">
        <w:rPr>
          <w:rFonts w:ascii="Times New Roman" w:hAnsi="Times New Roman" w:cs="Times New Roman"/>
          <w:sz w:val="28"/>
          <w:szCs w:val="28"/>
        </w:rPr>
        <w:t xml:space="preserve"> становить</w:t>
      </w:r>
      <w:r w:rsidR="00112702">
        <w:rPr>
          <w:rFonts w:ascii="Times New Roman" w:hAnsi="Times New Roman" w:cs="Times New Roman"/>
          <w:sz w:val="28"/>
          <w:szCs w:val="28"/>
        </w:rPr>
        <w:t> </w:t>
      </w:r>
      <w:r w:rsidRPr="00373789">
        <w:rPr>
          <w:rFonts w:ascii="Times New Roman" w:hAnsi="Times New Roman" w:cs="Times New Roman"/>
          <w:sz w:val="28"/>
          <w:szCs w:val="28"/>
        </w:rPr>
        <w:t xml:space="preserve">43 особи. </w:t>
      </w:r>
    </w:p>
    <w:p w14:paraId="2562F7F9" w14:textId="0F147D90" w:rsidR="00373789" w:rsidRPr="00373789" w:rsidRDefault="00112702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3789" w:rsidRPr="00373789">
        <w:rPr>
          <w:rFonts w:ascii="Times New Roman" w:hAnsi="Times New Roman" w:cs="Times New Roman"/>
          <w:sz w:val="28"/>
          <w:szCs w:val="28"/>
        </w:rPr>
        <w:t xml:space="preserve">ся діяльність педагогічного колективу КД БХТТ спрямована на реалізацію права вихованців на позашкільну освіту, організацію їх навчально-пізнавальної діяльності, виховання патріотів України, здійснення науково-методичної роботи з педагогічним колективом, співпрацю закладу із </w:t>
      </w:r>
      <w:r w:rsidR="00373789" w:rsidRPr="00373789">
        <w:rPr>
          <w:rFonts w:ascii="Times New Roman" w:hAnsi="Times New Roman" w:cs="Times New Roman"/>
          <w:sz w:val="28"/>
          <w:szCs w:val="28"/>
        </w:rPr>
        <w:lastRenderedPageBreak/>
        <w:t>загальноосвітніми та професійними (професійно-технічними) закладами освіти, громадськими організаціями. Колектив КД БХТТ систематично працює над збільшенням кількості і різноманітності напрямів позашкільної освіти. Так, починаючи із 2017 року в закладі створюються гуртки соціально-реабілітаційного напряму, що дало початок створенню інклюзивного відділу КД БХТТ. На сьогодн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373789" w:rsidRPr="00373789">
        <w:rPr>
          <w:rFonts w:ascii="Times New Roman" w:hAnsi="Times New Roman" w:cs="Times New Roman"/>
          <w:sz w:val="28"/>
          <w:szCs w:val="28"/>
        </w:rPr>
        <w:t xml:space="preserve"> інклюзивний відділ налічує 4 гуртка, що дає можливість отримувати позашкільну освіту 76 вихованцям з особливими освітніми потребами. </w:t>
      </w:r>
    </w:p>
    <w:p w14:paraId="60CFCB4B" w14:textId="59B19306" w:rsidR="00373789" w:rsidRPr="00373789" w:rsidRDefault="00373789" w:rsidP="00373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 xml:space="preserve">Також необхідно зауважити, що з 2015 </w:t>
      </w:r>
      <w:r w:rsidR="00112702">
        <w:rPr>
          <w:rFonts w:ascii="Times New Roman" w:hAnsi="Times New Roman" w:cs="Times New Roman"/>
          <w:sz w:val="28"/>
          <w:szCs w:val="28"/>
        </w:rPr>
        <w:t>до</w:t>
      </w:r>
      <w:r w:rsidRPr="00373789">
        <w:rPr>
          <w:rFonts w:ascii="Times New Roman" w:hAnsi="Times New Roman" w:cs="Times New Roman"/>
          <w:sz w:val="28"/>
          <w:szCs w:val="28"/>
        </w:rPr>
        <w:t xml:space="preserve"> 01</w:t>
      </w:r>
      <w:r w:rsidR="00112702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373789">
        <w:rPr>
          <w:rFonts w:ascii="Times New Roman" w:hAnsi="Times New Roman" w:cs="Times New Roman"/>
          <w:sz w:val="28"/>
          <w:szCs w:val="28"/>
        </w:rPr>
        <w:t xml:space="preserve">2023 року контингент вихованців в будинку творчості було збільшено з 339 до 673. Щоденно заклад відвідують понад 200 здобувачів освіти. В закладі діють 18 гуртки та 9 студій, з них </w:t>
      </w:r>
      <w:r w:rsidR="00112702">
        <w:rPr>
          <w:rFonts w:ascii="Times New Roman" w:hAnsi="Times New Roman" w:cs="Times New Roman"/>
          <w:sz w:val="28"/>
          <w:szCs w:val="28"/>
        </w:rPr>
        <w:t>5</w:t>
      </w:r>
      <w:r w:rsidRPr="00373789">
        <w:rPr>
          <w:rFonts w:ascii="Times New Roman" w:hAnsi="Times New Roman" w:cs="Times New Roman"/>
          <w:sz w:val="28"/>
          <w:szCs w:val="28"/>
        </w:rPr>
        <w:t xml:space="preserve"> Народних художніх колективів та один Зразковий художній колектив. Вихованці закладу систематично здобувають перемоги у всеукраїнських та міжнародних фестивалях, конкурсах. </w:t>
      </w:r>
    </w:p>
    <w:p w14:paraId="4148D610" w14:textId="20FC882B" w:rsidR="002755B1" w:rsidRDefault="00373789" w:rsidP="00275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89">
        <w:rPr>
          <w:rFonts w:ascii="Times New Roman" w:hAnsi="Times New Roman" w:cs="Times New Roman"/>
          <w:sz w:val="28"/>
          <w:szCs w:val="28"/>
        </w:rPr>
        <w:t>На</w:t>
      </w:r>
      <w:r w:rsidR="00112702">
        <w:rPr>
          <w:rFonts w:ascii="Times New Roman" w:hAnsi="Times New Roman" w:cs="Times New Roman"/>
          <w:sz w:val="28"/>
          <w:szCs w:val="28"/>
        </w:rPr>
        <w:t xml:space="preserve"> </w:t>
      </w:r>
      <w:r w:rsidRPr="00373789">
        <w:rPr>
          <w:rFonts w:ascii="Times New Roman" w:hAnsi="Times New Roman" w:cs="Times New Roman"/>
          <w:sz w:val="28"/>
          <w:szCs w:val="28"/>
        </w:rPr>
        <w:t xml:space="preserve">жаль той факт, що </w:t>
      </w:r>
      <w:r w:rsidR="00112702" w:rsidRPr="00373789">
        <w:rPr>
          <w:rFonts w:ascii="Times New Roman" w:hAnsi="Times New Roman" w:cs="Times New Roman"/>
          <w:sz w:val="28"/>
          <w:szCs w:val="28"/>
        </w:rPr>
        <w:t>КД БХТТ</w:t>
      </w:r>
      <w:r w:rsidRPr="00373789">
        <w:rPr>
          <w:rFonts w:ascii="Times New Roman" w:hAnsi="Times New Roman" w:cs="Times New Roman"/>
          <w:sz w:val="28"/>
          <w:szCs w:val="28"/>
        </w:rPr>
        <w:t>, який існує 80 років, не має власної будівлі, позбавляє можливості надавати освітні послуги більшій кількісті здобувачів освіти, серед яких є також діти з особливими потребами</w:t>
      </w:r>
      <w:r w:rsidR="00112702">
        <w:rPr>
          <w:rFonts w:ascii="Times New Roman" w:hAnsi="Times New Roman" w:cs="Times New Roman"/>
          <w:sz w:val="28"/>
          <w:szCs w:val="28"/>
        </w:rPr>
        <w:t>.</w:t>
      </w:r>
    </w:p>
    <w:p w14:paraId="64020719" w14:textId="55DC8414" w:rsidR="00A13EB4" w:rsidRDefault="00A13EB4" w:rsidP="00C22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Суб’єкт подання </w:t>
      </w:r>
      <w:proofErr w:type="spellStart"/>
      <w:r w:rsidR="000D49AC"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0D49AC"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</w:t>
      </w:r>
      <w:r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>вважа</w:t>
      </w:r>
      <w:r w:rsidR="000D49AC"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</w:t>
      </w:r>
      <w:r w:rsidR="000D49AC">
        <w:rPr>
          <w:rFonts w:ascii="Times New Roman" w:hAnsi="Times New Roman" w:cs="Times New Roman"/>
          <w:sz w:val="28"/>
          <w:szCs w:val="28"/>
        </w:rPr>
        <w:t>викладене</w:t>
      </w:r>
      <w:r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 xml:space="preserve"> є актуальним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територіальної громади міста Києва, </w:t>
      </w:r>
      <w:r>
        <w:rPr>
          <w:rStyle w:val="bumpedfont15"/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механізми та способи вирішення вказаного питання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запропоновані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є відповідними та достатніми.</w:t>
      </w:r>
    </w:p>
    <w:p w14:paraId="3CD73694" w14:textId="77777777" w:rsidR="00A13EB4" w:rsidRDefault="00A13EB4" w:rsidP="00C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55A635" w14:textId="4B472B09" w:rsidR="00A13EB4" w:rsidRDefault="00A13EB4" w:rsidP="00C22FF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рішення).</w:t>
      </w:r>
    </w:p>
    <w:p w14:paraId="7B859AE4" w14:textId="5A73B28F" w:rsidR="000D49AC" w:rsidRDefault="00A13EB4" w:rsidP="00C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0D49AC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Київської міської ради </w:t>
      </w:r>
      <w:r w:rsidR="000D49AC">
        <w:rPr>
          <w:rFonts w:ascii="Times New Roman" w:hAnsi="Times New Roman"/>
          <w:sz w:val="28"/>
          <w:szCs w:val="28"/>
        </w:rPr>
        <w:t xml:space="preserve">підготовлено відповідно до </w:t>
      </w:r>
      <w:r w:rsidR="00107E41" w:rsidRPr="00107E41">
        <w:rPr>
          <w:rFonts w:ascii="Times New Roman" w:hAnsi="Times New Roman" w:cs="Times New Roman"/>
          <w:sz w:val="28"/>
          <w:szCs w:val="28"/>
        </w:rPr>
        <w:t>статті</w:t>
      </w:r>
      <w:r w:rsidR="00107E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7E41" w:rsidRPr="00107E41">
        <w:rPr>
          <w:rFonts w:ascii="Times New Roman" w:hAnsi="Times New Roman" w:cs="Times New Roman"/>
          <w:sz w:val="28"/>
          <w:szCs w:val="28"/>
        </w:rPr>
        <w:t>53 Конституції України, статей 25, 26 Закону України «Про місцеве самоврядування в Україні», статті 8 «Про столицю України – місто-герой Київ», статті 14 Закону України «Про освіту», статті 10 Закону України «Про позашкільну освіту»</w:t>
      </w:r>
      <w:r w:rsidR="000D49AC">
        <w:rPr>
          <w:rFonts w:ascii="Times New Roman" w:hAnsi="Times New Roman" w:cs="Times New Roman"/>
          <w:sz w:val="28"/>
          <w:szCs w:val="28"/>
        </w:rPr>
        <w:t>.</w:t>
      </w:r>
    </w:p>
    <w:p w14:paraId="016C7F2C" w14:textId="77777777" w:rsidR="000D49AC" w:rsidRDefault="000D49AC" w:rsidP="00C2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E113F" w14:textId="5D0EE57D" w:rsidR="00A13EB4" w:rsidRDefault="00A13EB4" w:rsidP="00C22FF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Опис цілей і завдань, основних положень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рішення.</w:t>
      </w:r>
    </w:p>
    <w:p w14:paraId="70C89A31" w14:textId="033AD5E1" w:rsidR="00A13EB4" w:rsidRDefault="00A13EB4" w:rsidP="00C22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0D49A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підготовлено з метою </w:t>
      </w:r>
      <w:proofErr w:type="spellStart"/>
      <w:r w:rsidR="00107E41" w:rsidRPr="00107E41">
        <w:rPr>
          <w:rFonts w:ascii="Times New Roman" w:hAnsi="Times New Roman" w:cs="Times New Roman"/>
          <w:sz w:val="28"/>
          <w:szCs w:val="28"/>
        </w:rPr>
        <w:t>зебезпечення</w:t>
      </w:r>
      <w:proofErr w:type="spellEnd"/>
      <w:r w:rsidR="00107E41" w:rsidRPr="00107E41">
        <w:rPr>
          <w:rFonts w:ascii="Times New Roman" w:hAnsi="Times New Roman" w:cs="Times New Roman"/>
          <w:sz w:val="28"/>
          <w:szCs w:val="28"/>
        </w:rPr>
        <w:t xml:space="preserve"> умов для доступності позашкільної освіти шляхом формування, утримання та розвитку мережі закладів позашкільної освіти міста Києва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030C0" w14:textId="55CB8B2E" w:rsidR="00A13EB4" w:rsidRDefault="00A13EB4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вказаного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0D49A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дозволить досягнути поставленої мети</w:t>
      </w:r>
      <w:r w:rsidR="00373789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373789" w:rsidRPr="00373789">
        <w:rPr>
          <w:rFonts w:ascii="Times New Roman" w:hAnsi="Times New Roman" w:cs="Times New Roman"/>
          <w:sz w:val="28"/>
          <w:szCs w:val="28"/>
        </w:rPr>
        <w:t xml:space="preserve">забезпечення збереження Київського державного будинку художньої та технічної творчості за </w:t>
      </w:r>
      <w:proofErr w:type="spellStart"/>
      <w:r w:rsidR="00373789" w:rsidRPr="0037378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73789" w:rsidRPr="00373789">
        <w:rPr>
          <w:rFonts w:ascii="Times New Roman" w:hAnsi="Times New Roman" w:cs="Times New Roman"/>
          <w:sz w:val="28"/>
          <w:szCs w:val="28"/>
        </w:rPr>
        <w:t>: бульвар Тараса Шевченка, 27</w:t>
      </w:r>
      <w:r w:rsidR="00373789">
        <w:rPr>
          <w:rFonts w:ascii="Times New Roman" w:hAnsi="Times New Roman" w:cs="Times New Roman"/>
          <w:sz w:val="28"/>
          <w:szCs w:val="28"/>
        </w:rPr>
        <w:t>.</w:t>
      </w:r>
    </w:p>
    <w:p w14:paraId="6A4B0FFD" w14:textId="06BE28A1" w:rsidR="0020786B" w:rsidRDefault="002078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положеннями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є:</w:t>
      </w:r>
    </w:p>
    <w:p w14:paraId="29A5696E" w14:textId="77777777" w:rsidR="00107E41" w:rsidRPr="00107E41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Доручити виконавчому органу Київської міської ради (Київській міській державній адміністрації):</w:t>
      </w:r>
    </w:p>
    <w:p w14:paraId="49CA6D16" w14:textId="7FC730D7" w:rsidR="00107E41" w:rsidRPr="00107E41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07E41">
        <w:rPr>
          <w:rFonts w:ascii="Times New Roman" w:hAnsi="Times New Roman" w:cs="Times New Roman"/>
          <w:sz w:val="28"/>
          <w:szCs w:val="28"/>
        </w:rPr>
        <w:tab/>
        <w:t xml:space="preserve">Забезпечити надання в орендне користування Київському державному будинку художньої та технічної творчості нежитлових приміщень за </w:t>
      </w:r>
      <w:proofErr w:type="spellStart"/>
      <w:r w:rsidRPr="00107E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07E41">
        <w:rPr>
          <w:rFonts w:ascii="Times New Roman" w:hAnsi="Times New Roman" w:cs="Times New Roman"/>
          <w:sz w:val="28"/>
          <w:szCs w:val="28"/>
        </w:rPr>
        <w:t>: бульвар Тараса Шевченка, 27.</w:t>
      </w:r>
    </w:p>
    <w:p w14:paraId="75C7D3CF" w14:textId="5F46984E" w:rsidR="00107E41" w:rsidRPr="00107E41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1.2.</w:t>
      </w:r>
      <w:r w:rsidRPr="00107E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E41">
        <w:rPr>
          <w:rFonts w:ascii="Times New Roman" w:hAnsi="Times New Roman" w:cs="Times New Roman"/>
          <w:sz w:val="28"/>
          <w:szCs w:val="28"/>
        </w:rPr>
        <w:t xml:space="preserve">Унеможливити відмову у наданні в орендне користування Київському державному будинку художньої та технічної творчості нежитлових приміщень за </w:t>
      </w:r>
      <w:proofErr w:type="spellStart"/>
      <w:r w:rsidRPr="00107E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07E41">
        <w:rPr>
          <w:rFonts w:ascii="Times New Roman" w:hAnsi="Times New Roman" w:cs="Times New Roman"/>
          <w:sz w:val="28"/>
          <w:szCs w:val="28"/>
        </w:rPr>
        <w:t>: бульвар Тараса Шевченка, 27 без погодження, а також без урахування інтересів та запитів учасників навчально-виховного процесу Київського державного будинку художньої та технічної творчості.</w:t>
      </w:r>
    </w:p>
    <w:p w14:paraId="0E159ED8" w14:textId="0E1C3E3F" w:rsidR="00107E41" w:rsidRPr="00107E41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1.3.</w:t>
      </w:r>
      <w:r w:rsidRPr="00107E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E41">
        <w:rPr>
          <w:rFonts w:ascii="Times New Roman" w:hAnsi="Times New Roman" w:cs="Times New Roman"/>
          <w:sz w:val="28"/>
          <w:szCs w:val="28"/>
        </w:rPr>
        <w:t xml:space="preserve">Привести свої нормативно-правові акти у відповідність до </w:t>
      </w:r>
      <w:r>
        <w:rPr>
          <w:rFonts w:ascii="Times New Roman" w:hAnsi="Times New Roman" w:cs="Times New Roman"/>
          <w:sz w:val="28"/>
          <w:szCs w:val="28"/>
        </w:rPr>
        <w:t>прийнятого</w:t>
      </w:r>
      <w:r w:rsidRPr="00107E41">
        <w:rPr>
          <w:rFonts w:ascii="Times New Roman" w:hAnsi="Times New Roman" w:cs="Times New Roman"/>
          <w:sz w:val="28"/>
          <w:szCs w:val="28"/>
        </w:rPr>
        <w:t xml:space="preserve"> рішення протягом місяця з дня його прийняття. </w:t>
      </w:r>
    </w:p>
    <w:p w14:paraId="6E7B74A5" w14:textId="6C8CA99C" w:rsidR="00107E41" w:rsidRPr="00107E41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2.</w:t>
      </w:r>
      <w:r w:rsidRPr="00107E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E41">
        <w:rPr>
          <w:rFonts w:ascii="Times New Roman" w:hAnsi="Times New Roman" w:cs="Times New Roman"/>
          <w:sz w:val="28"/>
          <w:szCs w:val="28"/>
        </w:rPr>
        <w:t>Офіційно оприлюднити рішення в установленому порядку.</w:t>
      </w:r>
    </w:p>
    <w:p w14:paraId="482954EC" w14:textId="6B53C4BF" w:rsidR="0020786B" w:rsidRDefault="00107E41" w:rsidP="00107E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E41">
        <w:rPr>
          <w:rFonts w:ascii="Times New Roman" w:hAnsi="Times New Roman" w:cs="Times New Roman"/>
          <w:sz w:val="28"/>
          <w:szCs w:val="28"/>
        </w:rPr>
        <w:t>3.</w:t>
      </w:r>
      <w:r w:rsidRPr="00107E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E4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Київської міської ради з питань власності та регуляторної політики та постійну комісію Київської міської ради з питань освіти і науки, молоді та спорту</w:t>
      </w:r>
      <w:r w:rsidR="0020786B">
        <w:rPr>
          <w:rFonts w:ascii="Times New Roman" w:hAnsi="Times New Roman" w:cs="Times New Roman"/>
          <w:sz w:val="28"/>
          <w:szCs w:val="28"/>
        </w:rPr>
        <w:t>.</w:t>
      </w:r>
    </w:p>
    <w:p w14:paraId="7FEB25C4" w14:textId="77777777" w:rsidR="00A13EB4" w:rsidRDefault="00A13EB4" w:rsidP="00C22FF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14BF3E" w14:textId="77777777" w:rsidR="00A13EB4" w:rsidRDefault="00A13EB4" w:rsidP="00C22FF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5F9B537" w14:textId="7FCD4863" w:rsidR="00A13EB4" w:rsidRDefault="00A13EB4" w:rsidP="00C22FF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Реалізація цього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0D49AC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не потребує додаткових витрат з бюджету міста Києва, оскільки останній є організаційно-розпорядчим актом.</w:t>
      </w:r>
    </w:p>
    <w:p w14:paraId="37A9FD63" w14:textId="617B0093" w:rsidR="00A13EB4" w:rsidRDefault="00A13EB4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6D1EBF5" w14:textId="08A79140" w:rsidR="00C5396B" w:rsidRDefault="00C539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5396B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 Київської міської ради не містить інформацію з обмеженим доступом у розумінні статті 6 Закону України «Про доступ до публічної інформації». </w:t>
      </w:r>
    </w:p>
    <w:p w14:paraId="1F7BF4F5" w14:textId="71711106" w:rsidR="00C5396B" w:rsidRDefault="00C539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9A711F6" w14:textId="41FBDD61" w:rsidR="00C5396B" w:rsidRPr="00C5396B" w:rsidRDefault="00C539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 Київської міської ради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не стосується прав і соці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альної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захищенності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осіб з інвалідністю.</w:t>
      </w:r>
    </w:p>
    <w:p w14:paraId="408052EB" w14:textId="77777777" w:rsidR="00C5396B" w:rsidRDefault="00C539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F6A82DA" w14:textId="0D4EEDF2" w:rsidR="00A13EB4" w:rsidRDefault="00C5396B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7</w:t>
      </w:r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>. Прізвище або назва суб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’</w:t>
      </w:r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єкта подання, прізвище, посада, контактні дані доповідача </w:t>
      </w:r>
      <w:proofErr w:type="spellStart"/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>кту</w:t>
      </w:r>
      <w:proofErr w:type="spellEnd"/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 на пленарному засіданні та особи, відповідальної за супроводження </w:t>
      </w:r>
      <w:proofErr w:type="spellStart"/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>кту</w:t>
      </w:r>
      <w:proofErr w:type="spellEnd"/>
      <w:r w:rsidR="00A13EB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рішення.</w:t>
      </w:r>
    </w:p>
    <w:p w14:paraId="52BB1240" w14:textId="339B6880" w:rsidR="000D49AC" w:rsidRDefault="00A13EB4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Суб’єктом подання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0D49AC">
        <w:rPr>
          <w:rFonts w:ascii="Times New Roman" w:hAnsi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є </w:t>
      </w:r>
      <w:r w:rsidR="00107E41">
        <w:rPr>
          <w:rFonts w:ascii="Times New Roman" w:hAnsi="Times New Roman"/>
          <w:sz w:val="28"/>
          <w:szCs w:val="28"/>
          <w:shd w:val="clear" w:color="auto" w:fill="FFFFFF"/>
        </w:rPr>
        <w:t>депутат</w:t>
      </w:r>
      <w:r w:rsidR="00BD65AD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07E41">
        <w:rPr>
          <w:rFonts w:ascii="Times New Roman" w:hAnsi="Times New Roman"/>
          <w:sz w:val="28"/>
          <w:szCs w:val="28"/>
          <w:shd w:val="clear" w:color="auto" w:fill="FFFFFF"/>
        </w:rPr>
        <w:t xml:space="preserve"> Київської міської ради</w:t>
      </w:r>
      <w:r w:rsidR="00BD65A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2AAE67" w14:textId="2E4F555C" w:rsidR="00A13EB4" w:rsidRDefault="00A13EB4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Особою, відповідальною за супроводження про</w:t>
      </w:r>
      <w:r w:rsidR="000D49AC">
        <w:rPr>
          <w:rFonts w:ascii="Times New Roman" w:hAnsi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кту рішення та доповідачем під час пленарного засідання Київської міської ради є </w:t>
      </w:r>
      <w:r w:rsidR="00107E41" w:rsidRPr="00107E41">
        <w:rPr>
          <w:rFonts w:ascii="Times New Roman" w:hAnsi="Times New Roman"/>
          <w:sz w:val="28"/>
          <w:szCs w:val="28"/>
          <w:shd w:val="clear" w:color="auto" w:fill="FFFFFF"/>
        </w:rPr>
        <w:t>депутат Київської міської ради – Алла Шлапак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6425EAF" w14:textId="149A2345" w:rsidR="000D49AC" w:rsidRDefault="000D49AC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E216606" w14:textId="25FD9A19" w:rsidR="000D49AC" w:rsidRPr="00280BB2" w:rsidRDefault="002755B1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Депутат Київської міської ради</w:t>
      </w:r>
      <w:r w:rsidR="000D49AC" w:rsidRPr="00280BB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D49AC" w:rsidRPr="00280BB2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0D49AC" w:rsidRPr="00280BB2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0D49AC" w:rsidRPr="00280BB2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0D49AC" w:rsidRPr="00280BB2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Алла ШЛАПАК</w:t>
      </w:r>
    </w:p>
    <w:p w14:paraId="4E032D53" w14:textId="6AEEA2D7" w:rsidR="000D49AC" w:rsidRDefault="000D49AC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E9FC34" w14:textId="2E7D3886" w:rsidR="000D49AC" w:rsidRDefault="000D49AC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4715D2" w14:textId="762ED538" w:rsidR="000D49AC" w:rsidRDefault="000D49AC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DB6B55C" w14:textId="6558798A" w:rsidR="00C22FF9" w:rsidRDefault="00C22FF9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E3B8B5D" w14:textId="77F7B3B4" w:rsidR="00C22FF9" w:rsidRDefault="00C22FF9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4B5EFF5" w14:textId="77777777" w:rsidR="00BD65AD" w:rsidRDefault="00BD65AD" w:rsidP="00C2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BD65AD" w:rsidSect="00107E41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5A"/>
    <w:rsid w:val="000D49AC"/>
    <w:rsid w:val="00107E41"/>
    <w:rsid w:val="00112702"/>
    <w:rsid w:val="001D325A"/>
    <w:rsid w:val="0020786B"/>
    <w:rsid w:val="002755B1"/>
    <w:rsid w:val="00280BB2"/>
    <w:rsid w:val="002C48B0"/>
    <w:rsid w:val="00325490"/>
    <w:rsid w:val="00373789"/>
    <w:rsid w:val="00573DEC"/>
    <w:rsid w:val="00A13EB4"/>
    <w:rsid w:val="00BD65AD"/>
    <w:rsid w:val="00C22FF9"/>
    <w:rsid w:val="00C5396B"/>
    <w:rsid w:val="00D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FE73"/>
  <w15:chartTrackingRefBased/>
  <w15:docId w15:val="{BA264348-ED95-455C-9548-FA494412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E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B4"/>
    <w:pPr>
      <w:ind w:left="720"/>
      <w:contextualSpacing/>
    </w:pPr>
  </w:style>
  <w:style w:type="paragraph" w:customStyle="1" w:styleId="rvps2">
    <w:name w:val="rvps2"/>
    <w:basedOn w:val="a"/>
    <w:rsid w:val="00A13EB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A1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4708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Slusarev</dc:creator>
  <cp:keywords/>
  <dc:description/>
  <cp:lastModifiedBy>Slusarev</cp:lastModifiedBy>
  <cp:revision>5</cp:revision>
  <cp:lastPrinted>2024-02-08T13:16:00Z</cp:lastPrinted>
  <dcterms:created xsi:type="dcterms:W3CDTF">2024-02-08T09:42:00Z</dcterms:created>
  <dcterms:modified xsi:type="dcterms:W3CDTF">2024-02-08T13:17:00Z</dcterms:modified>
</cp:coreProperties>
</file>