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E79" w:rsidRDefault="00EE4E79" w:rsidP="003D42F7">
      <w:pPr>
        <w:ind w:right="3"/>
        <w:jc w:val="center"/>
        <w:rPr>
          <w:b/>
          <w:w w:val="105"/>
          <w:sz w:val="28"/>
          <w:szCs w:val="28"/>
        </w:rPr>
      </w:pPr>
      <w:r w:rsidRPr="00EE4E79">
        <w:rPr>
          <w:b/>
          <w:w w:val="105"/>
          <w:sz w:val="28"/>
          <w:szCs w:val="28"/>
        </w:rPr>
        <w:t>ПОЯСНЮВАЛЬНА ЗАПИСКА</w:t>
      </w:r>
    </w:p>
    <w:p w:rsidR="00EE4E79" w:rsidRDefault="00FB63CC" w:rsidP="003D42F7">
      <w:pPr>
        <w:ind w:right="3"/>
        <w:jc w:val="center"/>
        <w:rPr>
          <w:b/>
          <w:sz w:val="28"/>
          <w:szCs w:val="28"/>
        </w:rPr>
      </w:pPr>
      <w:r w:rsidRPr="00444B01">
        <w:rPr>
          <w:b/>
          <w:sz w:val="28"/>
          <w:szCs w:val="28"/>
        </w:rPr>
        <w:t>д</w:t>
      </w:r>
      <w:r w:rsidR="00D46DC0" w:rsidRPr="00444B01">
        <w:rPr>
          <w:b/>
          <w:sz w:val="28"/>
          <w:szCs w:val="28"/>
        </w:rPr>
        <w:t xml:space="preserve">о </w:t>
      </w:r>
      <w:proofErr w:type="spellStart"/>
      <w:r w:rsidR="00784713" w:rsidRPr="00444B01">
        <w:rPr>
          <w:b/>
          <w:sz w:val="28"/>
          <w:szCs w:val="28"/>
        </w:rPr>
        <w:t>проє</w:t>
      </w:r>
      <w:r w:rsidR="00D46DC0" w:rsidRPr="00444B01">
        <w:rPr>
          <w:b/>
          <w:sz w:val="28"/>
          <w:szCs w:val="28"/>
        </w:rPr>
        <w:t>кту</w:t>
      </w:r>
      <w:proofErr w:type="spellEnd"/>
      <w:r w:rsidR="00D46DC0" w:rsidRPr="00444B01">
        <w:rPr>
          <w:b/>
          <w:sz w:val="28"/>
          <w:szCs w:val="28"/>
        </w:rPr>
        <w:t xml:space="preserve"> рішення Київської міської</w:t>
      </w:r>
      <w:r w:rsidR="00A84B26" w:rsidRPr="00444B01">
        <w:rPr>
          <w:b/>
          <w:sz w:val="28"/>
          <w:szCs w:val="28"/>
        </w:rPr>
        <w:t xml:space="preserve"> </w:t>
      </w:r>
      <w:r w:rsidR="00D46DC0" w:rsidRPr="00444B01">
        <w:rPr>
          <w:b/>
          <w:sz w:val="28"/>
          <w:szCs w:val="28"/>
        </w:rPr>
        <w:t>ради</w:t>
      </w:r>
      <w:r w:rsidR="00A84B26" w:rsidRPr="00444B01">
        <w:rPr>
          <w:b/>
          <w:sz w:val="28"/>
          <w:szCs w:val="28"/>
        </w:rPr>
        <w:t xml:space="preserve"> </w:t>
      </w:r>
    </w:p>
    <w:p w:rsidR="0042619F" w:rsidRPr="00444B01" w:rsidRDefault="00D46DC0" w:rsidP="003D42F7">
      <w:pPr>
        <w:ind w:right="3"/>
        <w:jc w:val="center"/>
        <w:rPr>
          <w:b/>
          <w:sz w:val="28"/>
          <w:szCs w:val="28"/>
        </w:rPr>
      </w:pPr>
      <w:r w:rsidRPr="00444B01">
        <w:rPr>
          <w:b/>
          <w:sz w:val="28"/>
          <w:szCs w:val="28"/>
        </w:rPr>
        <w:t>«</w:t>
      </w:r>
      <w:r w:rsidR="00036CBC" w:rsidRPr="00036CBC">
        <w:rPr>
          <w:b/>
          <w:sz w:val="28"/>
          <w:szCs w:val="28"/>
        </w:rPr>
        <w:t>Про створення тимчасової контрольної комісії Київської міської ради з питань перевірки обґрунтованості та відповідності природоохоронному законодавству клопотань Благодійної організації «Благодійний фонд Дніпровського району м. Києва «Київський еколого-культурний центр» щодо організації територій та об'єктів природно-заповідного фонду місцевого значення</w:t>
      </w:r>
      <w:r w:rsidR="002B7E8F" w:rsidRPr="002B7E8F">
        <w:rPr>
          <w:b/>
          <w:sz w:val="28"/>
          <w:szCs w:val="28"/>
        </w:rPr>
        <w:t>»</w:t>
      </w:r>
    </w:p>
    <w:p w:rsidR="001140A8" w:rsidRPr="00444B01" w:rsidRDefault="001140A8" w:rsidP="003D42F7">
      <w:pPr>
        <w:pStyle w:val="a3"/>
        <w:spacing w:before="197" w:line="259" w:lineRule="auto"/>
        <w:ind w:right="3"/>
        <w:jc w:val="both"/>
        <w:rPr>
          <w:sz w:val="28"/>
          <w:szCs w:val="28"/>
        </w:rPr>
      </w:pPr>
    </w:p>
    <w:p w:rsidR="009D1EA7" w:rsidRPr="0015152E" w:rsidRDefault="009D1EA7" w:rsidP="009D1EA7">
      <w:pPr>
        <w:pStyle w:val="a6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rPr>
          <w:b/>
          <w:sz w:val="28"/>
          <w:szCs w:val="28"/>
          <w:shd w:val="clear" w:color="auto" w:fill="FFFFFF"/>
        </w:rPr>
      </w:pPr>
      <w:r w:rsidRPr="0015152E">
        <w:rPr>
          <w:b/>
          <w:sz w:val="28"/>
          <w:szCs w:val="28"/>
          <w:shd w:val="clear" w:color="auto" w:fill="FFFFFF"/>
        </w:rPr>
        <w:t xml:space="preserve">Опис проблем, для вирішення яких підготовлено </w:t>
      </w:r>
      <w:proofErr w:type="spellStart"/>
      <w:r w:rsidRPr="0015152E">
        <w:rPr>
          <w:b/>
          <w:sz w:val="28"/>
          <w:szCs w:val="28"/>
          <w:shd w:val="clear" w:color="auto" w:fill="FFFFFF"/>
        </w:rPr>
        <w:t>про</w:t>
      </w:r>
      <w:r w:rsidR="00F8103E">
        <w:rPr>
          <w:b/>
          <w:sz w:val="28"/>
          <w:szCs w:val="28"/>
          <w:shd w:val="clear" w:color="auto" w:fill="FFFFFF"/>
        </w:rPr>
        <w:t>є</w:t>
      </w:r>
      <w:r w:rsidRPr="0015152E">
        <w:rPr>
          <w:b/>
          <w:sz w:val="28"/>
          <w:szCs w:val="28"/>
          <w:shd w:val="clear" w:color="auto" w:fill="FFFFFF"/>
        </w:rPr>
        <w:t>кт</w:t>
      </w:r>
      <w:proofErr w:type="spellEnd"/>
      <w:r w:rsidRPr="0015152E">
        <w:rPr>
          <w:b/>
          <w:sz w:val="28"/>
          <w:szCs w:val="28"/>
          <w:shd w:val="clear" w:color="auto" w:fill="FFFFFF"/>
        </w:rPr>
        <w:t xml:space="preserve"> рішення, обґрунтування відповідності та достатності передбачених у </w:t>
      </w:r>
      <w:proofErr w:type="spellStart"/>
      <w:r w:rsidRPr="0015152E">
        <w:rPr>
          <w:b/>
          <w:sz w:val="28"/>
          <w:szCs w:val="28"/>
          <w:shd w:val="clear" w:color="auto" w:fill="FFFFFF"/>
        </w:rPr>
        <w:t>про</w:t>
      </w:r>
      <w:r w:rsidR="00F8103E">
        <w:rPr>
          <w:b/>
          <w:sz w:val="28"/>
          <w:szCs w:val="28"/>
          <w:shd w:val="clear" w:color="auto" w:fill="FFFFFF"/>
        </w:rPr>
        <w:t>є</w:t>
      </w:r>
      <w:r w:rsidRPr="0015152E">
        <w:rPr>
          <w:b/>
          <w:sz w:val="28"/>
          <w:szCs w:val="28"/>
          <w:shd w:val="clear" w:color="auto" w:fill="FFFFFF"/>
        </w:rPr>
        <w:t>кті</w:t>
      </w:r>
      <w:proofErr w:type="spellEnd"/>
      <w:r w:rsidRPr="0015152E">
        <w:rPr>
          <w:b/>
          <w:sz w:val="28"/>
          <w:szCs w:val="28"/>
          <w:shd w:val="clear" w:color="auto" w:fill="FFFFFF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:rsidR="002D0F30" w:rsidRDefault="0012201A" w:rsidP="00EC6B3A">
      <w:pPr>
        <w:pStyle w:val="a3"/>
        <w:spacing w:before="10" w:line="259" w:lineRule="auto"/>
        <w:ind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37 частини першої статті 26 Закону України «Про місцеве самоврядування в Україні», пункту «і» частини першої статті 15 Закону України </w:t>
      </w:r>
      <w:r w:rsidR="00091713">
        <w:rPr>
          <w:sz w:val="28"/>
          <w:szCs w:val="28"/>
        </w:rPr>
        <w:t>«</w:t>
      </w:r>
      <w:r w:rsidR="00091713" w:rsidRPr="00091713">
        <w:rPr>
          <w:sz w:val="28"/>
          <w:szCs w:val="28"/>
        </w:rPr>
        <w:t>Про охорону навколишнього природного середовища</w:t>
      </w:r>
      <w:r w:rsidR="00091713">
        <w:rPr>
          <w:sz w:val="28"/>
          <w:szCs w:val="28"/>
        </w:rPr>
        <w:t xml:space="preserve">» </w:t>
      </w:r>
      <w:r w:rsidR="00EA028F">
        <w:rPr>
          <w:sz w:val="28"/>
          <w:szCs w:val="28"/>
        </w:rPr>
        <w:t>до п</w:t>
      </w:r>
      <w:r w:rsidR="00EA028F" w:rsidRPr="00EA028F">
        <w:rPr>
          <w:sz w:val="28"/>
          <w:szCs w:val="28"/>
        </w:rPr>
        <w:t>овноваження місцевих рад у галузі охорони навколишнього природного середовища</w:t>
      </w:r>
      <w:r w:rsidR="00EA028F">
        <w:rPr>
          <w:sz w:val="28"/>
          <w:szCs w:val="28"/>
        </w:rPr>
        <w:t xml:space="preserve">, зокрема, відноситься </w:t>
      </w:r>
      <w:r w:rsidR="00091713" w:rsidRPr="00091713">
        <w:rPr>
          <w:sz w:val="28"/>
          <w:szCs w:val="28"/>
        </w:rPr>
        <w:t>прий</w:t>
      </w:r>
      <w:r w:rsidR="00EA028F">
        <w:rPr>
          <w:sz w:val="28"/>
          <w:szCs w:val="28"/>
        </w:rPr>
        <w:t>няття</w:t>
      </w:r>
      <w:r w:rsidR="00091713" w:rsidRPr="00091713">
        <w:rPr>
          <w:sz w:val="28"/>
          <w:szCs w:val="28"/>
        </w:rPr>
        <w:t xml:space="preserve"> рішен</w:t>
      </w:r>
      <w:r w:rsidR="00EA028F">
        <w:rPr>
          <w:sz w:val="28"/>
          <w:szCs w:val="28"/>
        </w:rPr>
        <w:t>ь</w:t>
      </w:r>
      <w:r w:rsidR="00091713" w:rsidRPr="00091713">
        <w:rPr>
          <w:sz w:val="28"/>
          <w:szCs w:val="28"/>
        </w:rPr>
        <w:t xml:space="preserve"> про організацію територій та об'єктів природно-заповідного фонду місцевого значення та інших територій, що підлягають особливій охороні</w:t>
      </w:r>
      <w:r w:rsidR="00EA028F">
        <w:rPr>
          <w:sz w:val="28"/>
          <w:szCs w:val="28"/>
        </w:rPr>
        <w:t>.</w:t>
      </w:r>
    </w:p>
    <w:p w:rsidR="00EA028F" w:rsidRPr="00EA028F" w:rsidRDefault="00EA028F" w:rsidP="006C21A2">
      <w:pPr>
        <w:pStyle w:val="a3"/>
        <w:spacing w:before="10" w:line="259" w:lineRule="auto"/>
        <w:ind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Статтею 51 Закону України </w:t>
      </w:r>
      <w:r w:rsidR="006C21A2">
        <w:rPr>
          <w:sz w:val="28"/>
          <w:szCs w:val="28"/>
        </w:rPr>
        <w:t>«</w:t>
      </w:r>
      <w:r w:rsidR="006C21A2" w:rsidRPr="006C21A2">
        <w:rPr>
          <w:sz w:val="28"/>
          <w:szCs w:val="28"/>
        </w:rPr>
        <w:t>Про природно-заповідний фонд України</w:t>
      </w:r>
      <w:r w:rsidR="006C21A2">
        <w:rPr>
          <w:sz w:val="28"/>
          <w:szCs w:val="28"/>
        </w:rPr>
        <w:t>» встановлено, що п</w:t>
      </w:r>
      <w:r w:rsidRPr="00EA028F">
        <w:rPr>
          <w:sz w:val="28"/>
          <w:szCs w:val="28"/>
        </w:rPr>
        <w:t>ідготовка і подання клопотань про створення чи оголошення територій та об’єктів природно-заповідного фонду можуть здійснюватися: обласними, Київською та Севастопольською міськими державними адміністраціями, органом виконавчої влади Автономної Республіки Крим з питань охорони навколишнього природного середовища - щодо територій та об’єктів природно-заповідного фонду загальнодержавного значення; науковими установами, природоохоронними громадськими об’єднаннями або іншими заінтересованими підприємствами, установами, організаціями та громадянами - щодо територій та об’єктів природно-заповідного фонду загальнодержавного та місцевого значення. Клопотання подаються до державних органів, уповноважених проводити їх попередній розгляд.</w:t>
      </w:r>
    </w:p>
    <w:p w:rsidR="00EA028F" w:rsidRPr="00EA028F" w:rsidRDefault="00EA028F" w:rsidP="006C21A2">
      <w:pPr>
        <w:pStyle w:val="a3"/>
        <w:spacing w:before="10" w:line="259" w:lineRule="auto"/>
        <w:ind w:right="3" w:firstLine="567"/>
        <w:jc w:val="both"/>
        <w:rPr>
          <w:sz w:val="28"/>
          <w:szCs w:val="28"/>
        </w:rPr>
      </w:pPr>
      <w:r w:rsidRPr="00EA028F">
        <w:rPr>
          <w:sz w:val="28"/>
          <w:szCs w:val="28"/>
        </w:rPr>
        <w:t xml:space="preserve">Клопотання має містити </w:t>
      </w:r>
      <w:r w:rsidR="005F4A29" w:rsidRPr="00EA028F">
        <w:rPr>
          <w:sz w:val="28"/>
          <w:szCs w:val="28"/>
        </w:rPr>
        <w:t>обґрунтування</w:t>
      </w:r>
      <w:r w:rsidRPr="00EA028F">
        <w:rPr>
          <w:sz w:val="28"/>
          <w:szCs w:val="28"/>
        </w:rPr>
        <w:t xml:space="preserve"> необхідності створення чи оголошення території або об’єкту природно-заповідного фонду певної категорії, характеристику природоохоронної, наукової, естетичної та іншої цінності природних комплексів та об’єктів, що пропонуються для заповідання, відомості про місцезнаходження, розміри, характер використання, власників та користувачів природних ресурсів, а також відповідний картографічний матеріал.</w:t>
      </w:r>
    </w:p>
    <w:p w:rsidR="00EA028F" w:rsidRDefault="00EA028F" w:rsidP="00EA028F">
      <w:pPr>
        <w:pStyle w:val="a3"/>
        <w:spacing w:before="10" w:line="259" w:lineRule="auto"/>
        <w:ind w:right="3" w:firstLine="567"/>
        <w:jc w:val="both"/>
        <w:rPr>
          <w:sz w:val="28"/>
          <w:szCs w:val="28"/>
        </w:rPr>
      </w:pPr>
      <w:r w:rsidRPr="00EA028F">
        <w:rPr>
          <w:sz w:val="28"/>
          <w:szCs w:val="28"/>
        </w:rPr>
        <w:t xml:space="preserve">До клопотань додаються документи, що підтверджують та доповнюють </w:t>
      </w:r>
      <w:r w:rsidR="005F4A29" w:rsidRPr="00EA028F">
        <w:rPr>
          <w:sz w:val="28"/>
          <w:szCs w:val="28"/>
        </w:rPr>
        <w:t>обґрунтування</w:t>
      </w:r>
      <w:r w:rsidRPr="00EA028F">
        <w:rPr>
          <w:sz w:val="28"/>
          <w:szCs w:val="28"/>
        </w:rPr>
        <w:t xml:space="preserve"> необхідності створення чи оголошення територій або об’єктів природно-заповідного фонду.</w:t>
      </w:r>
    </w:p>
    <w:p w:rsidR="005522F5" w:rsidRDefault="005522F5" w:rsidP="00EA028F">
      <w:pPr>
        <w:pStyle w:val="a3"/>
        <w:spacing w:before="10" w:line="259" w:lineRule="auto"/>
        <w:ind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останні </w:t>
      </w:r>
      <w:r w:rsidR="005F487D">
        <w:rPr>
          <w:sz w:val="28"/>
          <w:szCs w:val="28"/>
        </w:rPr>
        <w:t xml:space="preserve">три роки в місті Києві створено та оголошено понад 20 </w:t>
      </w:r>
      <w:r w:rsidR="005F487D" w:rsidRPr="005F487D">
        <w:rPr>
          <w:sz w:val="28"/>
          <w:szCs w:val="28"/>
        </w:rPr>
        <w:t xml:space="preserve">територій </w:t>
      </w:r>
      <w:r w:rsidR="005F487D" w:rsidRPr="005F487D">
        <w:rPr>
          <w:sz w:val="28"/>
          <w:szCs w:val="28"/>
        </w:rPr>
        <w:lastRenderedPageBreak/>
        <w:t>та об’єктів природно-заповідного фонду</w:t>
      </w:r>
      <w:r w:rsidR="005F487D">
        <w:rPr>
          <w:sz w:val="28"/>
          <w:szCs w:val="28"/>
        </w:rPr>
        <w:t xml:space="preserve"> місцевого значення.</w:t>
      </w:r>
    </w:p>
    <w:p w:rsidR="00530B9A" w:rsidRDefault="005F487D" w:rsidP="00EA028F">
      <w:pPr>
        <w:pStyle w:val="a3"/>
        <w:spacing w:before="10" w:line="259" w:lineRule="auto"/>
        <w:ind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Переважна більшість вищезазначених об’єктів створені чи оголошені на підставі клопотань та </w:t>
      </w:r>
      <w:r w:rsidR="005F4A29">
        <w:rPr>
          <w:sz w:val="28"/>
          <w:szCs w:val="28"/>
        </w:rPr>
        <w:t>обґрунтувань</w:t>
      </w:r>
      <w:r w:rsidR="00307A2B">
        <w:rPr>
          <w:sz w:val="28"/>
          <w:szCs w:val="28"/>
        </w:rPr>
        <w:t xml:space="preserve"> </w:t>
      </w:r>
      <w:r w:rsidR="005F4A29" w:rsidRPr="005F4A29">
        <w:rPr>
          <w:sz w:val="28"/>
          <w:szCs w:val="28"/>
        </w:rPr>
        <w:t>Благодійної організації «Благодійний фонд Дніпровського району м. Києва «Київський еколого-культурний центр»</w:t>
      </w:r>
      <w:r w:rsidR="00530B9A">
        <w:rPr>
          <w:sz w:val="28"/>
          <w:szCs w:val="28"/>
        </w:rPr>
        <w:t>.</w:t>
      </w:r>
    </w:p>
    <w:p w:rsidR="005F4A29" w:rsidRDefault="005F4A29" w:rsidP="00EA028F">
      <w:pPr>
        <w:pStyle w:val="a3"/>
        <w:spacing w:before="10" w:line="259" w:lineRule="auto"/>
        <w:ind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Частина </w:t>
      </w:r>
      <w:r w:rsidRPr="005F4A29">
        <w:rPr>
          <w:sz w:val="28"/>
          <w:szCs w:val="28"/>
        </w:rPr>
        <w:t xml:space="preserve">територій </w:t>
      </w:r>
      <w:r w:rsidR="00750B6A" w:rsidRPr="00750B6A">
        <w:rPr>
          <w:sz w:val="28"/>
          <w:szCs w:val="28"/>
        </w:rPr>
        <w:t>оголошених природно-заповідним фондом місцевого значення передан</w:t>
      </w:r>
      <w:r w:rsidR="00750B6A">
        <w:rPr>
          <w:sz w:val="28"/>
          <w:szCs w:val="28"/>
        </w:rPr>
        <w:t>і</w:t>
      </w:r>
      <w:r w:rsidR="00750B6A" w:rsidRPr="00750B6A">
        <w:rPr>
          <w:sz w:val="28"/>
          <w:szCs w:val="28"/>
        </w:rPr>
        <w:t xml:space="preserve"> згідно </w:t>
      </w:r>
      <w:r w:rsidR="005832D7">
        <w:rPr>
          <w:sz w:val="28"/>
          <w:szCs w:val="28"/>
        </w:rPr>
        <w:t>і</w:t>
      </w:r>
      <w:r w:rsidR="00750B6A" w:rsidRPr="00750B6A">
        <w:rPr>
          <w:sz w:val="28"/>
          <w:szCs w:val="28"/>
        </w:rPr>
        <w:t>з рішеннями Київської міської ради під охорону Благодійній організації «Благодійний фонд Дніпровського району м. Києва «Київський еколого-культурний центр».</w:t>
      </w:r>
    </w:p>
    <w:p w:rsidR="00E754F8" w:rsidRDefault="00E754F8" w:rsidP="00E754F8">
      <w:pPr>
        <w:pStyle w:val="a3"/>
        <w:spacing w:before="10" w:line="259" w:lineRule="auto"/>
        <w:ind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те, що місто Київ завжди </w:t>
      </w:r>
      <w:r w:rsidR="00290756">
        <w:rPr>
          <w:sz w:val="28"/>
          <w:szCs w:val="28"/>
        </w:rPr>
        <w:t>прагнуло до збереження</w:t>
      </w:r>
      <w:r w:rsidR="00DC7347">
        <w:rPr>
          <w:sz w:val="28"/>
          <w:szCs w:val="28"/>
        </w:rPr>
        <w:t>,</w:t>
      </w:r>
      <w:r w:rsidR="00290756">
        <w:rPr>
          <w:sz w:val="28"/>
          <w:szCs w:val="28"/>
        </w:rPr>
        <w:t xml:space="preserve"> захисту </w:t>
      </w:r>
      <w:r w:rsidR="00DC7347">
        <w:rPr>
          <w:sz w:val="28"/>
          <w:szCs w:val="28"/>
        </w:rPr>
        <w:t xml:space="preserve"> та примноження </w:t>
      </w:r>
      <w:r w:rsidR="00F31B72">
        <w:rPr>
          <w:sz w:val="28"/>
          <w:szCs w:val="28"/>
        </w:rPr>
        <w:t xml:space="preserve">озеленення міста, в тому числі щодо </w:t>
      </w:r>
      <w:r w:rsidR="00B74621">
        <w:rPr>
          <w:sz w:val="28"/>
          <w:szCs w:val="28"/>
        </w:rPr>
        <w:t xml:space="preserve">оголошення нових територій об’єктами </w:t>
      </w:r>
      <w:r w:rsidR="004C1310" w:rsidRPr="004C1310">
        <w:rPr>
          <w:sz w:val="28"/>
          <w:szCs w:val="28"/>
        </w:rPr>
        <w:t>природно-заповідн</w:t>
      </w:r>
      <w:r w:rsidR="00DC7347">
        <w:rPr>
          <w:sz w:val="28"/>
          <w:szCs w:val="28"/>
        </w:rPr>
        <w:t>ого</w:t>
      </w:r>
      <w:r w:rsidR="004C1310" w:rsidRPr="004C1310">
        <w:rPr>
          <w:sz w:val="28"/>
          <w:szCs w:val="28"/>
        </w:rPr>
        <w:t xml:space="preserve"> фонд</w:t>
      </w:r>
      <w:r w:rsidR="00DC7347">
        <w:rPr>
          <w:sz w:val="28"/>
          <w:szCs w:val="28"/>
        </w:rPr>
        <w:t>у</w:t>
      </w:r>
      <w:r w:rsidR="004C1310" w:rsidRPr="004C1310">
        <w:rPr>
          <w:sz w:val="28"/>
          <w:szCs w:val="28"/>
        </w:rPr>
        <w:t xml:space="preserve"> місцевого значення</w:t>
      </w:r>
      <w:r w:rsidR="00E46AE0">
        <w:rPr>
          <w:sz w:val="28"/>
          <w:szCs w:val="28"/>
        </w:rPr>
        <w:t xml:space="preserve">, дуже важливим є те, щоб </w:t>
      </w:r>
      <w:r w:rsidR="007777AE">
        <w:rPr>
          <w:sz w:val="28"/>
          <w:szCs w:val="28"/>
        </w:rPr>
        <w:t xml:space="preserve">під час </w:t>
      </w:r>
      <w:r w:rsidR="00E46AE0">
        <w:rPr>
          <w:sz w:val="28"/>
          <w:szCs w:val="28"/>
        </w:rPr>
        <w:t xml:space="preserve">створення </w:t>
      </w:r>
      <w:r w:rsidR="00E46AE0" w:rsidRPr="00E46AE0">
        <w:rPr>
          <w:sz w:val="28"/>
          <w:szCs w:val="28"/>
        </w:rPr>
        <w:t>об’єкт</w:t>
      </w:r>
      <w:r w:rsidR="007777AE">
        <w:rPr>
          <w:sz w:val="28"/>
          <w:szCs w:val="28"/>
        </w:rPr>
        <w:t>ів</w:t>
      </w:r>
      <w:r w:rsidR="00E46AE0" w:rsidRPr="00E46AE0">
        <w:rPr>
          <w:sz w:val="28"/>
          <w:szCs w:val="28"/>
        </w:rPr>
        <w:t xml:space="preserve"> природно-заповідного фонду місцевого значення</w:t>
      </w:r>
      <w:r w:rsidR="007777AE">
        <w:rPr>
          <w:sz w:val="28"/>
          <w:szCs w:val="28"/>
        </w:rPr>
        <w:t xml:space="preserve"> було дотримано всіх вимог чинного законодавства України, аби уникнути та унеможливити</w:t>
      </w:r>
      <w:r w:rsidR="00940A69">
        <w:rPr>
          <w:sz w:val="28"/>
          <w:szCs w:val="28"/>
        </w:rPr>
        <w:t xml:space="preserve"> скасування рішень Київської міської ради про </w:t>
      </w:r>
      <w:r w:rsidR="00940A69" w:rsidRPr="00940A69">
        <w:rPr>
          <w:sz w:val="28"/>
          <w:szCs w:val="28"/>
        </w:rPr>
        <w:t>оголошення територій об’єктами природно-заповідного фонду місцевого значення</w:t>
      </w:r>
      <w:r w:rsidR="00940A69">
        <w:rPr>
          <w:sz w:val="28"/>
          <w:szCs w:val="28"/>
        </w:rPr>
        <w:t xml:space="preserve"> у судовому порядку </w:t>
      </w:r>
      <w:r w:rsidR="00D55D7D">
        <w:rPr>
          <w:sz w:val="28"/>
          <w:szCs w:val="28"/>
        </w:rPr>
        <w:t>недобросовісними забудовниками.</w:t>
      </w:r>
    </w:p>
    <w:p w:rsidR="00530B9A" w:rsidRDefault="00530B9A" w:rsidP="00530B9A">
      <w:pPr>
        <w:pStyle w:val="a3"/>
        <w:spacing w:before="10" w:line="259" w:lineRule="auto"/>
        <w:ind w:right="3" w:firstLine="567"/>
        <w:jc w:val="both"/>
        <w:rPr>
          <w:sz w:val="28"/>
          <w:szCs w:val="28"/>
        </w:rPr>
      </w:pPr>
      <w:r w:rsidRPr="00530B9A">
        <w:rPr>
          <w:sz w:val="28"/>
          <w:szCs w:val="28"/>
        </w:rPr>
        <w:t xml:space="preserve">У зв’язку з пропозицією, яка була озвучена на пленарному засіданні Київської міської ради, що відбулось 02.11.2023, щодо необхідності   проведення перевірки обґрунтованості та відповідності природоохоронному законодавству клопотань Благодійної організації «Благодійний фонд Дніпровського району </w:t>
      </w:r>
      <w:r>
        <w:rPr>
          <w:sz w:val="28"/>
          <w:szCs w:val="28"/>
        </w:rPr>
        <w:br/>
      </w:r>
      <w:r w:rsidRPr="00530B9A">
        <w:rPr>
          <w:sz w:val="28"/>
          <w:szCs w:val="28"/>
        </w:rPr>
        <w:t xml:space="preserve">м. Києва «Київський еколого-культурний центр» щодо організації територій та об'єктів природно-заповідного фонду місцевого значення, </w:t>
      </w:r>
      <w:proofErr w:type="spellStart"/>
      <w:r w:rsidR="00905766">
        <w:rPr>
          <w:sz w:val="28"/>
          <w:szCs w:val="28"/>
        </w:rPr>
        <w:t>проєктом</w:t>
      </w:r>
      <w:proofErr w:type="spellEnd"/>
      <w:r w:rsidR="00905766">
        <w:rPr>
          <w:sz w:val="28"/>
          <w:szCs w:val="28"/>
        </w:rPr>
        <w:t xml:space="preserve"> рішення </w:t>
      </w:r>
      <w:r w:rsidRPr="00530B9A">
        <w:rPr>
          <w:sz w:val="28"/>
          <w:szCs w:val="28"/>
        </w:rPr>
        <w:t>пропонується утворити відповідну тимчасову контрольну комісію Київської міської ради.</w:t>
      </w:r>
    </w:p>
    <w:p w:rsidR="00DE4B5D" w:rsidRPr="00444B01" w:rsidRDefault="00DE4B5D" w:rsidP="00D55D7D">
      <w:pPr>
        <w:pStyle w:val="a3"/>
        <w:spacing w:before="10" w:line="259" w:lineRule="auto"/>
        <w:ind w:right="3"/>
        <w:jc w:val="both"/>
        <w:rPr>
          <w:sz w:val="28"/>
          <w:szCs w:val="28"/>
        </w:rPr>
      </w:pPr>
    </w:p>
    <w:p w:rsidR="009D1EA7" w:rsidRPr="0015152E" w:rsidRDefault="009D1EA7" w:rsidP="009D1EA7">
      <w:pPr>
        <w:pStyle w:val="a6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rPr>
          <w:b/>
          <w:sz w:val="28"/>
          <w:szCs w:val="28"/>
          <w:shd w:val="clear" w:color="auto" w:fill="FFFFFF"/>
        </w:rPr>
      </w:pPr>
      <w:r w:rsidRPr="0015152E">
        <w:rPr>
          <w:b/>
          <w:sz w:val="28"/>
          <w:szCs w:val="28"/>
          <w:shd w:val="clear" w:color="auto" w:fill="FFFFFF"/>
        </w:rPr>
        <w:t>Правове обґрунтування необхідності прийняття рішення (з посиланням на конкретні положення нормативно-правових актів, на підставі й на виконання яких підготовлено проект рішення).</w:t>
      </w:r>
    </w:p>
    <w:p w:rsidR="009D1EA7" w:rsidRDefault="009D1EA7" w:rsidP="00EC6B3A">
      <w:pPr>
        <w:ind w:right="3" w:firstLine="567"/>
        <w:jc w:val="both"/>
        <w:rPr>
          <w:sz w:val="28"/>
          <w:szCs w:val="28"/>
        </w:rPr>
      </w:pPr>
      <w:proofErr w:type="spellStart"/>
      <w:r w:rsidRPr="0015152E">
        <w:rPr>
          <w:sz w:val="28"/>
          <w:szCs w:val="28"/>
        </w:rPr>
        <w:t>Про</w:t>
      </w:r>
      <w:r w:rsidR="00F8103E">
        <w:rPr>
          <w:sz w:val="28"/>
          <w:szCs w:val="28"/>
        </w:rPr>
        <w:t>є</w:t>
      </w:r>
      <w:r w:rsidRPr="0015152E">
        <w:rPr>
          <w:sz w:val="28"/>
          <w:szCs w:val="28"/>
        </w:rPr>
        <w:t>кт</w:t>
      </w:r>
      <w:proofErr w:type="spellEnd"/>
      <w:r w:rsidRPr="0015152E">
        <w:rPr>
          <w:sz w:val="28"/>
          <w:szCs w:val="28"/>
        </w:rPr>
        <w:t xml:space="preserve"> рішення Київської міської ради пропонується ухвалити у відповідності до</w:t>
      </w:r>
      <w:r w:rsidR="006D29A9" w:rsidRPr="006D29A9">
        <w:t xml:space="preserve"> </w:t>
      </w:r>
      <w:r w:rsidR="00516735" w:rsidRPr="00516735">
        <w:rPr>
          <w:sz w:val="28"/>
          <w:szCs w:val="28"/>
        </w:rPr>
        <w:t xml:space="preserve">пункту 2 частини першої статті 26, статті 48 Закону України «Про місцеве самоврядування в Україні», статті 7 Регламенту Київської міської ради, затвердженого рішенням Київської міської ради від 04.11.2021 </w:t>
      </w:r>
      <w:r w:rsidR="00516735">
        <w:rPr>
          <w:sz w:val="28"/>
          <w:szCs w:val="28"/>
        </w:rPr>
        <w:br/>
      </w:r>
      <w:r w:rsidR="00516735" w:rsidRPr="00516735">
        <w:rPr>
          <w:sz w:val="28"/>
          <w:szCs w:val="28"/>
        </w:rPr>
        <w:t>№ 3135/3176</w:t>
      </w:r>
      <w:r w:rsidR="00516735">
        <w:rPr>
          <w:sz w:val="28"/>
          <w:szCs w:val="28"/>
        </w:rPr>
        <w:t>.</w:t>
      </w:r>
    </w:p>
    <w:p w:rsidR="00516735" w:rsidRDefault="00516735" w:rsidP="00EC6B3A">
      <w:pPr>
        <w:ind w:right="3" w:firstLine="567"/>
        <w:jc w:val="both"/>
        <w:rPr>
          <w:w w:val="105"/>
          <w:sz w:val="28"/>
          <w:szCs w:val="28"/>
        </w:rPr>
      </w:pPr>
    </w:p>
    <w:p w:rsidR="009D1EA7" w:rsidRPr="006D29A9" w:rsidRDefault="006D29A9" w:rsidP="006D29A9">
      <w:pPr>
        <w:pStyle w:val="a6"/>
        <w:numPr>
          <w:ilvl w:val="0"/>
          <w:numId w:val="5"/>
        </w:numPr>
        <w:ind w:left="0" w:right="3" w:firstLine="851"/>
        <w:rPr>
          <w:b/>
          <w:w w:val="105"/>
          <w:sz w:val="28"/>
          <w:szCs w:val="28"/>
        </w:rPr>
      </w:pPr>
      <w:r w:rsidRPr="006D29A9">
        <w:rPr>
          <w:b/>
          <w:w w:val="105"/>
          <w:sz w:val="28"/>
          <w:szCs w:val="28"/>
        </w:rPr>
        <w:t xml:space="preserve">Опис цілей і завдань, основних положень </w:t>
      </w:r>
      <w:proofErr w:type="spellStart"/>
      <w:r w:rsidRPr="006D29A9">
        <w:rPr>
          <w:b/>
          <w:w w:val="105"/>
          <w:sz w:val="28"/>
          <w:szCs w:val="28"/>
        </w:rPr>
        <w:t>про</w:t>
      </w:r>
      <w:r w:rsidR="00F8103E">
        <w:rPr>
          <w:b/>
          <w:w w:val="105"/>
          <w:sz w:val="28"/>
          <w:szCs w:val="28"/>
        </w:rPr>
        <w:t>є</w:t>
      </w:r>
      <w:r w:rsidRPr="006D29A9">
        <w:rPr>
          <w:b/>
          <w:w w:val="105"/>
          <w:sz w:val="28"/>
          <w:szCs w:val="28"/>
        </w:rPr>
        <w:t>кту</w:t>
      </w:r>
      <w:proofErr w:type="spellEnd"/>
      <w:r w:rsidRPr="006D29A9">
        <w:rPr>
          <w:b/>
          <w:w w:val="105"/>
          <w:sz w:val="28"/>
          <w:szCs w:val="28"/>
        </w:rPr>
        <w:t xml:space="preserve"> рішення,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6D29A9">
        <w:rPr>
          <w:b/>
          <w:w w:val="105"/>
          <w:sz w:val="28"/>
          <w:szCs w:val="28"/>
        </w:rPr>
        <w:t>про</w:t>
      </w:r>
      <w:r w:rsidR="00F8103E">
        <w:rPr>
          <w:b/>
          <w:w w:val="105"/>
          <w:sz w:val="28"/>
          <w:szCs w:val="28"/>
        </w:rPr>
        <w:t>є</w:t>
      </w:r>
      <w:r w:rsidRPr="006D29A9">
        <w:rPr>
          <w:b/>
          <w:w w:val="105"/>
          <w:sz w:val="28"/>
          <w:szCs w:val="28"/>
        </w:rPr>
        <w:t>кту</w:t>
      </w:r>
      <w:proofErr w:type="spellEnd"/>
      <w:r w:rsidRPr="006D29A9">
        <w:rPr>
          <w:b/>
          <w:w w:val="105"/>
          <w:sz w:val="28"/>
          <w:szCs w:val="28"/>
        </w:rPr>
        <w:t xml:space="preserve"> рішення.</w:t>
      </w:r>
    </w:p>
    <w:p w:rsidR="00402990" w:rsidRDefault="00404DEE" w:rsidP="00632650">
      <w:pPr>
        <w:ind w:right="3" w:firstLine="567"/>
        <w:jc w:val="both"/>
        <w:rPr>
          <w:w w:val="105"/>
          <w:sz w:val="28"/>
          <w:szCs w:val="28"/>
        </w:rPr>
      </w:pPr>
      <w:proofErr w:type="spellStart"/>
      <w:r w:rsidRPr="00404DEE">
        <w:rPr>
          <w:w w:val="105"/>
          <w:sz w:val="28"/>
          <w:szCs w:val="28"/>
        </w:rPr>
        <w:t>Про</w:t>
      </w:r>
      <w:r w:rsidR="00F8103E">
        <w:rPr>
          <w:w w:val="105"/>
          <w:sz w:val="28"/>
          <w:szCs w:val="28"/>
        </w:rPr>
        <w:t>є</w:t>
      </w:r>
      <w:r w:rsidRPr="00404DEE">
        <w:rPr>
          <w:w w:val="105"/>
          <w:sz w:val="28"/>
          <w:szCs w:val="28"/>
        </w:rPr>
        <w:t>кт</w:t>
      </w:r>
      <w:proofErr w:type="spellEnd"/>
      <w:r w:rsidRPr="00404DEE">
        <w:rPr>
          <w:w w:val="105"/>
          <w:sz w:val="28"/>
          <w:szCs w:val="28"/>
        </w:rPr>
        <w:t xml:space="preserve"> рішення підготовлено </w:t>
      </w:r>
      <w:r w:rsidR="00516735" w:rsidRPr="00516735">
        <w:rPr>
          <w:w w:val="105"/>
          <w:sz w:val="28"/>
          <w:szCs w:val="28"/>
        </w:rPr>
        <w:t xml:space="preserve">з метою </w:t>
      </w:r>
      <w:r w:rsidR="000D4A1A" w:rsidRPr="000D4A1A">
        <w:rPr>
          <w:w w:val="105"/>
          <w:sz w:val="28"/>
          <w:szCs w:val="28"/>
        </w:rPr>
        <w:t xml:space="preserve">створення тимчасової контрольної комісії Київської міської ради </w:t>
      </w:r>
      <w:r w:rsidR="000D4A1A">
        <w:rPr>
          <w:w w:val="105"/>
          <w:sz w:val="28"/>
          <w:szCs w:val="28"/>
        </w:rPr>
        <w:t xml:space="preserve">для </w:t>
      </w:r>
      <w:r w:rsidR="00516735" w:rsidRPr="00516735">
        <w:rPr>
          <w:w w:val="105"/>
          <w:sz w:val="28"/>
          <w:szCs w:val="28"/>
        </w:rPr>
        <w:t>перевірки обґрунтованості та відповідності природоохоронному законодавству клопотань щодо організації територій та об'єктів природно-заповідного фонду місцевого значення</w:t>
      </w:r>
      <w:r w:rsidR="000542B6">
        <w:rPr>
          <w:w w:val="105"/>
          <w:sz w:val="28"/>
          <w:szCs w:val="28"/>
        </w:rPr>
        <w:t>.</w:t>
      </w:r>
      <w:r w:rsidR="00516735" w:rsidRPr="00516735">
        <w:rPr>
          <w:w w:val="105"/>
          <w:sz w:val="28"/>
          <w:szCs w:val="28"/>
        </w:rPr>
        <w:t xml:space="preserve"> </w:t>
      </w:r>
    </w:p>
    <w:p w:rsidR="00936ADD" w:rsidRPr="00632650" w:rsidRDefault="00D46DC0" w:rsidP="00632650">
      <w:pPr>
        <w:ind w:right="3" w:firstLine="567"/>
        <w:jc w:val="both"/>
        <w:rPr>
          <w:w w:val="105"/>
          <w:sz w:val="28"/>
          <w:szCs w:val="28"/>
        </w:rPr>
      </w:pPr>
      <w:proofErr w:type="spellStart"/>
      <w:r w:rsidRPr="00444B01">
        <w:rPr>
          <w:sz w:val="28"/>
          <w:szCs w:val="28"/>
        </w:rPr>
        <w:lastRenderedPageBreak/>
        <w:t>Про</w:t>
      </w:r>
      <w:r w:rsidR="0011290A">
        <w:rPr>
          <w:sz w:val="28"/>
          <w:szCs w:val="28"/>
        </w:rPr>
        <w:t>є</w:t>
      </w:r>
      <w:r w:rsidRPr="00444B01">
        <w:rPr>
          <w:sz w:val="28"/>
          <w:szCs w:val="28"/>
        </w:rPr>
        <w:t>кт</w:t>
      </w:r>
      <w:proofErr w:type="spellEnd"/>
      <w:r w:rsidRPr="00444B01">
        <w:rPr>
          <w:spacing w:val="34"/>
          <w:sz w:val="28"/>
          <w:szCs w:val="28"/>
        </w:rPr>
        <w:t xml:space="preserve"> </w:t>
      </w:r>
      <w:r w:rsidRPr="00444B01">
        <w:rPr>
          <w:sz w:val="28"/>
          <w:szCs w:val="28"/>
        </w:rPr>
        <w:t>рішення</w:t>
      </w:r>
      <w:r w:rsidRPr="00444B01">
        <w:rPr>
          <w:spacing w:val="34"/>
          <w:sz w:val="28"/>
          <w:szCs w:val="28"/>
        </w:rPr>
        <w:t xml:space="preserve"> </w:t>
      </w:r>
      <w:r w:rsidR="00C40C51" w:rsidRPr="00444B01">
        <w:rPr>
          <w:sz w:val="28"/>
          <w:szCs w:val="28"/>
        </w:rPr>
        <w:t>складає</w:t>
      </w:r>
      <w:r w:rsidRPr="00444B01">
        <w:rPr>
          <w:sz w:val="28"/>
          <w:szCs w:val="28"/>
        </w:rPr>
        <w:t>тьс</w:t>
      </w:r>
      <w:r w:rsidR="00C40C51" w:rsidRPr="00444B01">
        <w:rPr>
          <w:sz w:val="28"/>
          <w:szCs w:val="28"/>
        </w:rPr>
        <w:t>я</w:t>
      </w:r>
      <w:r w:rsidRPr="00444B01">
        <w:rPr>
          <w:spacing w:val="35"/>
          <w:sz w:val="28"/>
          <w:szCs w:val="28"/>
        </w:rPr>
        <w:t xml:space="preserve"> </w:t>
      </w:r>
      <w:r w:rsidRPr="00444B01">
        <w:rPr>
          <w:sz w:val="28"/>
          <w:szCs w:val="28"/>
        </w:rPr>
        <w:t>з</w:t>
      </w:r>
      <w:r w:rsidRPr="00444B01">
        <w:rPr>
          <w:spacing w:val="13"/>
          <w:sz w:val="28"/>
          <w:szCs w:val="28"/>
        </w:rPr>
        <w:t xml:space="preserve"> </w:t>
      </w:r>
      <w:r w:rsidR="00402990">
        <w:rPr>
          <w:sz w:val="28"/>
          <w:szCs w:val="28"/>
        </w:rPr>
        <w:t>семи</w:t>
      </w:r>
      <w:r w:rsidR="00D01734" w:rsidRPr="00444B01">
        <w:rPr>
          <w:sz w:val="28"/>
          <w:szCs w:val="28"/>
        </w:rPr>
        <w:t xml:space="preserve"> пунктів</w:t>
      </w:r>
      <w:r w:rsidR="00EC7768" w:rsidRPr="00444B01">
        <w:rPr>
          <w:sz w:val="28"/>
          <w:szCs w:val="28"/>
        </w:rPr>
        <w:t>, а саме:</w:t>
      </w:r>
    </w:p>
    <w:p w:rsidR="00402990" w:rsidRPr="00402990" w:rsidRDefault="00402990" w:rsidP="00402990">
      <w:pPr>
        <w:pStyle w:val="a6"/>
        <w:widowControl/>
        <w:numPr>
          <w:ilvl w:val="0"/>
          <w:numId w:val="7"/>
        </w:numPr>
        <w:tabs>
          <w:tab w:val="left" w:pos="1134"/>
        </w:tabs>
        <w:autoSpaceDE/>
        <w:autoSpaceDN/>
        <w:ind w:left="0" w:firstLine="567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DF2285">
        <w:rPr>
          <w:sz w:val="28"/>
          <w:szCs w:val="28"/>
          <w:lang w:eastAsia="ru-RU"/>
        </w:rPr>
        <w:t>твор</w:t>
      </w:r>
      <w:r>
        <w:rPr>
          <w:sz w:val="28"/>
          <w:szCs w:val="28"/>
          <w:lang w:eastAsia="ru-RU"/>
        </w:rPr>
        <w:t>ити</w:t>
      </w:r>
      <w:r w:rsidRPr="00DF2285">
        <w:rPr>
          <w:sz w:val="28"/>
          <w:szCs w:val="28"/>
          <w:lang w:eastAsia="ru-RU"/>
        </w:rPr>
        <w:t xml:space="preserve"> тимчасов</w:t>
      </w:r>
      <w:r>
        <w:rPr>
          <w:sz w:val="28"/>
          <w:szCs w:val="28"/>
          <w:lang w:eastAsia="ru-RU"/>
        </w:rPr>
        <w:t>у</w:t>
      </w:r>
      <w:r w:rsidRPr="00DF2285">
        <w:rPr>
          <w:sz w:val="28"/>
          <w:szCs w:val="28"/>
          <w:lang w:eastAsia="ru-RU"/>
        </w:rPr>
        <w:t xml:space="preserve"> контрольн</w:t>
      </w:r>
      <w:r>
        <w:rPr>
          <w:sz w:val="28"/>
          <w:szCs w:val="28"/>
          <w:lang w:eastAsia="ru-RU"/>
        </w:rPr>
        <w:t>у</w:t>
      </w:r>
      <w:r w:rsidRPr="00DF2285">
        <w:rPr>
          <w:sz w:val="28"/>
          <w:szCs w:val="28"/>
          <w:lang w:eastAsia="ru-RU"/>
        </w:rPr>
        <w:t xml:space="preserve"> комісі</w:t>
      </w:r>
      <w:r>
        <w:rPr>
          <w:sz w:val="28"/>
          <w:szCs w:val="28"/>
          <w:lang w:eastAsia="ru-RU"/>
        </w:rPr>
        <w:t>ю</w:t>
      </w:r>
      <w:r w:rsidRPr="00DF2285">
        <w:rPr>
          <w:sz w:val="28"/>
          <w:szCs w:val="28"/>
          <w:lang w:eastAsia="ru-RU"/>
        </w:rPr>
        <w:t xml:space="preserve"> Київської міської ради з питань перевірки обґрунтованості та відповідності природоохоронному законодавству клопотань Благодійної організації «Благодійний фонд Дніпровського району м. Києва «Київський еколого-культурний центр» щодо організації територій та об'єктів природно-заповідного фонду місцевого значення</w:t>
      </w:r>
      <w:r w:rsidRPr="0005726F">
        <w:rPr>
          <w:sz w:val="28"/>
          <w:szCs w:val="28"/>
          <w:lang w:eastAsia="ru-RU"/>
        </w:rPr>
        <w:t>.</w:t>
      </w:r>
    </w:p>
    <w:p w:rsidR="00402990" w:rsidRPr="00894A30" w:rsidRDefault="00402990" w:rsidP="00894A30">
      <w:pPr>
        <w:pStyle w:val="a6"/>
        <w:widowControl/>
        <w:numPr>
          <w:ilvl w:val="0"/>
          <w:numId w:val="7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  <w:lang w:eastAsia="ru-RU"/>
        </w:rPr>
      </w:pPr>
      <w:r w:rsidRPr="00C76703">
        <w:rPr>
          <w:sz w:val="28"/>
          <w:szCs w:val="28"/>
          <w:lang w:eastAsia="ru-RU"/>
        </w:rPr>
        <w:t>Обрати персональний склад тимчасової контрольної комісії, створеної відповідно до пункту 1 цього рішення</w:t>
      </w:r>
      <w:r w:rsidR="00894A30">
        <w:rPr>
          <w:sz w:val="28"/>
          <w:szCs w:val="28"/>
          <w:lang w:eastAsia="ru-RU"/>
        </w:rPr>
        <w:t>.</w:t>
      </w:r>
    </w:p>
    <w:p w:rsidR="00402990" w:rsidRPr="00F700AE" w:rsidRDefault="00402990" w:rsidP="00402990">
      <w:pPr>
        <w:pStyle w:val="a6"/>
        <w:widowControl/>
        <w:numPr>
          <w:ilvl w:val="0"/>
          <w:numId w:val="7"/>
        </w:numPr>
        <w:tabs>
          <w:tab w:val="left" w:pos="1134"/>
        </w:tabs>
        <w:autoSpaceDE/>
        <w:autoSpaceDN/>
        <w:ind w:left="0" w:firstLine="567"/>
        <w:contextualSpacing/>
        <w:rPr>
          <w:sz w:val="28"/>
          <w:szCs w:val="28"/>
          <w:lang w:eastAsia="ru-RU"/>
        </w:rPr>
      </w:pPr>
      <w:r w:rsidRPr="00F700AE">
        <w:rPr>
          <w:sz w:val="28"/>
          <w:szCs w:val="28"/>
          <w:lang w:eastAsia="ru-RU"/>
        </w:rPr>
        <w:t>Основними завданнями тимчасової контрольної комісії визначити:</w:t>
      </w:r>
    </w:p>
    <w:p w:rsidR="00402990" w:rsidRDefault="00402990" w:rsidP="00402990">
      <w:pPr>
        <w:pStyle w:val="a6"/>
        <w:widowControl/>
        <w:numPr>
          <w:ilvl w:val="1"/>
          <w:numId w:val="7"/>
        </w:numPr>
        <w:tabs>
          <w:tab w:val="left" w:pos="1134"/>
        </w:tabs>
        <w:autoSpaceDE/>
        <w:autoSpaceDN/>
        <w:ind w:left="0" w:firstLine="567"/>
        <w:contextualSpacing/>
        <w:rPr>
          <w:sz w:val="28"/>
          <w:szCs w:val="28"/>
          <w:lang w:eastAsia="ru-RU"/>
        </w:rPr>
      </w:pPr>
      <w:r w:rsidRPr="007F6805">
        <w:rPr>
          <w:sz w:val="28"/>
          <w:szCs w:val="28"/>
          <w:lang w:eastAsia="ru-RU"/>
        </w:rPr>
        <w:t>Перевірку обґрунтованості та відповідності природоохоронному законодавству клопотань Благодійної організації «Благодійний фонд Дніпровського району м. Києва «Київський еколого-культурний центр» щодо організації територій та об'єктів природно-заповідного фонду місцевого значення.</w:t>
      </w:r>
    </w:p>
    <w:p w:rsidR="00402990" w:rsidRPr="007F6805" w:rsidRDefault="00402990" w:rsidP="00402990">
      <w:pPr>
        <w:pStyle w:val="a6"/>
        <w:widowControl/>
        <w:numPr>
          <w:ilvl w:val="1"/>
          <w:numId w:val="7"/>
        </w:numPr>
        <w:tabs>
          <w:tab w:val="left" w:pos="1134"/>
        </w:tabs>
        <w:autoSpaceDE/>
        <w:autoSpaceDN/>
        <w:ind w:left="0" w:firstLine="567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Перевірку достовірності інформації зазначеної в клопотаннях </w:t>
      </w:r>
      <w:r w:rsidRPr="009D114F">
        <w:rPr>
          <w:sz w:val="28"/>
          <w:szCs w:val="28"/>
          <w:lang w:eastAsia="ru-RU"/>
        </w:rPr>
        <w:t>Благодійної організації «Благодійний фонд Дніпровського району м. Києва «Київський еколого-культурний центр» щодо організації територій та об'єктів природно-заповідного фонду місцевого значення</w:t>
      </w:r>
      <w:r>
        <w:rPr>
          <w:sz w:val="28"/>
          <w:szCs w:val="28"/>
          <w:lang w:eastAsia="ru-RU"/>
        </w:rPr>
        <w:t>.</w:t>
      </w:r>
    </w:p>
    <w:p w:rsidR="00402990" w:rsidRPr="00894A30" w:rsidRDefault="00402990" w:rsidP="00894A30">
      <w:pPr>
        <w:pStyle w:val="a6"/>
        <w:widowControl/>
        <w:numPr>
          <w:ilvl w:val="1"/>
          <w:numId w:val="7"/>
        </w:numPr>
        <w:tabs>
          <w:tab w:val="left" w:pos="1134"/>
        </w:tabs>
        <w:autoSpaceDE/>
        <w:autoSpaceDN/>
        <w:ind w:left="0" w:firstLine="567"/>
        <w:contextualSpacing/>
        <w:rPr>
          <w:sz w:val="28"/>
          <w:szCs w:val="28"/>
          <w:lang w:eastAsia="ru-RU"/>
        </w:rPr>
      </w:pPr>
      <w:bookmarkStart w:id="0" w:name="_Hlk150332098"/>
      <w:r>
        <w:rPr>
          <w:sz w:val="28"/>
          <w:szCs w:val="28"/>
          <w:lang w:eastAsia="ru-RU"/>
        </w:rPr>
        <w:t>Перевірку стану забезпечення охорони територій</w:t>
      </w:r>
      <w:r w:rsidRPr="00DD33A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оголошених </w:t>
      </w:r>
      <w:r w:rsidRPr="00661267">
        <w:rPr>
          <w:sz w:val="28"/>
          <w:szCs w:val="28"/>
          <w:lang w:eastAsia="ru-RU"/>
        </w:rPr>
        <w:t>природно-заповідн</w:t>
      </w:r>
      <w:r>
        <w:rPr>
          <w:sz w:val="28"/>
          <w:szCs w:val="28"/>
          <w:lang w:eastAsia="ru-RU"/>
        </w:rPr>
        <w:t>им</w:t>
      </w:r>
      <w:r w:rsidRPr="00661267">
        <w:rPr>
          <w:sz w:val="28"/>
          <w:szCs w:val="28"/>
          <w:lang w:eastAsia="ru-RU"/>
        </w:rPr>
        <w:t xml:space="preserve"> фонд</w:t>
      </w:r>
      <w:r>
        <w:rPr>
          <w:sz w:val="28"/>
          <w:szCs w:val="28"/>
          <w:lang w:eastAsia="ru-RU"/>
        </w:rPr>
        <w:t>ом</w:t>
      </w:r>
      <w:r w:rsidRPr="00661267">
        <w:rPr>
          <w:sz w:val="28"/>
          <w:szCs w:val="28"/>
          <w:lang w:eastAsia="ru-RU"/>
        </w:rPr>
        <w:t xml:space="preserve"> місцевого значення </w:t>
      </w:r>
      <w:r>
        <w:rPr>
          <w:sz w:val="28"/>
          <w:szCs w:val="28"/>
          <w:lang w:eastAsia="ru-RU"/>
        </w:rPr>
        <w:t>та переданих згідно з рішеннями Київської міської ради під охорону</w:t>
      </w:r>
      <w:r w:rsidRPr="00DD33A3">
        <w:rPr>
          <w:sz w:val="28"/>
          <w:szCs w:val="28"/>
          <w:lang w:eastAsia="ru-RU"/>
        </w:rPr>
        <w:t xml:space="preserve"> Благодійн</w:t>
      </w:r>
      <w:r>
        <w:rPr>
          <w:sz w:val="28"/>
          <w:szCs w:val="28"/>
          <w:lang w:eastAsia="ru-RU"/>
        </w:rPr>
        <w:t>ій</w:t>
      </w:r>
      <w:r w:rsidRPr="00DD33A3">
        <w:rPr>
          <w:sz w:val="28"/>
          <w:szCs w:val="28"/>
          <w:lang w:eastAsia="ru-RU"/>
        </w:rPr>
        <w:t xml:space="preserve"> організаці</w:t>
      </w:r>
      <w:r>
        <w:rPr>
          <w:sz w:val="28"/>
          <w:szCs w:val="28"/>
          <w:lang w:eastAsia="ru-RU"/>
        </w:rPr>
        <w:t>ї</w:t>
      </w:r>
      <w:r w:rsidRPr="00DD33A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DD33A3">
        <w:rPr>
          <w:sz w:val="28"/>
          <w:szCs w:val="28"/>
          <w:lang w:eastAsia="ru-RU"/>
        </w:rPr>
        <w:t xml:space="preserve">Благодійний фонд Дніпровського району м. Києва </w:t>
      </w:r>
      <w:r>
        <w:rPr>
          <w:sz w:val="28"/>
          <w:szCs w:val="28"/>
          <w:lang w:eastAsia="ru-RU"/>
        </w:rPr>
        <w:t>«</w:t>
      </w:r>
      <w:r w:rsidRPr="00DD33A3">
        <w:rPr>
          <w:sz w:val="28"/>
          <w:szCs w:val="28"/>
          <w:lang w:eastAsia="ru-RU"/>
        </w:rPr>
        <w:t>Київський еколого-культурний центр</w:t>
      </w:r>
      <w:r>
        <w:rPr>
          <w:sz w:val="28"/>
          <w:szCs w:val="28"/>
          <w:lang w:eastAsia="ru-RU"/>
        </w:rPr>
        <w:t>».</w:t>
      </w:r>
      <w:bookmarkEnd w:id="0"/>
    </w:p>
    <w:p w:rsidR="00402990" w:rsidRPr="00894A30" w:rsidRDefault="00402990" w:rsidP="00894A30">
      <w:pPr>
        <w:pStyle w:val="a6"/>
        <w:widowControl/>
        <w:numPr>
          <w:ilvl w:val="0"/>
          <w:numId w:val="8"/>
        </w:numPr>
        <w:tabs>
          <w:tab w:val="left" w:pos="993"/>
          <w:tab w:val="left" w:pos="1134"/>
        </w:tabs>
        <w:autoSpaceDE/>
        <w:autoSpaceDN/>
        <w:ind w:left="0" w:firstLine="567"/>
        <w:contextualSpacing/>
        <w:rPr>
          <w:sz w:val="28"/>
          <w:szCs w:val="28"/>
          <w:lang w:eastAsia="ru-RU"/>
        </w:rPr>
      </w:pPr>
      <w:r w:rsidRPr="009F5991">
        <w:rPr>
          <w:sz w:val="28"/>
          <w:szCs w:val="28"/>
          <w:lang w:eastAsia="ru-RU"/>
        </w:rPr>
        <w:t>Правове, матеріально-технічне, інформаційне та організаційне забезпечення роботи тимчасової контрольної комісії, створеної пунктом 1 цього рішення, покласти на секретаріат Київської міської ради.</w:t>
      </w:r>
    </w:p>
    <w:p w:rsidR="00402990" w:rsidRPr="00894A30" w:rsidRDefault="00402990" w:rsidP="00894A30">
      <w:pPr>
        <w:pStyle w:val="a6"/>
        <w:widowControl/>
        <w:numPr>
          <w:ilvl w:val="0"/>
          <w:numId w:val="8"/>
        </w:numPr>
        <w:tabs>
          <w:tab w:val="left" w:pos="993"/>
        </w:tabs>
        <w:autoSpaceDE/>
        <w:autoSpaceDN/>
        <w:ind w:left="0" w:firstLine="567"/>
        <w:contextualSpacing/>
        <w:rPr>
          <w:sz w:val="28"/>
          <w:szCs w:val="28"/>
          <w:lang w:eastAsia="ru-RU"/>
        </w:rPr>
      </w:pPr>
      <w:r w:rsidRPr="009F5991">
        <w:rPr>
          <w:sz w:val="28"/>
          <w:szCs w:val="28"/>
          <w:lang w:eastAsia="ru-RU"/>
        </w:rPr>
        <w:t>Установити, що тимчасова контрольна комісія діє шість місяців.</w:t>
      </w:r>
    </w:p>
    <w:p w:rsidR="00402990" w:rsidRPr="00894A30" w:rsidRDefault="00402990" w:rsidP="00894A30">
      <w:pPr>
        <w:pStyle w:val="a6"/>
        <w:widowControl/>
        <w:numPr>
          <w:ilvl w:val="0"/>
          <w:numId w:val="8"/>
        </w:numPr>
        <w:tabs>
          <w:tab w:val="left" w:pos="993"/>
        </w:tabs>
        <w:autoSpaceDE/>
        <w:autoSpaceDN/>
        <w:ind w:left="0" w:firstLine="567"/>
        <w:contextualSpacing/>
        <w:rPr>
          <w:sz w:val="28"/>
          <w:szCs w:val="28"/>
          <w:lang w:eastAsia="ru-RU"/>
        </w:rPr>
      </w:pPr>
      <w:r w:rsidRPr="00945490">
        <w:rPr>
          <w:sz w:val="28"/>
          <w:szCs w:val="28"/>
          <w:lang w:eastAsia="ru-RU"/>
        </w:rPr>
        <w:t>Офіційно оприлюднити це рішення Київської міської ради в установленому порядку.</w:t>
      </w:r>
    </w:p>
    <w:p w:rsidR="00402990" w:rsidRDefault="00402990" w:rsidP="00402990">
      <w:pPr>
        <w:tabs>
          <w:tab w:val="left" w:pos="1134"/>
        </w:tabs>
        <w:ind w:firstLine="567"/>
        <w:jc w:val="both"/>
        <w:rPr>
          <w:rFonts w:cs="Courier New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EA32E1">
        <w:rPr>
          <w:sz w:val="28"/>
          <w:szCs w:val="28"/>
          <w:lang w:eastAsia="ru-RU"/>
        </w:rPr>
        <w:t xml:space="preserve">. </w:t>
      </w:r>
      <w:r w:rsidRPr="009F5991">
        <w:rPr>
          <w:sz w:val="28"/>
          <w:szCs w:val="28"/>
          <w:lang w:eastAsia="ru-RU"/>
        </w:rPr>
        <w:t xml:space="preserve">Контроль за виконанням цього рішення покласти на постійну комісію Київської </w:t>
      </w:r>
      <w:r>
        <w:rPr>
          <w:sz w:val="28"/>
          <w:szCs w:val="28"/>
          <w:lang w:eastAsia="ru-RU"/>
        </w:rPr>
        <w:t xml:space="preserve">міської </w:t>
      </w:r>
      <w:r w:rsidRPr="009F5991">
        <w:rPr>
          <w:sz w:val="28"/>
          <w:szCs w:val="28"/>
          <w:lang w:eastAsia="ru-RU"/>
        </w:rPr>
        <w:t>ради з питань регламенту, депутатської етики та запобігання корупції</w:t>
      </w:r>
      <w:r>
        <w:rPr>
          <w:sz w:val="28"/>
          <w:szCs w:val="28"/>
          <w:lang w:eastAsia="ru-RU"/>
        </w:rPr>
        <w:t>.</w:t>
      </w:r>
    </w:p>
    <w:p w:rsidR="00632650" w:rsidRPr="00444B01" w:rsidRDefault="00632650" w:rsidP="00632650">
      <w:pPr>
        <w:ind w:right="3" w:firstLine="567"/>
        <w:jc w:val="both"/>
        <w:rPr>
          <w:sz w:val="28"/>
          <w:szCs w:val="28"/>
        </w:rPr>
      </w:pPr>
    </w:p>
    <w:p w:rsidR="00632650" w:rsidRPr="00632650" w:rsidRDefault="00632650" w:rsidP="00632650">
      <w:pPr>
        <w:pStyle w:val="a3"/>
        <w:numPr>
          <w:ilvl w:val="0"/>
          <w:numId w:val="5"/>
        </w:numPr>
        <w:spacing w:before="2" w:line="259" w:lineRule="auto"/>
        <w:ind w:left="0" w:right="3" w:firstLine="567"/>
        <w:jc w:val="both"/>
        <w:rPr>
          <w:b/>
          <w:bCs/>
          <w:sz w:val="28"/>
          <w:szCs w:val="28"/>
        </w:rPr>
      </w:pPr>
      <w:r w:rsidRPr="00632650">
        <w:rPr>
          <w:b/>
          <w:bCs/>
          <w:sz w:val="28"/>
          <w:szCs w:val="28"/>
        </w:rPr>
        <w:t xml:space="preserve">Фінансово-економічне обґрунтування та пропозиції щодо джерел покриття цих витрат. </w:t>
      </w:r>
    </w:p>
    <w:p w:rsidR="00632650" w:rsidRPr="00632650" w:rsidRDefault="00632650" w:rsidP="00632650">
      <w:pPr>
        <w:pStyle w:val="a3"/>
        <w:spacing w:before="2" w:line="259" w:lineRule="auto"/>
        <w:ind w:right="3" w:firstLine="567"/>
        <w:jc w:val="both"/>
        <w:rPr>
          <w:bCs/>
          <w:sz w:val="28"/>
          <w:szCs w:val="28"/>
        </w:rPr>
      </w:pPr>
      <w:r w:rsidRPr="00632650">
        <w:rPr>
          <w:bCs/>
          <w:sz w:val="28"/>
          <w:szCs w:val="28"/>
        </w:rPr>
        <w:t xml:space="preserve">Реалізація цього </w:t>
      </w:r>
      <w:proofErr w:type="spellStart"/>
      <w:r w:rsidRPr="00632650">
        <w:rPr>
          <w:bCs/>
          <w:sz w:val="28"/>
          <w:szCs w:val="28"/>
        </w:rPr>
        <w:t>про</w:t>
      </w:r>
      <w:r w:rsidR="00F8103E">
        <w:rPr>
          <w:bCs/>
          <w:sz w:val="28"/>
          <w:szCs w:val="28"/>
        </w:rPr>
        <w:t>є</w:t>
      </w:r>
      <w:r w:rsidRPr="00632650">
        <w:rPr>
          <w:bCs/>
          <w:sz w:val="28"/>
          <w:szCs w:val="28"/>
        </w:rPr>
        <w:t>кту</w:t>
      </w:r>
      <w:proofErr w:type="spellEnd"/>
      <w:r w:rsidRPr="00632650">
        <w:rPr>
          <w:bCs/>
          <w:sz w:val="28"/>
          <w:szCs w:val="28"/>
        </w:rPr>
        <w:t xml:space="preserve"> рішення не потребує витрат з бюджету </w:t>
      </w:r>
      <w:r w:rsidR="00894A30">
        <w:rPr>
          <w:bCs/>
          <w:sz w:val="28"/>
          <w:szCs w:val="28"/>
        </w:rPr>
        <w:br/>
      </w:r>
      <w:r w:rsidRPr="00632650">
        <w:rPr>
          <w:bCs/>
          <w:sz w:val="28"/>
          <w:szCs w:val="28"/>
        </w:rPr>
        <w:t>міста Києва</w:t>
      </w:r>
      <w:r w:rsidR="00F06BFF">
        <w:rPr>
          <w:bCs/>
          <w:sz w:val="28"/>
          <w:szCs w:val="28"/>
        </w:rPr>
        <w:t>.</w:t>
      </w:r>
    </w:p>
    <w:p w:rsidR="001140A8" w:rsidRPr="00444B01" w:rsidRDefault="001140A8" w:rsidP="00F06BFF">
      <w:pPr>
        <w:pStyle w:val="a3"/>
        <w:spacing w:before="6" w:line="259" w:lineRule="auto"/>
        <w:ind w:right="3"/>
        <w:jc w:val="both"/>
        <w:rPr>
          <w:sz w:val="28"/>
          <w:szCs w:val="28"/>
        </w:rPr>
      </w:pPr>
    </w:p>
    <w:p w:rsidR="00F06BFF" w:rsidRPr="005B5768" w:rsidRDefault="00F06BFF" w:rsidP="00F06BFF">
      <w:pPr>
        <w:pStyle w:val="a6"/>
        <w:tabs>
          <w:tab w:val="left" w:pos="1134"/>
        </w:tabs>
        <w:ind w:left="0" w:firstLine="720"/>
        <w:rPr>
          <w:b/>
          <w:sz w:val="28"/>
          <w:szCs w:val="28"/>
        </w:rPr>
      </w:pPr>
      <w:r w:rsidRPr="005B5768">
        <w:rPr>
          <w:b/>
          <w:sz w:val="28"/>
          <w:szCs w:val="28"/>
        </w:rPr>
        <w:t>5. Інформація про дотримання прав і соціальної захищеності осіб з інвалідністю</w:t>
      </w:r>
      <w:r>
        <w:rPr>
          <w:b/>
          <w:sz w:val="28"/>
          <w:szCs w:val="28"/>
        </w:rPr>
        <w:t>.</w:t>
      </w:r>
    </w:p>
    <w:p w:rsidR="00F06BFF" w:rsidRPr="005B5768" w:rsidRDefault="00F06BFF" w:rsidP="00F06BFF">
      <w:pPr>
        <w:pStyle w:val="a6"/>
        <w:tabs>
          <w:tab w:val="left" w:pos="1134"/>
        </w:tabs>
        <w:ind w:left="0" w:firstLine="720"/>
        <w:rPr>
          <w:sz w:val="28"/>
          <w:szCs w:val="28"/>
        </w:rPr>
      </w:pPr>
      <w:proofErr w:type="spellStart"/>
      <w:r w:rsidRPr="005B5768">
        <w:rPr>
          <w:sz w:val="28"/>
          <w:szCs w:val="28"/>
        </w:rPr>
        <w:t>Проєкт</w:t>
      </w:r>
      <w:proofErr w:type="spellEnd"/>
      <w:r w:rsidRPr="005B5768">
        <w:rPr>
          <w:sz w:val="28"/>
          <w:szCs w:val="28"/>
        </w:rPr>
        <w:t xml:space="preserve"> рішення Київської міської ради не стосується прав і соціальної захищеності осіб з інвалідністю та не впливає на життєдіяльність цієї категорії.</w:t>
      </w:r>
    </w:p>
    <w:p w:rsidR="00F06BFF" w:rsidRDefault="00F06BFF" w:rsidP="00F06BFF">
      <w:pPr>
        <w:tabs>
          <w:tab w:val="left" w:pos="1134"/>
        </w:tabs>
        <w:jc w:val="both"/>
        <w:rPr>
          <w:sz w:val="28"/>
          <w:szCs w:val="28"/>
        </w:rPr>
      </w:pPr>
    </w:p>
    <w:p w:rsidR="00894A30" w:rsidRPr="005B5768" w:rsidRDefault="00894A30" w:rsidP="00F06BFF">
      <w:pPr>
        <w:tabs>
          <w:tab w:val="left" w:pos="1134"/>
        </w:tabs>
        <w:jc w:val="both"/>
        <w:rPr>
          <w:sz w:val="28"/>
          <w:szCs w:val="28"/>
        </w:rPr>
      </w:pPr>
    </w:p>
    <w:p w:rsidR="00F06BFF" w:rsidRPr="005B5768" w:rsidRDefault="00F06BFF" w:rsidP="00F06BFF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5B5768">
        <w:rPr>
          <w:b/>
          <w:sz w:val="28"/>
          <w:szCs w:val="28"/>
        </w:rPr>
        <w:lastRenderedPageBreak/>
        <w:t>6. Інформація з обмеженим доступом</w:t>
      </w:r>
      <w:r>
        <w:rPr>
          <w:b/>
          <w:sz w:val="28"/>
          <w:szCs w:val="28"/>
        </w:rPr>
        <w:t>.</w:t>
      </w:r>
    </w:p>
    <w:p w:rsidR="00F06BFF" w:rsidRPr="0015152E" w:rsidRDefault="00F06BFF" w:rsidP="00F06BFF">
      <w:pPr>
        <w:pStyle w:val="a6"/>
        <w:tabs>
          <w:tab w:val="left" w:pos="1134"/>
        </w:tabs>
        <w:ind w:left="0" w:firstLine="709"/>
        <w:rPr>
          <w:sz w:val="28"/>
          <w:szCs w:val="28"/>
        </w:rPr>
      </w:pPr>
      <w:proofErr w:type="spellStart"/>
      <w:r w:rsidRPr="005B5768">
        <w:rPr>
          <w:sz w:val="28"/>
          <w:szCs w:val="28"/>
        </w:rPr>
        <w:t>Проєкт</w:t>
      </w:r>
      <w:proofErr w:type="spellEnd"/>
      <w:r w:rsidRPr="005B5768">
        <w:rPr>
          <w:sz w:val="28"/>
          <w:szCs w:val="28"/>
        </w:rPr>
        <w:t xml:space="preserve"> рішення Київської міської ради не містить інформації з обмеженим доступом у розумінні статті 6 Закону України «Про доступ до публічної інформації».</w:t>
      </w:r>
    </w:p>
    <w:p w:rsidR="00F06BFF" w:rsidRPr="0015152E" w:rsidRDefault="00F06BFF" w:rsidP="00F06BFF">
      <w:pPr>
        <w:tabs>
          <w:tab w:val="left" w:pos="1134"/>
        </w:tabs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F06BFF" w:rsidRPr="0015152E" w:rsidRDefault="00F06BFF" w:rsidP="00F06BFF">
      <w:pPr>
        <w:tabs>
          <w:tab w:val="left" w:pos="1134"/>
        </w:tabs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7</w:t>
      </w:r>
      <w:r w:rsidRPr="0015152E">
        <w:rPr>
          <w:b/>
          <w:sz w:val="28"/>
          <w:szCs w:val="28"/>
          <w:shd w:val="clear" w:color="auto" w:fill="FFFFFF"/>
        </w:rPr>
        <w:t xml:space="preserve">. Прізвище або назва суб'єкта подання, прізвище, посада, контактні дані доповідача </w:t>
      </w:r>
      <w:proofErr w:type="spellStart"/>
      <w:r w:rsidRPr="0015152E">
        <w:rPr>
          <w:b/>
          <w:sz w:val="28"/>
          <w:szCs w:val="28"/>
          <w:shd w:val="clear" w:color="auto" w:fill="FFFFFF"/>
        </w:rPr>
        <w:t>про</w:t>
      </w:r>
      <w:r w:rsidR="009D035A">
        <w:rPr>
          <w:b/>
          <w:sz w:val="28"/>
          <w:szCs w:val="28"/>
          <w:shd w:val="clear" w:color="auto" w:fill="FFFFFF"/>
        </w:rPr>
        <w:t>є</w:t>
      </w:r>
      <w:r w:rsidRPr="0015152E">
        <w:rPr>
          <w:b/>
          <w:sz w:val="28"/>
          <w:szCs w:val="28"/>
          <w:shd w:val="clear" w:color="auto" w:fill="FFFFFF"/>
        </w:rPr>
        <w:t>кту</w:t>
      </w:r>
      <w:proofErr w:type="spellEnd"/>
      <w:r w:rsidRPr="0015152E">
        <w:rPr>
          <w:b/>
          <w:sz w:val="28"/>
          <w:szCs w:val="28"/>
          <w:shd w:val="clear" w:color="auto" w:fill="FFFFFF"/>
        </w:rPr>
        <w:t xml:space="preserve"> рішення на пленарному засіданні та особи, відповідальної за супроводження </w:t>
      </w:r>
      <w:proofErr w:type="spellStart"/>
      <w:r w:rsidRPr="0015152E">
        <w:rPr>
          <w:b/>
          <w:sz w:val="28"/>
          <w:szCs w:val="28"/>
          <w:shd w:val="clear" w:color="auto" w:fill="FFFFFF"/>
        </w:rPr>
        <w:t>про</w:t>
      </w:r>
      <w:r w:rsidR="009D035A">
        <w:rPr>
          <w:b/>
          <w:sz w:val="28"/>
          <w:szCs w:val="28"/>
          <w:shd w:val="clear" w:color="auto" w:fill="FFFFFF"/>
        </w:rPr>
        <w:t>є</w:t>
      </w:r>
      <w:r w:rsidRPr="0015152E">
        <w:rPr>
          <w:b/>
          <w:sz w:val="28"/>
          <w:szCs w:val="28"/>
          <w:shd w:val="clear" w:color="auto" w:fill="FFFFFF"/>
        </w:rPr>
        <w:t>кту</w:t>
      </w:r>
      <w:proofErr w:type="spellEnd"/>
      <w:r w:rsidRPr="0015152E">
        <w:rPr>
          <w:b/>
          <w:sz w:val="28"/>
          <w:szCs w:val="28"/>
          <w:shd w:val="clear" w:color="auto" w:fill="FFFFFF"/>
        </w:rPr>
        <w:t xml:space="preserve"> рішення.</w:t>
      </w:r>
    </w:p>
    <w:p w:rsidR="00480E9C" w:rsidRDefault="00F06BFF" w:rsidP="00F06BFF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5152E">
        <w:rPr>
          <w:sz w:val="28"/>
          <w:szCs w:val="28"/>
          <w:shd w:val="clear" w:color="auto" w:fill="FFFFFF"/>
        </w:rPr>
        <w:t>Суб’єкт</w:t>
      </w:r>
      <w:r w:rsidR="00434B21">
        <w:rPr>
          <w:sz w:val="28"/>
          <w:szCs w:val="28"/>
          <w:shd w:val="clear" w:color="auto" w:fill="FFFFFF"/>
        </w:rPr>
        <w:t>ами</w:t>
      </w:r>
      <w:r w:rsidRPr="0015152E">
        <w:rPr>
          <w:sz w:val="28"/>
          <w:szCs w:val="28"/>
          <w:shd w:val="clear" w:color="auto" w:fill="FFFFFF"/>
        </w:rPr>
        <w:t xml:space="preserve"> подання </w:t>
      </w:r>
      <w:proofErr w:type="spellStart"/>
      <w:r w:rsidRPr="0015152E">
        <w:rPr>
          <w:sz w:val="28"/>
          <w:szCs w:val="28"/>
          <w:shd w:val="clear" w:color="auto" w:fill="FFFFFF"/>
        </w:rPr>
        <w:t>про</w:t>
      </w:r>
      <w:r w:rsidR="009D035A">
        <w:rPr>
          <w:sz w:val="28"/>
          <w:szCs w:val="28"/>
          <w:shd w:val="clear" w:color="auto" w:fill="FFFFFF"/>
        </w:rPr>
        <w:t>є</w:t>
      </w:r>
      <w:r w:rsidRPr="0015152E">
        <w:rPr>
          <w:sz w:val="28"/>
          <w:szCs w:val="28"/>
          <w:shd w:val="clear" w:color="auto" w:fill="FFFFFF"/>
        </w:rPr>
        <w:t>кту</w:t>
      </w:r>
      <w:proofErr w:type="spellEnd"/>
      <w:r w:rsidRPr="0015152E">
        <w:rPr>
          <w:sz w:val="28"/>
          <w:szCs w:val="28"/>
          <w:shd w:val="clear" w:color="auto" w:fill="FFFFFF"/>
        </w:rPr>
        <w:t xml:space="preserve"> рішення </w:t>
      </w:r>
      <w:r w:rsidR="00CB1FA1" w:rsidRPr="0015152E">
        <w:rPr>
          <w:sz w:val="28"/>
          <w:szCs w:val="28"/>
          <w:shd w:val="clear" w:color="auto" w:fill="FFFFFF"/>
        </w:rPr>
        <w:t>є</w:t>
      </w:r>
      <w:r w:rsidR="00CB1FA1">
        <w:rPr>
          <w:sz w:val="28"/>
          <w:szCs w:val="28"/>
          <w:shd w:val="clear" w:color="auto" w:fill="FFFFFF"/>
        </w:rPr>
        <w:t xml:space="preserve"> депутати Київської міської ради</w:t>
      </w:r>
      <w:r w:rsidR="00CB1FA1">
        <w:rPr>
          <w:sz w:val="28"/>
          <w:szCs w:val="28"/>
          <w:shd w:val="clear" w:color="auto" w:fill="FFFFFF"/>
        </w:rPr>
        <w:t>.</w:t>
      </w:r>
      <w:r w:rsidR="00CB1FA1" w:rsidRPr="0015152E">
        <w:rPr>
          <w:sz w:val="28"/>
          <w:szCs w:val="28"/>
          <w:shd w:val="clear" w:color="auto" w:fill="FFFFFF"/>
        </w:rPr>
        <w:t xml:space="preserve"> </w:t>
      </w:r>
    </w:p>
    <w:p w:rsidR="00F06BFF" w:rsidRPr="0015152E" w:rsidRDefault="00F06BFF" w:rsidP="00F06BFF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43EA6">
        <w:rPr>
          <w:sz w:val="28"/>
          <w:szCs w:val="28"/>
          <w:shd w:val="clear" w:color="auto" w:fill="FFFFFF"/>
        </w:rPr>
        <w:t xml:space="preserve">Відповідальним за супроводження </w:t>
      </w:r>
      <w:proofErr w:type="spellStart"/>
      <w:r w:rsidRPr="00C43EA6">
        <w:rPr>
          <w:sz w:val="28"/>
          <w:szCs w:val="28"/>
          <w:shd w:val="clear" w:color="auto" w:fill="FFFFFF"/>
        </w:rPr>
        <w:t>проєкту</w:t>
      </w:r>
      <w:proofErr w:type="spellEnd"/>
      <w:r w:rsidRPr="00C43EA6">
        <w:rPr>
          <w:sz w:val="28"/>
          <w:szCs w:val="28"/>
          <w:shd w:val="clear" w:color="auto" w:fill="FFFFFF"/>
        </w:rPr>
        <w:t xml:space="preserve"> рішення на всіх стадіях розгляду </w:t>
      </w:r>
      <w:r w:rsidR="00CB1FA1">
        <w:rPr>
          <w:sz w:val="28"/>
          <w:szCs w:val="28"/>
          <w:shd w:val="clear" w:color="auto" w:fill="FFFFFF"/>
        </w:rPr>
        <w:t xml:space="preserve">та </w:t>
      </w:r>
      <w:r w:rsidR="00CB1FA1" w:rsidRPr="0015152E">
        <w:rPr>
          <w:sz w:val="28"/>
          <w:szCs w:val="28"/>
          <w:shd w:val="clear" w:color="auto" w:fill="FFFFFF"/>
        </w:rPr>
        <w:t>доповідачем під час пленарного засідання Київської міської ради</w:t>
      </w:r>
      <w:r w:rsidR="00CB1FA1">
        <w:rPr>
          <w:sz w:val="28"/>
          <w:szCs w:val="28"/>
          <w:shd w:val="clear" w:color="auto" w:fill="FFFFFF"/>
        </w:rPr>
        <w:t xml:space="preserve"> </w:t>
      </w:r>
      <w:r w:rsidRPr="00C43EA6">
        <w:rPr>
          <w:sz w:val="28"/>
          <w:szCs w:val="28"/>
          <w:shd w:val="clear" w:color="auto" w:fill="FFFFFF"/>
        </w:rPr>
        <w:t xml:space="preserve">є </w:t>
      </w:r>
      <w:r w:rsidR="007E626F">
        <w:rPr>
          <w:sz w:val="28"/>
          <w:szCs w:val="28"/>
          <w:shd w:val="clear" w:color="auto" w:fill="FFFFFF"/>
        </w:rPr>
        <w:t>депутат Київської міської ради – Бондаренко Володимир Володимирович</w:t>
      </w:r>
      <w:r w:rsidR="00024707">
        <w:rPr>
          <w:sz w:val="28"/>
          <w:szCs w:val="28"/>
          <w:shd w:val="clear" w:color="auto" w:fill="FFFFFF"/>
        </w:rPr>
        <w:t xml:space="preserve"> </w:t>
      </w:r>
      <w:r w:rsidR="00024707">
        <w:rPr>
          <w:sz w:val="28"/>
          <w:szCs w:val="28"/>
          <w:shd w:val="clear" w:color="auto" w:fill="FFFFFF"/>
        </w:rPr>
        <w:br/>
      </w:r>
      <w:bookmarkStart w:id="1" w:name="_GoBack"/>
      <w:bookmarkEnd w:id="1"/>
      <w:r w:rsidR="00024707">
        <w:rPr>
          <w:sz w:val="28"/>
          <w:szCs w:val="28"/>
          <w:shd w:val="clear" w:color="auto" w:fill="FFFFFF"/>
        </w:rPr>
        <w:t>(202-72-30)</w:t>
      </w:r>
      <w:r w:rsidR="007E626F">
        <w:rPr>
          <w:sz w:val="28"/>
          <w:szCs w:val="28"/>
          <w:shd w:val="clear" w:color="auto" w:fill="FFFFFF"/>
        </w:rPr>
        <w:t>.</w:t>
      </w:r>
    </w:p>
    <w:p w:rsidR="00F06BFF" w:rsidRDefault="00F06BFF" w:rsidP="00F06BFF">
      <w:pPr>
        <w:tabs>
          <w:tab w:val="left" w:pos="6379"/>
        </w:tabs>
        <w:rPr>
          <w:sz w:val="28"/>
          <w:szCs w:val="28"/>
        </w:rPr>
      </w:pPr>
    </w:p>
    <w:p w:rsidR="00712F62" w:rsidRDefault="00712F62" w:rsidP="00F06BFF">
      <w:pPr>
        <w:tabs>
          <w:tab w:val="left" w:pos="5670"/>
        </w:tabs>
        <w:rPr>
          <w:sz w:val="28"/>
          <w:szCs w:val="28"/>
        </w:rPr>
      </w:pPr>
    </w:p>
    <w:p w:rsidR="00712F62" w:rsidRDefault="00712F62" w:rsidP="00F06BFF">
      <w:pPr>
        <w:tabs>
          <w:tab w:val="left" w:pos="5670"/>
        </w:tabs>
        <w:rPr>
          <w:sz w:val="28"/>
          <w:szCs w:val="28"/>
        </w:rPr>
      </w:pPr>
    </w:p>
    <w:p w:rsidR="00B8592A" w:rsidRPr="00372D63" w:rsidRDefault="00480E9C" w:rsidP="00480E9C">
      <w:pPr>
        <w:pStyle w:val="a3"/>
        <w:spacing w:before="7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Депутати Київської міської ради</w:t>
      </w:r>
    </w:p>
    <w:sectPr w:rsidR="00B8592A" w:rsidRPr="00372D63" w:rsidSect="00F06BFF">
      <w:headerReference w:type="default" r:id="rId7"/>
      <w:pgSz w:w="11910" w:h="16840"/>
      <w:pgMar w:top="1134" w:right="567" w:bottom="993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47D" w:rsidRDefault="0084447D" w:rsidP="00EC6B3A">
      <w:r>
        <w:separator/>
      </w:r>
    </w:p>
  </w:endnote>
  <w:endnote w:type="continuationSeparator" w:id="0">
    <w:p w:rsidR="0084447D" w:rsidRDefault="0084447D" w:rsidP="00EC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47D" w:rsidRDefault="0084447D" w:rsidP="00EC6B3A">
      <w:r>
        <w:separator/>
      </w:r>
    </w:p>
  </w:footnote>
  <w:footnote w:type="continuationSeparator" w:id="0">
    <w:p w:rsidR="0084447D" w:rsidRDefault="0084447D" w:rsidP="00EC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5880759"/>
      <w:docPartObj>
        <w:docPartGallery w:val="Page Numbers (Top of Page)"/>
        <w:docPartUnique/>
      </w:docPartObj>
    </w:sdtPr>
    <w:sdtEndPr/>
    <w:sdtContent>
      <w:p w:rsidR="00EC6B3A" w:rsidRDefault="00EC6B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6B3A">
          <w:rPr>
            <w:noProof/>
            <w:lang w:val="ru-RU"/>
          </w:rPr>
          <w:t>2</w:t>
        </w:r>
        <w:r>
          <w:fldChar w:fldCharType="end"/>
        </w:r>
      </w:p>
    </w:sdtContent>
  </w:sdt>
  <w:p w:rsidR="00EC6B3A" w:rsidRDefault="00EC6B3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B035E"/>
    <w:multiLevelType w:val="hybridMultilevel"/>
    <w:tmpl w:val="79321820"/>
    <w:lvl w:ilvl="0" w:tplc="03A056B6">
      <w:start w:val="1"/>
      <w:numFmt w:val="decimal"/>
      <w:lvlText w:val="%1."/>
      <w:lvlJc w:val="left"/>
      <w:pPr>
        <w:ind w:left="1229" w:hanging="378"/>
      </w:pPr>
      <w:rPr>
        <w:rFonts w:hint="default"/>
        <w:b/>
        <w:w w:val="102"/>
        <w:position w:val="1"/>
        <w:lang w:val="uk-UA" w:eastAsia="en-US" w:bidi="ar-SA"/>
      </w:rPr>
    </w:lvl>
    <w:lvl w:ilvl="1" w:tplc="77E0694A">
      <w:numFmt w:val="bullet"/>
      <w:lvlText w:val="•"/>
      <w:lvlJc w:val="left"/>
      <w:pPr>
        <w:ind w:left="284" w:hanging="378"/>
      </w:pPr>
      <w:rPr>
        <w:rFonts w:hint="default"/>
        <w:lang w:val="uk-UA" w:eastAsia="en-US" w:bidi="ar-SA"/>
      </w:rPr>
    </w:lvl>
    <w:lvl w:ilvl="2" w:tplc="9B36DCEE">
      <w:numFmt w:val="bullet"/>
      <w:lvlText w:val="•"/>
      <w:lvlJc w:val="left"/>
      <w:pPr>
        <w:ind w:left="1189" w:hanging="378"/>
      </w:pPr>
      <w:rPr>
        <w:rFonts w:hint="default"/>
        <w:lang w:val="uk-UA" w:eastAsia="en-US" w:bidi="ar-SA"/>
      </w:rPr>
    </w:lvl>
    <w:lvl w:ilvl="3" w:tplc="16AC468C">
      <w:numFmt w:val="bullet"/>
      <w:lvlText w:val="•"/>
      <w:lvlJc w:val="left"/>
      <w:pPr>
        <w:ind w:left="2093" w:hanging="378"/>
      </w:pPr>
      <w:rPr>
        <w:rFonts w:hint="default"/>
        <w:lang w:val="uk-UA" w:eastAsia="en-US" w:bidi="ar-SA"/>
      </w:rPr>
    </w:lvl>
    <w:lvl w:ilvl="4" w:tplc="D794CA8E">
      <w:numFmt w:val="bullet"/>
      <w:lvlText w:val="•"/>
      <w:lvlJc w:val="left"/>
      <w:pPr>
        <w:ind w:left="2998" w:hanging="378"/>
      </w:pPr>
      <w:rPr>
        <w:rFonts w:hint="default"/>
        <w:lang w:val="uk-UA" w:eastAsia="en-US" w:bidi="ar-SA"/>
      </w:rPr>
    </w:lvl>
    <w:lvl w:ilvl="5" w:tplc="65B8990A">
      <w:numFmt w:val="bullet"/>
      <w:lvlText w:val="•"/>
      <w:lvlJc w:val="left"/>
      <w:pPr>
        <w:ind w:left="3902" w:hanging="378"/>
      </w:pPr>
      <w:rPr>
        <w:rFonts w:hint="default"/>
        <w:lang w:val="uk-UA" w:eastAsia="en-US" w:bidi="ar-SA"/>
      </w:rPr>
    </w:lvl>
    <w:lvl w:ilvl="6" w:tplc="BCDCC39A">
      <w:numFmt w:val="bullet"/>
      <w:lvlText w:val="•"/>
      <w:lvlJc w:val="left"/>
      <w:pPr>
        <w:ind w:left="4807" w:hanging="378"/>
      </w:pPr>
      <w:rPr>
        <w:rFonts w:hint="default"/>
        <w:lang w:val="uk-UA" w:eastAsia="en-US" w:bidi="ar-SA"/>
      </w:rPr>
    </w:lvl>
    <w:lvl w:ilvl="7" w:tplc="76D0A9E0">
      <w:numFmt w:val="bullet"/>
      <w:lvlText w:val="•"/>
      <w:lvlJc w:val="left"/>
      <w:pPr>
        <w:ind w:left="5711" w:hanging="378"/>
      </w:pPr>
      <w:rPr>
        <w:rFonts w:hint="default"/>
        <w:lang w:val="uk-UA" w:eastAsia="en-US" w:bidi="ar-SA"/>
      </w:rPr>
    </w:lvl>
    <w:lvl w:ilvl="8" w:tplc="9F5042BE">
      <w:numFmt w:val="bullet"/>
      <w:lvlText w:val="•"/>
      <w:lvlJc w:val="left"/>
      <w:pPr>
        <w:ind w:left="6616" w:hanging="378"/>
      </w:pPr>
      <w:rPr>
        <w:rFonts w:hint="default"/>
        <w:lang w:val="uk-UA" w:eastAsia="en-US" w:bidi="ar-SA"/>
      </w:rPr>
    </w:lvl>
  </w:abstractNum>
  <w:abstractNum w:abstractNumId="1" w15:restartNumberingAfterBreak="0">
    <w:nsid w:val="41495EB1"/>
    <w:multiLevelType w:val="hybridMultilevel"/>
    <w:tmpl w:val="F48E83FE"/>
    <w:lvl w:ilvl="0" w:tplc="44FA8412">
      <w:numFmt w:val="bullet"/>
      <w:lvlText w:val="-"/>
      <w:lvlJc w:val="left"/>
      <w:pPr>
        <w:ind w:left="878" w:hanging="362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uk-UA" w:eastAsia="en-US" w:bidi="ar-SA"/>
      </w:rPr>
    </w:lvl>
    <w:lvl w:ilvl="1" w:tplc="218C75AC">
      <w:numFmt w:val="bullet"/>
      <w:lvlText w:val="•"/>
      <w:lvlJc w:val="left"/>
      <w:pPr>
        <w:ind w:left="1808" w:hanging="362"/>
      </w:pPr>
      <w:rPr>
        <w:rFonts w:hint="default"/>
        <w:lang w:val="uk-UA" w:eastAsia="en-US" w:bidi="ar-SA"/>
      </w:rPr>
    </w:lvl>
    <w:lvl w:ilvl="2" w:tplc="C812D5C6">
      <w:numFmt w:val="bullet"/>
      <w:lvlText w:val="•"/>
      <w:lvlJc w:val="left"/>
      <w:pPr>
        <w:ind w:left="2737" w:hanging="362"/>
      </w:pPr>
      <w:rPr>
        <w:rFonts w:hint="default"/>
        <w:lang w:val="uk-UA" w:eastAsia="en-US" w:bidi="ar-SA"/>
      </w:rPr>
    </w:lvl>
    <w:lvl w:ilvl="3" w:tplc="AFD4FDF2">
      <w:numFmt w:val="bullet"/>
      <w:lvlText w:val="•"/>
      <w:lvlJc w:val="left"/>
      <w:pPr>
        <w:ind w:left="3665" w:hanging="362"/>
      </w:pPr>
      <w:rPr>
        <w:rFonts w:hint="default"/>
        <w:lang w:val="uk-UA" w:eastAsia="en-US" w:bidi="ar-SA"/>
      </w:rPr>
    </w:lvl>
    <w:lvl w:ilvl="4" w:tplc="E092CEB4">
      <w:numFmt w:val="bullet"/>
      <w:lvlText w:val="•"/>
      <w:lvlJc w:val="left"/>
      <w:pPr>
        <w:ind w:left="4594" w:hanging="362"/>
      </w:pPr>
      <w:rPr>
        <w:rFonts w:hint="default"/>
        <w:lang w:val="uk-UA" w:eastAsia="en-US" w:bidi="ar-SA"/>
      </w:rPr>
    </w:lvl>
    <w:lvl w:ilvl="5" w:tplc="55D66A12">
      <w:numFmt w:val="bullet"/>
      <w:lvlText w:val="•"/>
      <w:lvlJc w:val="left"/>
      <w:pPr>
        <w:ind w:left="5522" w:hanging="362"/>
      </w:pPr>
      <w:rPr>
        <w:rFonts w:hint="default"/>
        <w:lang w:val="uk-UA" w:eastAsia="en-US" w:bidi="ar-SA"/>
      </w:rPr>
    </w:lvl>
    <w:lvl w:ilvl="6" w:tplc="91BC8444">
      <w:numFmt w:val="bullet"/>
      <w:lvlText w:val="•"/>
      <w:lvlJc w:val="left"/>
      <w:pPr>
        <w:ind w:left="6451" w:hanging="362"/>
      </w:pPr>
      <w:rPr>
        <w:rFonts w:hint="default"/>
        <w:lang w:val="uk-UA" w:eastAsia="en-US" w:bidi="ar-SA"/>
      </w:rPr>
    </w:lvl>
    <w:lvl w:ilvl="7" w:tplc="C29EA956">
      <w:numFmt w:val="bullet"/>
      <w:lvlText w:val="•"/>
      <w:lvlJc w:val="left"/>
      <w:pPr>
        <w:ind w:left="7379" w:hanging="362"/>
      </w:pPr>
      <w:rPr>
        <w:rFonts w:hint="default"/>
        <w:lang w:val="uk-UA" w:eastAsia="en-US" w:bidi="ar-SA"/>
      </w:rPr>
    </w:lvl>
    <w:lvl w:ilvl="8" w:tplc="C1EE6F2A">
      <w:numFmt w:val="bullet"/>
      <w:lvlText w:val="•"/>
      <w:lvlJc w:val="left"/>
      <w:pPr>
        <w:ind w:left="8308" w:hanging="362"/>
      </w:pPr>
      <w:rPr>
        <w:rFonts w:hint="default"/>
        <w:lang w:val="uk-UA" w:eastAsia="en-US" w:bidi="ar-SA"/>
      </w:rPr>
    </w:lvl>
  </w:abstractNum>
  <w:abstractNum w:abstractNumId="2" w15:restartNumberingAfterBreak="0">
    <w:nsid w:val="5249012C"/>
    <w:multiLevelType w:val="multilevel"/>
    <w:tmpl w:val="D082B2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62942344"/>
    <w:multiLevelType w:val="hybridMultilevel"/>
    <w:tmpl w:val="DE527894"/>
    <w:lvl w:ilvl="0" w:tplc="35A0926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72A7F23"/>
    <w:multiLevelType w:val="hybridMultilevel"/>
    <w:tmpl w:val="4EC8B9EC"/>
    <w:lvl w:ilvl="0" w:tplc="0A862552">
      <w:start w:val="1"/>
      <w:numFmt w:val="decimal"/>
      <w:lvlText w:val="%1."/>
      <w:lvlJc w:val="left"/>
      <w:pPr>
        <w:ind w:left="199" w:hanging="37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uk-UA" w:eastAsia="en-US" w:bidi="ar-SA"/>
      </w:rPr>
    </w:lvl>
    <w:lvl w:ilvl="1" w:tplc="2E0E4EBE">
      <w:numFmt w:val="bullet"/>
      <w:lvlText w:val="•"/>
      <w:lvlJc w:val="left"/>
      <w:pPr>
        <w:ind w:left="1178" w:hanging="377"/>
      </w:pPr>
      <w:rPr>
        <w:rFonts w:hint="default"/>
        <w:lang w:val="uk-UA" w:eastAsia="en-US" w:bidi="ar-SA"/>
      </w:rPr>
    </w:lvl>
    <w:lvl w:ilvl="2" w:tplc="2CB229B2">
      <w:numFmt w:val="bullet"/>
      <w:lvlText w:val="•"/>
      <w:lvlJc w:val="left"/>
      <w:pPr>
        <w:ind w:left="2157" w:hanging="377"/>
      </w:pPr>
      <w:rPr>
        <w:rFonts w:hint="default"/>
        <w:lang w:val="uk-UA" w:eastAsia="en-US" w:bidi="ar-SA"/>
      </w:rPr>
    </w:lvl>
    <w:lvl w:ilvl="3" w:tplc="0BBC7964">
      <w:numFmt w:val="bullet"/>
      <w:lvlText w:val="•"/>
      <w:lvlJc w:val="left"/>
      <w:pPr>
        <w:ind w:left="3135" w:hanging="377"/>
      </w:pPr>
      <w:rPr>
        <w:rFonts w:hint="default"/>
        <w:lang w:val="uk-UA" w:eastAsia="en-US" w:bidi="ar-SA"/>
      </w:rPr>
    </w:lvl>
    <w:lvl w:ilvl="4" w:tplc="63F2A83C">
      <w:numFmt w:val="bullet"/>
      <w:lvlText w:val="•"/>
      <w:lvlJc w:val="left"/>
      <w:pPr>
        <w:ind w:left="4114" w:hanging="377"/>
      </w:pPr>
      <w:rPr>
        <w:rFonts w:hint="default"/>
        <w:lang w:val="uk-UA" w:eastAsia="en-US" w:bidi="ar-SA"/>
      </w:rPr>
    </w:lvl>
    <w:lvl w:ilvl="5" w:tplc="AA0C3B60">
      <w:numFmt w:val="bullet"/>
      <w:lvlText w:val="•"/>
      <w:lvlJc w:val="left"/>
      <w:pPr>
        <w:ind w:left="5092" w:hanging="377"/>
      </w:pPr>
      <w:rPr>
        <w:rFonts w:hint="default"/>
        <w:lang w:val="uk-UA" w:eastAsia="en-US" w:bidi="ar-SA"/>
      </w:rPr>
    </w:lvl>
    <w:lvl w:ilvl="6" w:tplc="2EB42800">
      <w:numFmt w:val="bullet"/>
      <w:lvlText w:val="•"/>
      <w:lvlJc w:val="left"/>
      <w:pPr>
        <w:ind w:left="6071" w:hanging="377"/>
      </w:pPr>
      <w:rPr>
        <w:rFonts w:hint="default"/>
        <w:lang w:val="uk-UA" w:eastAsia="en-US" w:bidi="ar-SA"/>
      </w:rPr>
    </w:lvl>
    <w:lvl w:ilvl="7" w:tplc="E3248F56">
      <w:numFmt w:val="bullet"/>
      <w:lvlText w:val="•"/>
      <w:lvlJc w:val="left"/>
      <w:pPr>
        <w:ind w:left="7049" w:hanging="377"/>
      </w:pPr>
      <w:rPr>
        <w:rFonts w:hint="default"/>
        <w:lang w:val="uk-UA" w:eastAsia="en-US" w:bidi="ar-SA"/>
      </w:rPr>
    </w:lvl>
    <w:lvl w:ilvl="8" w:tplc="443C2DC6">
      <w:numFmt w:val="bullet"/>
      <w:lvlText w:val="•"/>
      <w:lvlJc w:val="left"/>
      <w:pPr>
        <w:ind w:left="8028" w:hanging="377"/>
      </w:pPr>
      <w:rPr>
        <w:rFonts w:hint="default"/>
        <w:lang w:val="uk-UA" w:eastAsia="en-US" w:bidi="ar-SA"/>
      </w:rPr>
    </w:lvl>
  </w:abstractNum>
  <w:abstractNum w:abstractNumId="5" w15:restartNumberingAfterBreak="0">
    <w:nsid w:val="7CA238C7"/>
    <w:multiLevelType w:val="hybridMultilevel"/>
    <w:tmpl w:val="2E7E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040A2"/>
    <w:multiLevelType w:val="hybridMultilevel"/>
    <w:tmpl w:val="890E6388"/>
    <w:lvl w:ilvl="0" w:tplc="6B807F64">
      <w:start w:val="1"/>
      <w:numFmt w:val="decimal"/>
      <w:lvlText w:val="%1."/>
      <w:lvlJc w:val="left"/>
      <w:pPr>
        <w:ind w:left="9625" w:hanging="552"/>
      </w:pPr>
    </w:lvl>
    <w:lvl w:ilvl="1" w:tplc="04220019">
      <w:start w:val="1"/>
      <w:numFmt w:val="lowerLetter"/>
      <w:lvlText w:val="%2."/>
      <w:lvlJc w:val="left"/>
      <w:pPr>
        <w:ind w:left="10153" w:hanging="360"/>
      </w:pPr>
    </w:lvl>
    <w:lvl w:ilvl="2" w:tplc="0422001B">
      <w:start w:val="1"/>
      <w:numFmt w:val="lowerRoman"/>
      <w:lvlText w:val="%3."/>
      <w:lvlJc w:val="right"/>
      <w:pPr>
        <w:ind w:left="10873" w:hanging="180"/>
      </w:pPr>
    </w:lvl>
    <w:lvl w:ilvl="3" w:tplc="0422000F">
      <w:start w:val="1"/>
      <w:numFmt w:val="decimal"/>
      <w:lvlText w:val="%4."/>
      <w:lvlJc w:val="left"/>
      <w:pPr>
        <w:ind w:left="11593" w:hanging="360"/>
      </w:pPr>
    </w:lvl>
    <w:lvl w:ilvl="4" w:tplc="04220019">
      <w:start w:val="1"/>
      <w:numFmt w:val="lowerLetter"/>
      <w:lvlText w:val="%5."/>
      <w:lvlJc w:val="left"/>
      <w:pPr>
        <w:ind w:left="12313" w:hanging="360"/>
      </w:pPr>
    </w:lvl>
    <w:lvl w:ilvl="5" w:tplc="0422001B">
      <w:start w:val="1"/>
      <w:numFmt w:val="lowerRoman"/>
      <w:lvlText w:val="%6."/>
      <w:lvlJc w:val="right"/>
      <w:pPr>
        <w:ind w:left="13033" w:hanging="180"/>
      </w:pPr>
    </w:lvl>
    <w:lvl w:ilvl="6" w:tplc="0422000F">
      <w:start w:val="1"/>
      <w:numFmt w:val="decimal"/>
      <w:lvlText w:val="%7."/>
      <w:lvlJc w:val="left"/>
      <w:pPr>
        <w:ind w:left="13753" w:hanging="360"/>
      </w:pPr>
    </w:lvl>
    <w:lvl w:ilvl="7" w:tplc="04220019">
      <w:start w:val="1"/>
      <w:numFmt w:val="lowerLetter"/>
      <w:lvlText w:val="%8."/>
      <w:lvlJc w:val="left"/>
      <w:pPr>
        <w:ind w:left="14473" w:hanging="360"/>
      </w:pPr>
    </w:lvl>
    <w:lvl w:ilvl="8" w:tplc="0422001B">
      <w:start w:val="1"/>
      <w:numFmt w:val="lowerRoman"/>
      <w:lvlText w:val="%9."/>
      <w:lvlJc w:val="right"/>
      <w:pPr>
        <w:ind w:left="15193" w:hanging="180"/>
      </w:pPr>
    </w:lvl>
  </w:abstractNum>
  <w:abstractNum w:abstractNumId="7" w15:restartNumberingAfterBreak="0">
    <w:nsid w:val="7ECF0F3A"/>
    <w:multiLevelType w:val="hybridMultilevel"/>
    <w:tmpl w:val="2E7E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A8"/>
    <w:rsid w:val="00002992"/>
    <w:rsid w:val="00006284"/>
    <w:rsid w:val="00024707"/>
    <w:rsid w:val="00036CBC"/>
    <w:rsid w:val="000542B6"/>
    <w:rsid w:val="00060D83"/>
    <w:rsid w:val="00091713"/>
    <w:rsid w:val="000D4A1A"/>
    <w:rsid w:val="0011290A"/>
    <w:rsid w:val="001140A8"/>
    <w:rsid w:val="0012201A"/>
    <w:rsid w:val="001B54F8"/>
    <w:rsid w:val="001D5294"/>
    <w:rsid w:val="00203279"/>
    <w:rsid w:val="00290756"/>
    <w:rsid w:val="00290B77"/>
    <w:rsid w:val="002B7E8F"/>
    <w:rsid w:val="002D0F30"/>
    <w:rsid w:val="002F34A5"/>
    <w:rsid w:val="00307A2B"/>
    <w:rsid w:val="00330C3A"/>
    <w:rsid w:val="003352F7"/>
    <w:rsid w:val="00372D63"/>
    <w:rsid w:val="00374C14"/>
    <w:rsid w:val="00375BA0"/>
    <w:rsid w:val="003A293D"/>
    <w:rsid w:val="003B03CD"/>
    <w:rsid w:val="003C4A19"/>
    <w:rsid w:val="003D42F7"/>
    <w:rsid w:val="00402990"/>
    <w:rsid w:val="00404DEE"/>
    <w:rsid w:val="0042619F"/>
    <w:rsid w:val="00434B21"/>
    <w:rsid w:val="00444B01"/>
    <w:rsid w:val="00447701"/>
    <w:rsid w:val="00454BA3"/>
    <w:rsid w:val="00471734"/>
    <w:rsid w:val="00477594"/>
    <w:rsid w:val="00480E9C"/>
    <w:rsid w:val="00486202"/>
    <w:rsid w:val="004C1310"/>
    <w:rsid w:val="004E4D9A"/>
    <w:rsid w:val="00516735"/>
    <w:rsid w:val="00530B9A"/>
    <w:rsid w:val="005522F5"/>
    <w:rsid w:val="005832D7"/>
    <w:rsid w:val="005C4785"/>
    <w:rsid w:val="005C7F54"/>
    <w:rsid w:val="005F487D"/>
    <w:rsid w:val="005F4A29"/>
    <w:rsid w:val="0060434F"/>
    <w:rsid w:val="00632650"/>
    <w:rsid w:val="00656F1E"/>
    <w:rsid w:val="006C21A2"/>
    <w:rsid w:val="006C4FFB"/>
    <w:rsid w:val="006D29A9"/>
    <w:rsid w:val="006E30F1"/>
    <w:rsid w:val="00712F62"/>
    <w:rsid w:val="00735C26"/>
    <w:rsid w:val="00750B6A"/>
    <w:rsid w:val="007514C1"/>
    <w:rsid w:val="007744B4"/>
    <w:rsid w:val="007777AE"/>
    <w:rsid w:val="00784713"/>
    <w:rsid w:val="007853BD"/>
    <w:rsid w:val="007927DF"/>
    <w:rsid w:val="007B3AE4"/>
    <w:rsid w:val="007D0D8D"/>
    <w:rsid w:val="007E626F"/>
    <w:rsid w:val="008359AC"/>
    <w:rsid w:val="0084447D"/>
    <w:rsid w:val="00864920"/>
    <w:rsid w:val="00870E00"/>
    <w:rsid w:val="00890F1A"/>
    <w:rsid w:val="00894A30"/>
    <w:rsid w:val="008B7E2B"/>
    <w:rsid w:val="00905766"/>
    <w:rsid w:val="00917DC9"/>
    <w:rsid w:val="00936ADD"/>
    <w:rsid w:val="00940A69"/>
    <w:rsid w:val="00970FEA"/>
    <w:rsid w:val="009B3ED6"/>
    <w:rsid w:val="009D035A"/>
    <w:rsid w:val="009D1EA7"/>
    <w:rsid w:val="009F60EF"/>
    <w:rsid w:val="00A84B26"/>
    <w:rsid w:val="00A9058C"/>
    <w:rsid w:val="00AE7BF8"/>
    <w:rsid w:val="00B04040"/>
    <w:rsid w:val="00B74621"/>
    <w:rsid w:val="00B8592A"/>
    <w:rsid w:val="00C13857"/>
    <w:rsid w:val="00C40C51"/>
    <w:rsid w:val="00C61B22"/>
    <w:rsid w:val="00CB1FA1"/>
    <w:rsid w:val="00CC547E"/>
    <w:rsid w:val="00CF3F23"/>
    <w:rsid w:val="00CF64F1"/>
    <w:rsid w:val="00D01734"/>
    <w:rsid w:val="00D46DC0"/>
    <w:rsid w:val="00D55D7D"/>
    <w:rsid w:val="00DA2115"/>
    <w:rsid w:val="00DC7347"/>
    <w:rsid w:val="00DE4B5D"/>
    <w:rsid w:val="00E46AE0"/>
    <w:rsid w:val="00E71001"/>
    <w:rsid w:val="00E73EC1"/>
    <w:rsid w:val="00E754F8"/>
    <w:rsid w:val="00EA028F"/>
    <w:rsid w:val="00EA5189"/>
    <w:rsid w:val="00EB6919"/>
    <w:rsid w:val="00EC5A5E"/>
    <w:rsid w:val="00EC6B3A"/>
    <w:rsid w:val="00EC7768"/>
    <w:rsid w:val="00EE4E79"/>
    <w:rsid w:val="00EF4153"/>
    <w:rsid w:val="00F06BFF"/>
    <w:rsid w:val="00F1298E"/>
    <w:rsid w:val="00F31B72"/>
    <w:rsid w:val="00F576D4"/>
    <w:rsid w:val="00F8103E"/>
    <w:rsid w:val="00F8706A"/>
    <w:rsid w:val="00FA3260"/>
    <w:rsid w:val="00FB63CC"/>
    <w:rsid w:val="00FC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CD00"/>
  <w15:docId w15:val="{F5036B99-A8C7-4A88-B6D9-7A80AAEA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B03CD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25" w:lineRule="exact"/>
      <w:ind w:left="104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23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923" w:hanging="363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Title"/>
    <w:basedOn w:val="a"/>
    <w:uiPriority w:val="1"/>
    <w:qFormat/>
    <w:pPr>
      <w:spacing w:before="211" w:line="577" w:lineRule="exact"/>
      <w:ind w:left="1610"/>
      <w:jc w:val="center"/>
    </w:pPr>
    <w:rPr>
      <w:sz w:val="51"/>
      <w:szCs w:val="51"/>
    </w:rPr>
  </w:style>
  <w:style w:type="paragraph" w:styleId="a6">
    <w:name w:val="List Paragraph"/>
    <w:basedOn w:val="a"/>
    <w:uiPriority w:val="34"/>
    <w:qFormat/>
    <w:pPr>
      <w:ind w:left="164" w:hanging="36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No Spacing"/>
    <w:uiPriority w:val="1"/>
    <w:qFormat/>
    <w:rsid w:val="00FA3260"/>
    <w:rPr>
      <w:rFonts w:ascii="Times New Roman" w:eastAsia="Times New Roman" w:hAnsi="Times New Roman" w:cs="Times New Roman"/>
      <w:lang w:val="uk-UA"/>
    </w:rPr>
  </w:style>
  <w:style w:type="character" w:styleId="a8">
    <w:name w:val="Strong"/>
    <w:basedOn w:val="a0"/>
    <w:uiPriority w:val="22"/>
    <w:qFormat/>
    <w:rsid w:val="00EC7768"/>
    <w:rPr>
      <w:b/>
      <w:bCs/>
    </w:rPr>
  </w:style>
  <w:style w:type="character" w:customStyle="1" w:styleId="a4">
    <w:name w:val="Основний текст Знак"/>
    <w:basedOn w:val="a0"/>
    <w:link w:val="a3"/>
    <w:uiPriority w:val="1"/>
    <w:rsid w:val="003B03CD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9">
    <w:name w:val="header"/>
    <w:basedOn w:val="a"/>
    <w:link w:val="aa"/>
    <w:uiPriority w:val="99"/>
    <w:unhideWhenUsed/>
    <w:rsid w:val="00EC6B3A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EC6B3A"/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EC6B3A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EC6B3A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5224</Words>
  <Characters>2978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Замятіна Надія Валеріївна</dc:creator>
  <cp:lastModifiedBy>Chernenko</cp:lastModifiedBy>
  <cp:revision>10</cp:revision>
  <cp:lastPrinted>2023-11-23T16:09:00Z</cp:lastPrinted>
  <dcterms:created xsi:type="dcterms:W3CDTF">2023-10-18T06:24:00Z</dcterms:created>
  <dcterms:modified xsi:type="dcterms:W3CDTF">2023-11-23T16:11:00Z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LastSaved">
    <vt:filetime>2022-04-28T00:00:00Z</vt:filetime>
  </property>
</Properties>
</file>