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B4F0C" w14:textId="77777777" w:rsidR="00557DDA" w:rsidRDefault="00557DDA" w:rsidP="000F44FF">
      <w:pPr>
        <w:jc w:val="center"/>
        <w:rPr>
          <w:b/>
          <w:w w:val="105"/>
          <w:sz w:val="28"/>
          <w:szCs w:val="28"/>
        </w:rPr>
      </w:pPr>
      <w:bookmarkStart w:id="0" w:name="_GoBack"/>
      <w:bookmarkEnd w:id="0"/>
      <w:r w:rsidRPr="00557DDA">
        <w:rPr>
          <w:b/>
          <w:w w:val="105"/>
          <w:sz w:val="28"/>
          <w:szCs w:val="28"/>
        </w:rPr>
        <w:t>ПОЯСНЮВАЛЬНА ЗАПИСКА</w:t>
      </w:r>
    </w:p>
    <w:p w14:paraId="6B50B761" w14:textId="251A1819" w:rsidR="00771994" w:rsidRPr="00444B01" w:rsidRDefault="00771994" w:rsidP="000F44FF">
      <w:pPr>
        <w:jc w:val="center"/>
        <w:rPr>
          <w:b/>
          <w:sz w:val="28"/>
          <w:szCs w:val="28"/>
        </w:rPr>
      </w:pPr>
      <w:r w:rsidRPr="00444B01">
        <w:rPr>
          <w:b/>
          <w:sz w:val="28"/>
          <w:szCs w:val="28"/>
        </w:rPr>
        <w:t>до проєкту рішення Київської міської ради «</w:t>
      </w:r>
      <w:r w:rsidRPr="00503018">
        <w:rPr>
          <w:b/>
          <w:sz w:val="28"/>
          <w:szCs w:val="28"/>
        </w:rPr>
        <w:t xml:space="preserve">Про безоплатну передачу майна комунальної власності територіальної громади міста Києва до </w:t>
      </w:r>
      <w:r>
        <w:rPr>
          <w:b/>
          <w:sz w:val="28"/>
          <w:szCs w:val="28"/>
        </w:rPr>
        <w:t>комунальної</w:t>
      </w:r>
      <w:r w:rsidRPr="00EA32E1">
        <w:rPr>
          <w:b/>
          <w:sz w:val="28"/>
          <w:szCs w:val="28"/>
        </w:rPr>
        <w:t xml:space="preserve"> організаці</w:t>
      </w:r>
      <w:r>
        <w:rPr>
          <w:b/>
          <w:sz w:val="28"/>
          <w:szCs w:val="28"/>
        </w:rPr>
        <w:t>ї</w:t>
      </w:r>
      <w:r w:rsidRPr="00EA32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D4770">
        <w:rPr>
          <w:b/>
          <w:sz w:val="28"/>
          <w:szCs w:val="28"/>
        </w:rPr>
        <w:t>Спеціалізован</w:t>
      </w:r>
      <w:r>
        <w:rPr>
          <w:b/>
          <w:sz w:val="28"/>
          <w:szCs w:val="28"/>
        </w:rPr>
        <w:t>а</w:t>
      </w:r>
      <w:r w:rsidRPr="00BD4770">
        <w:rPr>
          <w:b/>
          <w:sz w:val="28"/>
          <w:szCs w:val="28"/>
        </w:rPr>
        <w:t xml:space="preserve"> загальноосвітн</w:t>
      </w:r>
      <w:r>
        <w:rPr>
          <w:b/>
          <w:sz w:val="28"/>
          <w:szCs w:val="28"/>
        </w:rPr>
        <w:t>я</w:t>
      </w:r>
      <w:r w:rsidRPr="00BD4770">
        <w:rPr>
          <w:b/>
          <w:sz w:val="28"/>
          <w:szCs w:val="28"/>
        </w:rPr>
        <w:t xml:space="preserve"> школ</w:t>
      </w:r>
      <w:r>
        <w:rPr>
          <w:b/>
          <w:sz w:val="28"/>
          <w:szCs w:val="28"/>
        </w:rPr>
        <w:t>а</w:t>
      </w:r>
      <w:r w:rsidRPr="00BD4770">
        <w:rPr>
          <w:b/>
          <w:sz w:val="28"/>
          <w:szCs w:val="28"/>
        </w:rPr>
        <w:t xml:space="preserve"> І-ІІІ ступенів №316 з поглибленим вивченням української мови</w:t>
      </w:r>
      <w:r w:rsidRPr="002B7E8F">
        <w:rPr>
          <w:b/>
          <w:sz w:val="28"/>
          <w:szCs w:val="28"/>
        </w:rPr>
        <w:t>»</w:t>
      </w:r>
    </w:p>
    <w:p w14:paraId="1297E520" w14:textId="77777777" w:rsidR="00771994" w:rsidRPr="00444B01" w:rsidRDefault="00771994" w:rsidP="000F44FF">
      <w:pPr>
        <w:pStyle w:val="a3"/>
        <w:ind w:left="284" w:right="2"/>
        <w:jc w:val="both"/>
        <w:rPr>
          <w:sz w:val="28"/>
          <w:szCs w:val="28"/>
        </w:rPr>
      </w:pPr>
    </w:p>
    <w:p w14:paraId="69CC5B36" w14:textId="77777777" w:rsidR="00557DDA" w:rsidRPr="0015152E" w:rsidRDefault="00557DDA" w:rsidP="000F44FF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contextualSpacing/>
        <w:rPr>
          <w:b/>
          <w:sz w:val="28"/>
          <w:szCs w:val="28"/>
          <w:shd w:val="clear" w:color="auto" w:fill="FFFFFF"/>
        </w:rPr>
      </w:pPr>
      <w:r w:rsidRPr="0015152E">
        <w:rPr>
          <w:b/>
          <w:sz w:val="28"/>
          <w:szCs w:val="28"/>
          <w:shd w:val="clear" w:color="auto" w:fill="FFFFFF"/>
        </w:rPr>
        <w:t>Опис проблем, для вирішення яких підготовлено про</w:t>
      </w:r>
      <w:r>
        <w:rPr>
          <w:b/>
          <w:sz w:val="28"/>
          <w:szCs w:val="28"/>
          <w:shd w:val="clear" w:color="auto" w:fill="FFFFFF"/>
        </w:rPr>
        <w:t>є</w:t>
      </w:r>
      <w:r w:rsidRPr="0015152E">
        <w:rPr>
          <w:b/>
          <w:sz w:val="28"/>
          <w:szCs w:val="28"/>
          <w:shd w:val="clear" w:color="auto" w:fill="FFFFFF"/>
        </w:rPr>
        <w:t>кт рішення, обґрунтування відповідності та достатності передбачених у про</w:t>
      </w:r>
      <w:r>
        <w:rPr>
          <w:b/>
          <w:sz w:val="28"/>
          <w:szCs w:val="28"/>
          <w:shd w:val="clear" w:color="auto" w:fill="FFFFFF"/>
        </w:rPr>
        <w:t>є</w:t>
      </w:r>
      <w:r w:rsidRPr="0015152E">
        <w:rPr>
          <w:b/>
          <w:sz w:val="28"/>
          <w:szCs w:val="28"/>
          <w:shd w:val="clear" w:color="auto" w:fill="FFFFFF"/>
        </w:rPr>
        <w:t>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00DC2BA7" w14:textId="77777777" w:rsidR="003C2C0F" w:rsidRDefault="00771994" w:rsidP="000F44FF">
      <w:pPr>
        <w:pStyle w:val="a3"/>
        <w:ind w:firstLine="851"/>
        <w:jc w:val="both"/>
        <w:rPr>
          <w:sz w:val="28"/>
          <w:szCs w:val="28"/>
        </w:rPr>
      </w:pPr>
      <w:r w:rsidRPr="00444B01">
        <w:rPr>
          <w:sz w:val="28"/>
          <w:szCs w:val="28"/>
        </w:rPr>
        <w:t xml:space="preserve">Відповідно до </w:t>
      </w:r>
      <w:r w:rsidRPr="00503018">
        <w:rPr>
          <w:sz w:val="28"/>
          <w:szCs w:val="28"/>
          <w:lang w:eastAsia="ru-RU"/>
        </w:rPr>
        <w:t xml:space="preserve">статті 327 Цивільного кодексу України, </w:t>
      </w:r>
      <w:r w:rsidRPr="00444B01">
        <w:rPr>
          <w:sz w:val="28"/>
          <w:szCs w:val="28"/>
        </w:rPr>
        <w:t xml:space="preserve">пункту 30 </w:t>
      </w:r>
      <w:r w:rsidR="002273BA">
        <w:rPr>
          <w:sz w:val="28"/>
          <w:szCs w:val="28"/>
        </w:rPr>
        <w:br/>
      </w:r>
      <w:r w:rsidRPr="00444B01">
        <w:rPr>
          <w:sz w:val="28"/>
          <w:szCs w:val="28"/>
        </w:rPr>
        <w:t xml:space="preserve">статті 26, </w:t>
      </w:r>
      <w:r>
        <w:rPr>
          <w:sz w:val="28"/>
          <w:szCs w:val="28"/>
        </w:rPr>
        <w:t>частин</w:t>
      </w:r>
      <w:r w:rsidRPr="00444B01">
        <w:rPr>
          <w:sz w:val="28"/>
          <w:szCs w:val="28"/>
        </w:rPr>
        <w:t xml:space="preserve"> </w:t>
      </w:r>
      <w:r>
        <w:rPr>
          <w:sz w:val="28"/>
          <w:szCs w:val="28"/>
        </w:rPr>
        <w:t>п’ятої та шостої</w:t>
      </w:r>
      <w:r w:rsidRPr="00444B01">
        <w:rPr>
          <w:sz w:val="28"/>
          <w:szCs w:val="28"/>
        </w:rPr>
        <w:t xml:space="preserve"> статті 60 Закону України «Про місцеве самоврядування в Україні» здійснення правомочності щодо володіння, користування та розпорядження об</w:t>
      </w:r>
      <w:r>
        <w:rPr>
          <w:sz w:val="28"/>
          <w:szCs w:val="28"/>
        </w:rPr>
        <w:t>’</w:t>
      </w:r>
      <w:r w:rsidRPr="00444B01">
        <w:rPr>
          <w:sz w:val="28"/>
          <w:szCs w:val="28"/>
        </w:rPr>
        <w:t xml:space="preserve">єктами права комунальної власності територіальної </w:t>
      </w:r>
      <w:r>
        <w:rPr>
          <w:sz w:val="28"/>
          <w:szCs w:val="28"/>
        </w:rPr>
        <w:t>громади</w:t>
      </w:r>
      <w:r w:rsidRPr="00444B01">
        <w:rPr>
          <w:sz w:val="28"/>
          <w:szCs w:val="28"/>
        </w:rPr>
        <w:t xml:space="preserve"> м. Києва, в тому числі виконувати усі майнові операції, передавати об</w:t>
      </w:r>
      <w:r>
        <w:rPr>
          <w:sz w:val="28"/>
          <w:szCs w:val="28"/>
        </w:rPr>
        <w:t>’</w:t>
      </w:r>
      <w:r w:rsidRPr="00444B01">
        <w:rPr>
          <w:sz w:val="28"/>
          <w:szCs w:val="28"/>
        </w:rPr>
        <w:t>єкти права комунальної власності у постійне або тимчасове користування юридичним та фізичним особам,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</w:t>
      </w:r>
      <w:r>
        <w:rPr>
          <w:sz w:val="28"/>
          <w:szCs w:val="28"/>
        </w:rPr>
        <w:t>’</w:t>
      </w:r>
      <w:r w:rsidRPr="00444B01">
        <w:rPr>
          <w:sz w:val="28"/>
          <w:szCs w:val="28"/>
        </w:rPr>
        <w:t>єктів, що приватизуються та передаються у користування і оренду належить виключно до компетенції сільських, селищних, міських рад</w:t>
      </w:r>
      <w:r>
        <w:rPr>
          <w:sz w:val="28"/>
          <w:szCs w:val="28"/>
        </w:rPr>
        <w:t>.</w:t>
      </w:r>
      <w:r w:rsidRPr="00444B01">
        <w:rPr>
          <w:sz w:val="28"/>
          <w:szCs w:val="28"/>
        </w:rPr>
        <w:t xml:space="preserve"> </w:t>
      </w:r>
    </w:p>
    <w:p w14:paraId="20D0702C" w14:textId="580EE0CD" w:rsidR="00771994" w:rsidRPr="00444B01" w:rsidRDefault="00771994" w:rsidP="000F44FF">
      <w:pPr>
        <w:pStyle w:val="a3"/>
        <w:ind w:firstLine="851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>В</w:t>
      </w:r>
      <w:r w:rsidRPr="00444B01">
        <w:rPr>
          <w:sz w:val="28"/>
          <w:szCs w:val="28"/>
        </w:rPr>
        <w:t xml:space="preserve">раховуючи </w:t>
      </w:r>
      <w:r w:rsidRPr="009A036A">
        <w:rPr>
          <w:sz w:val="28"/>
          <w:szCs w:val="28"/>
        </w:rPr>
        <w:t xml:space="preserve">лист </w:t>
      </w:r>
      <w:r w:rsidR="001473F1">
        <w:rPr>
          <w:sz w:val="28"/>
          <w:szCs w:val="28"/>
        </w:rPr>
        <w:t>комунальної організації «</w:t>
      </w:r>
      <w:r w:rsidR="003C2C0F">
        <w:rPr>
          <w:sz w:val="28"/>
          <w:szCs w:val="28"/>
          <w:lang w:eastAsia="ru-RU"/>
        </w:rPr>
        <w:t>С</w:t>
      </w:r>
      <w:r w:rsidRPr="00BD4770">
        <w:rPr>
          <w:sz w:val="28"/>
          <w:szCs w:val="28"/>
          <w:lang w:eastAsia="ru-RU"/>
        </w:rPr>
        <w:t>пеціал</w:t>
      </w:r>
      <w:r>
        <w:rPr>
          <w:sz w:val="28"/>
          <w:szCs w:val="28"/>
          <w:lang w:eastAsia="ru-RU"/>
        </w:rPr>
        <w:t>ізован</w:t>
      </w:r>
      <w:r w:rsidR="000F44FF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загальноосвітн</w:t>
      </w:r>
      <w:r w:rsidR="000F44FF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школ</w:t>
      </w:r>
      <w:r w:rsidR="000F44FF">
        <w:rPr>
          <w:sz w:val="28"/>
          <w:szCs w:val="28"/>
          <w:lang w:eastAsia="ru-RU"/>
        </w:rPr>
        <w:t>а</w:t>
      </w:r>
      <w:r w:rsidRPr="00BD4770">
        <w:rPr>
          <w:sz w:val="28"/>
          <w:szCs w:val="28"/>
          <w:lang w:eastAsia="ru-RU"/>
        </w:rPr>
        <w:t xml:space="preserve"> І-ІІІ ступенів №</w:t>
      </w:r>
      <w:r>
        <w:rPr>
          <w:sz w:val="28"/>
          <w:szCs w:val="28"/>
          <w:lang w:eastAsia="ru-RU"/>
        </w:rPr>
        <w:t xml:space="preserve"> </w:t>
      </w:r>
      <w:r w:rsidRPr="00BD4770">
        <w:rPr>
          <w:sz w:val="28"/>
          <w:szCs w:val="28"/>
          <w:lang w:eastAsia="ru-RU"/>
        </w:rPr>
        <w:t>316 з поглибленим вивченням української мови</w:t>
      </w:r>
      <w:r w:rsidR="000F44FF">
        <w:rPr>
          <w:sz w:val="28"/>
          <w:szCs w:val="28"/>
          <w:lang w:eastAsia="ru-RU"/>
        </w:rPr>
        <w:t>»</w:t>
      </w:r>
      <w:r w:rsidRPr="00BD47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 01.04.2024 №</w:t>
      </w:r>
      <w:r w:rsidRPr="00BD4770">
        <w:t xml:space="preserve"> </w:t>
      </w:r>
      <w:r w:rsidR="003C2C0F">
        <w:rPr>
          <w:sz w:val="28"/>
          <w:szCs w:val="28"/>
          <w:lang w:eastAsia="ru-RU"/>
        </w:rPr>
        <w:t>291</w:t>
      </w:r>
      <w:r>
        <w:rPr>
          <w:sz w:val="28"/>
          <w:szCs w:val="28"/>
        </w:rPr>
        <w:t xml:space="preserve">, в якому зазначена потреба </w:t>
      </w:r>
      <w:r w:rsidRPr="002B7E8F">
        <w:rPr>
          <w:sz w:val="28"/>
          <w:szCs w:val="28"/>
        </w:rPr>
        <w:t>комунальної організації</w:t>
      </w:r>
      <w:r>
        <w:rPr>
          <w:sz w:val="28"/>
          <w:szCs w:val="28"/>
        </w:rPr>
        <w:t xml:space="preserve"> в забезпеченні комп’ютерною технікою, та необхідність раціонального використання наявних ресурсів територіальної громади </w:t>
      </w:r>
      <w:r w:rsidR="000F44FF">
        <w:rPr>
          <w:sz w:val="28"/>
          <w:szCs w:val="28"/>
        </w:rPr>
        <w:br/>
      </w:r>
      <w:r>
        <w:rPr>
          <w:sz w:val="28"/>
          <w:szCs w:val="28"/>
        </w:rPr>
        <w:t>м</w:t>
      </w:r>
      <w:r w:rsidR="003C2C0F">
        <w:rPr>
          <w:sz w:val="28"/>
          <w:szCs w:val="28"/>
        </w:rPr>
        <w:t>іста</w:t>
      </w:r>
      <w:r>
        <w:rPr>
          <w:sz w:val="28"/>
          <w:szCs w:val="28"/>
        </w:rPr>
        <w:t xml:space="preserve"> Києва в період військового стану, пропонується</w:t>
      </w:r>
      <w:r w:rsidRPr="00444B01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ти</w:t>
      </w:r>
      <w:r w:rsidRPr="00444B01">
        <w:rPr>
          <w:sz w:val="28"/>
          <w:szCs w:val="28"/>
        </w:rPr>
        <w:t xml:space="preserve"> безоплатно </w:t>
      </w:r>
      <w:r>
        <w:rPr>
          <w:sz w:val="28"/>
          <w:szCs w:val="28"/>
        </w:rPr>
        <w:t>комунальній</w:t>
      </w:r>
      <w:r w:rsidRPr="002B7E8F">
        <w:rPr>
          <w:sz w:val="28"/>
          <w:szCs w:val="28"/>
        </w:rPr>
        <w:t xml:space="preserve"> організації</w:t>
      </w:r>
      <w:r>
        <w:rPr>
          <w:sz w:val="28"/>
          <w:szCs w:val="28"/>
        </w:rPr>
        <w:t xml:space="preserve"> </w:t>
      </w:r>
      <w:r w:rsidR="000F44FF">
        <w:rPr>
          <w:sz w:val="28"/>
          <w:szCs w:val="28"/>
        </w:rPr>
        <w:t>«</w:t>
      </w:r>
      <w:r w:rsidRPr="00BD4770">
        <w:rPr>
          <w:sz w:val="28"/>
          <w:szCs w:val="28"/>
          <w:lang w:eastAsia="ru-RU"/>
        </w:rPr>
        <w:t>Спеціал</w:t>
      </w:r>
      <w:r>
        <w:rPr>
          <w:sz w:val="28"/>
          <w:szCs w:val="28"/>
          <w:lang w:eastAsia="ru-RU"/>
        </w:rPr>
        <w:t>ізован</w:t>
      </w:r>
      <w:r w:rsidR="000F44FF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загальноосвітн</w:t>
      </w:r>
      <w:r w:rsidR="000F44FF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школ</w:t>
      </w:r>
      <w:r w:rsidR="000F44FF">
        <w:rPr>
          <w:sz w:val="28"/>
          <w:szCs w:val="28"/>
          <w:lang w:eastAsia="ru-RU"/>
        </w:rPr>
        <w:t>а</w:t>
      </w:r>
      <w:r w:rsidRPr="00BD4770">
        <w:rPr>
          <w:sz w:val="28"/>
          <w:szCs w:val="28"/>
          <w:lang w:eastAsia="ru-RU"/>
        </w:rPr>
        <w:t xml:space="preserve"> І-ІІІ ступенів </w:t>
      </w:r>
      <w:r w:rsidR="000F44FF">
        <w:rPr>
          <w:sz w:val="28"/>
          <w:szCs w:val="28"/>
          <w:lang w:eastAsia="ru-RU"/>
        </w:rPr>
        <w:br/>
      </w:r>
      <w:r w:rsidRPr="00BD4770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Pr="00BD4770">
        <w:rPr>
          <w:sz w:val="28"/>
          <w:szCs w:val="28"/>
          <w:lang w:eastAsia="ru-RU"/>
        </w:rPr>
        <w:t>316 з поглибленим вивченням української мови</w:t>
      </w:r>
      <w:r w:rsidR="000F44FF"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</w:t>
      </w:r>
      <w:r w:rsidRPr="00444B01">
        <w:rPr>
          <w:sz w:val="28"/>
          <w:szCs w:val="28"/>
        </w:rPr>
        <w:t>комп’ютерну техніку</w:t>
      </w:r>
      <w:r>
        <w:rPr>
          <w:sz w:val="28"/>
          <w:szCs w:val="28"/>
        </w:rPr>
        <w:t>, яка знаходиться на балансі секретаріату Київської міської ради</w:t>
      </w:r>
      <w:r w:rsidRPr="00444B01">
        <w:rPr>
          <w:sz w:val="28"/>
          <w:szCs w:val="28"/>
        </w:rPr>
        <w:t>.</w:t>
      </w:r>
    </w:p>
    <w:p w14:paraId="776C0EF0" w14:textId="77777777" w:rsidR="00771994" w:rsidRPr="00444B01" w:rsidRDefault="00771994" w:rsidP="000F44FF">
      <w:pPr>
        <w:pStyle w:val="a3"/>
        <w:ind w:firstLine="851"/>
        <w:jc w:val="both"/>
        <w:rPr>
          <w:w w:val="105"/>
          <w:sz w:val="28"/>
          <w:szCs w:val="28"/>
        </w:rPr>
      </w:pPr>
    </w:p>
    <w:p w14:paraId="7C9BDF41" w14:textId="4DD30F29" w:rsidR="002D6017" w:rsidRPr="0015152E" w:rsidRDefault="002D6017" w:rsidP="000F44FF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contextualSpacing/>
        <w:rPr>
          <w:b/>
          <w:sz w:val="28"/>
          <w:szCs w:val="28"/>
          <w:shd w:val="clear" w:color="auto" w:fill="FFFFFF"/>
        </w:rPr>
      </w:pPr>
      <w:r w:rsidRPr="0015152E">
        <w:rPr>
          <w:b/>
          <w:sz w:val="28"/>
          <w:szCs w:val="28"/>
          <w:shd w:val="clear" w:color="auto" w:fill="FFFFFF"/>
        </w:rPr>
        <w:t xml:space="preserve">Правове обґрунтування необхідності прийняття рішення </w:t>
      </w:r>
      <w:r w:rsidR="000F44FF">
        <w:rPr>
          <w:b/>
          <w:sz w:val="28"/>
          <w:szCs w:val="28"/>
          <w:shd w:val="clear" w:color="auto" w:fill="FFFFFF"/>
        </w:rPr>
        <w:br/>
      </w:r>
      <w:r w:rsidRPr="0015152E">
        <w:rPr>
          <w:b/>
          <w:sz w:val="28"/>
          <w:szCs w:val="28"/>
          <w:shd w:val="clear" w:color="auto" w:fill="FFFFFF"/>
        </w:rPr>
        <w:t>(з посиланням на конкретні положення нормативно-правових актів, на підставі й на виконання яких підготовлено проект рішення).</w:t>
      </w:r>
    </w:p>
    <w:p w14:paraId="4E2EDF00" w14:textId="7F1A1BEA" w:rsidR="002D6017" w:rsidRDefault="002D6017" w:rsidP="000F44FF">
      <w:pPr>
        <w:ind w:firstLine="851"/>
        <w:jc w:val="both"/>
        <w:rPr>
          <w:w w:val="105"/>
          <w:sz w:val="28"/>
          <w:szCs w:val="28"/>
        </w:rPr>
      </w:pPr>
      <w:r w:rsidRPr="0015152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15152E">
        <w:rPr>
          <w:sz w:val="28"/>
          <w:szCs w:val="28"/>
        </w:rPr>
        <w:t>кт рішення Київської міської ради пропонується ухвалити у відповідності до</w:t>
      </w:r>
      <w:r>
        <w:rPr>
          <w:sz w:val="28"/>
          <w:szCs w:val="28"/>
        </w:rPr>
        <w:t xml:space="preserve"> </w:t>
      </w:r>
      <w:r w:rsidRPr="002D6017">
        <w:rPr>
          <w:sz w:val="28"/>
          <w:szCs w:val="28"/>
        </w:rPr>
        <w:t>статті 327 Цивільного кодексу України, пункту 30 частини першої статті 26, частин п’ятої та шостої статті 60 Закону України «Про місцеве самоврядування в Україні»</w:t>
      </w:r>
      <w:r>
        <w:rPr>
          <w:sz w:val="28"/>
          <w:szCs w:val="28"/>
        </w:rPr>
        <w:t>.</w:t>
      </w:r>
    </w:p>
    <w:p w14:paraId="380A786C" w14:textId="77777777" w:rsidR="002D6017" w:rsidRDefault="002D6017" w:rsidP="000F44FF">
      <w:pPr>
        <w:ind w:firstLine="851"/>
        <w:jc w:val="both"/>
        <w:rPr>
          <w:w w:val="105"/>
          <w:sz w:val="28"/>
          <w:szCs w:val="28"/>
        </w:rPr>
      </w:pPr>
    </w:p>
    <w:p w14:paraId="7F2B1B27" w14:textId="77777777" w:rsidR="002D6017" w:rsidRPr="006D29A9" w:rsidRDefault="002D6017" w:rsidP="000F44FF">
      <w:pPr>
        <w:pStyle w:val="a6"/>
        <w:numPr>
          <w:ilvl w:val="0"/>
          <w:numId w:val="6"/>
        </w:numPr>
        <w:ind w:left="0" w:firstLine="851"/>
        <w:rPr>
          <w:b/>
          <w:w w:val="105"/>
          <w:sz w:val="28"/>
          <w:szCs w:val="28"/>
        </w:rPr>
      </w:pPr>
      <w:r w:rsidRPr="006D29A9">
        <w:rPr>
          <w:b/>
          <w:w w:val="105"/>
          <w:sz w:val="28"/>
          <w:szCs w:val="28"/>
        </w:rPr>
        <w:t>Опис цілей і завдань, основних положень про</w:t>
      </w:r>
      <w:r>
        <w:rPr>
          <w:b/>
          <w:w w:val="105"/>
          <w:sz w:val="28"/>
          <w:szCs w:val="28"/>
        </w:rPr>
        <w:t>є</w:t>
      </w:r>
      <w:r w:rsidRPr="006D29A9">
        <w:rPr>
          <w:b/>
          <w:w w:val="105"/>
          <w:sz w:val="28"/>
          <w:szCs w:val="28"/>
        </w:rPr>
        <w:t>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</w:t>
      </w:r>
      <w:r>
        <w:rPr>
          <w:b/>
          <w:w w:val="105"/>
          <w:sz w:val="28"/>
          <w:szCs w:val="28"/>
        </w:rPr>
        <w:t>є</w:t>
      </w:r>
      <w:r w:rsidRPr="006D29A9">
        <w:rPr>
          <w:b/>
          <w:w w:val="105"/>
          <w:sz w:val="28"/>
          <w:szCs w:val="28"/>
        </w:rPr>
        <w:t>кту рішення.</w:t>
      </w:r>
    </w:p>
    <w:p w14:paraId="2B86895E" w14:textId="4728B3C2" w:rsidR="00771994" w:rsidRPr="00600603" w:rsidRDefault="002D6017" w:rsidP="000F44FF">
      <w:pPr>
        <w:ind w:firstLine="851"/>
        <w:jc w:val="both"/>
        <w:rPr>
          <w:w w:val="105"/>
          <w:sz w:val="28"/>
          <w:szCs w:val="28"/>
        </w:rPr>
      </w:pPr>
      <w:r w:rsidRPr="002D6017">
        <w:rPr>
          <w:w w:val="105"/>
          <w:sz w:val="28"/>
          <w:szCs w:val="28"/>
        </w:rPr>
        <w:t>Проєкт рішення підготовлено з метою</w:t>
      </w:r>
      <w:r>
        <w:rPr>
          <w:w w:val="105"/>
          <w:sz w:val="28"/>
          <w:szCs w:val="28"/>
        </w:rPr>
        <w:t xml:space="preserve"> </w:t>
      </w:r>
      <w:r w:rsidR="00771994" w:rsidRPr="00444B01">
        <w:rPr>
          <w:w w:val="105"/>
          <w:sz w:val="28"/>
          <w:szCs w:val="28"/>
        </w:rPr>
        <w:t>безоплатн</w:t>
      </w:r>
      <w:r>
        <w:rPr>
          <w:w w:val="105"/>
          <w:sz w:val="28"/>
          <w:szCs w:val="28"/>
        </w:rPr>
        <w:t>ої</w:t>
      </w:r>
      <w:r w:rsidR="00771994" w:rsidRPr="00444B01">
        <w:rPr>
          <w:w w:val="105"/>
          <w:sz w:val="28"/>
          <w:szCs w:val="28"/>
        </w:rPr>
        <w:t xml:space="preserve"> передач</w:t>
      </w:r>
      <w:r>
        <w:rPr>
          <w:w w:val="105"/>
          <w:sz w:val="28"/>
          <w:szCs w:val="28"/>
        </w:rPr>
        <w:t>і</w:t>
      </w:r>
      <w:r w:rsidR="00771994" w:rsidRPr="00444B01">
        <w:rPr>
          <w:w w:val="105"/>
          <w:sz w:val="28"/>
          <w:szCs w:val="28"/>
        </w:rPr>
        <w:t xml:space="preserve">  </w:t>
      </w:r>
      <w:r w:rsidR="00771994">
        <w:rPr>
          <w:w w:val="105"/>
          <w:sz w:val="28"/>
          <w:szCs w:val="28"/>
        </w:rPr>
        <w:t>комунальній</w:t>
      </w:r>
      <w:r w:rsidR="00771994" w:rsidRPr="00002992">
        <w:rPr>
          <w:w w:val="105"/>
          <w:sz w:val="28"/>
          <w:szCs w:val="28"/>
        </w:rPr>
        <w:t xml:space="preserve"> організації </w:t>
      </w:r>
      <w:r w:rsidR="00771994">
        <w:rPr>
          <w:w w:val="105"/>
          <w:sz w:val="28"/>
          <w:szCs w:val="28"/>
        </w:rPr>
        <w:t>«</w:t>
      </w:r>
      <w:r w:rsidR="00771994" w:rsidRPr="00BA0C0E">
        <w:rPr>
          <w:w w:val="105"/>
          <w:sz w:val="28"/>
          <w:szCs w:val="28"/>
        </w:rPr>
        <w:t>Спеціалізован</w:t>
      </w:r>
      <w:r w:rsidR="00771994">
        <w:rPr>
          <w:w w:val="105"/>
          <w:sz w:val="28"/>
          <w:szCs w:val="28"/>
        </w:rPr>
        <w:t>а</w:t>
      </w:r>
      <w:r w:rsidR="00771994" w:rsidRPr="00BA0C0E">
        <w:rPr>
          <w:w w:val="105"/>
          <w:sz w:val="28"/>
          <w:szCs w:val="28"/>
        </w:rPr>
        <w:t xml:space="preserve"> загальноосвітн</w:t>
      </w:r>
      <w:r w:rsidR="00771994">
        <w:rPr>
          <w:w w:val="105"/>
          <w:sz w:val="28"/>
          <w:szCs w:val="28"/>
        </w:rPr>
        <w:t>я</w:t>
      </w:r>
      <w:r w:rsidR="00771994" w:rsidRPr="00BA0C0E">
        <w:rPr>
          <w:w w:val="105"/>
          <w:sz w:val="28"/>
          <w:szCs w:val="28"/>
        </w:rPr>
        <w:t xml:space="preserve"> школ</w:t>
      </w:r>
      <w:r w:rsidR="00771994">
        <w:rPr>
          <w:w w:val="105"/>
          <w:sz w:val="28"/>
          <w:szCs w:val="28"/>
        </w:rPr>
        <w:t xml:space="preserve">а </w:t>
      </w:r>
      <w:r w:rsidR="00771994" w:rsidRPr="00BA0C0E">
        <w:rPr>
          <w:w w:val="105"/>
          <w:sz w:val="28"/>
          <w:szCs w:val="28"/>
        </w:rPr>
        <w:t>І-ІІІ ступенів №</w:t>
      </w:r>
      <w:r w:rsidR="00771994">
        <w:rPr>
          <w:w w:val="105"/>
          <w:sz w:val="28"/>
          <w:szCs w:val="28"/>
        </w:rPr>
        <w:t xml:space="preserve"> </w:t>
      </w:r>
      <w:r w:rsidR="00771994" w:rsidRPr="00BA0C0E">
        <w:rPr>
          <w:w w:val="105"/>
          <w:sz w:val="28"/>
          <w:szCs w:val="28"/>
        </w:rPr>
        <w:t>316 з поглибленим вивченням української мови</w:t>
      </w:r>
      <w:r w:rsidR="00771994">
        <w:rPr>
          <w:w w:val="105"/>
          <w:sz w:val="28"/>
          <w:szCs w:val="28"/>
        </w:rPr>
        <w:t xml:space="preserve">» </w:t>
      </w:r>
      <w:r w:rsidR="00771994" w:rsidRPr="00444B01">
        <w:rPr>
          <w:w w:val="105"/>
          <w:sz w:val="28"/>
          <w:szCs w:val="28"/>
        </w:rPr>
        <w:t>майн</w:t>
      </w:r>
      <w:r w:rsidR="00600603">
        <w:rPr>
          <w:w w:val="105"/>
          <w:sz w:val="28"/>
          <w:szCs w:val="28"/>
        </w:rPr>
        <w:t>а</w:t>
      </w:r>
      <w:r w:rsidR="00771994" w:rsidRPr="00444B01">
        <w:rPr>
          <w:w w:val="105"/>
          <w:sz w:val="28"/>
          <w:szCs w:val="28"/>
        </w:rPr>
        <w:t>, яке належить до комунальної власності територіальної громади міста Києва</w:t>
      </w:r>
      <w:r w:rsidR="00600603">
        <w:rPr>
          <w:w w:val="105"/>
          <w:sz w:val="28"/>
          <w:szCs w:val="28"/>
        </w:rPr>
        <w:t xml:space="preserve"> та </w:t>
      </w:r>
      <w:r w:rsidR="00600603" w:rsidRPr="00600603">
        <w:rPr>
          <w:w w:val="105"/>
          <w:sz w:val="28"/>
          <w:szCs w:val="28"/>
        </w:rPr>
        <w:lastRenderedPageBreak/>
        <w:t>перебуває на балансі секретаріату Київської міської ради</w:t>
      </w:r>
      <w:r w:rsidR="00771994" w:rsidRPr="00444B01">
        <w:rPr>
          <w:w w:val="105"/>
          <w:sz w:val="28"/>
          <w:szCs w:val="28"/>
        </w:rPr>
        <w:t>.</w:t>
      </w:r>
    </w:p>
    <w:p w14:paraId="27A6FD54" w14:textId="77777777" w:rsidR="00771994" w:rsidRPr="00444B01" w:rsidRDefault="00771994" w:rsidP="000F44FF">
      <w:pPr>
        <w:pStyle w:val="a3"/>
        <w:ind w:firstLine="851"/>
        <w:jc w:val="both"/>
        <w:rPr>
          <w:sz w:val="28"/>
          <w:szCs w:val="28"/>
        </w:rPr>
      </w:pPr>
      <w:r w:rsidRPr="00444B01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444B01">
        <w:rPr>
          <w:sz w:val="28"/>
          <w:szCs w:val="28"/>
        </w:rPr>
        <w:t>кт</w:t>
      </w:r>
      <w:r w:rsidRPr="00444B01">
        <w:rPr>
          <w:spacing w:val="34"/>
          <w:sz w:val="28"/>
          <w:szCs w:val="28"/>
        </w:rPr>
        <w:t xml:space="preserve"> </w:t>
      </w:r>
      <w:r w:rsidRPr="00444B01">
        <w:rPr>
          <w:sz w:val="28"/>
          <w:szCs w:val="28"/>
        </w:rPr>
        <w:t>рішення</w:t>
      </w:r>
      <w:r w:rsidRPr="00444B01">
        <w:rPr>
          <w:spacing w:val="34"/>
          <w:sz w:val="28"/>
          <w:szCs w:val="28"/>
        </w:rPr>
        <w:t xml:space="preserve"> </w:t>
      </w:r>
      <w:r w:rsidRPr="00444B01">
        <w:rPr>
          <w:sz w:val="28"/>
          <w:szCs w:val="28"/>
        </w:rPr>
        <w:t>складається</w:t>
      </w:r>
      <w:r w:rsidRPr="00444B01">
        <w:rPr>
          <w:spacing w:val="35"/>
          <w:sz w:val="28"/>
          <w:szCs w:val="28"/>
        </w:rPr>
        <w:t xml:space="preserve"> </w:t>
      </w:r>
      <w:r w:rsidRPr="00444B01">
        <w:rPr>
          <w:sz w:val="28"/>
          <w:szCs w:val="28"/>
        </w:rPr>
        <w:t>з</w:t>
      </w:r>
      <w:r w:rsidRPr="00444B01"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чотирьох</w:t>
      </w:r>
      <w:r w:rsidRPr="00444B01">
        <w:rPr>
          <w:sz w:val="28"/>
          <w:szCs w:val="28"/>
        </w:rPr>
        <w:t xml:space="preserve"> пунктів, а саме:</w:t>
      </w:r>
    </w:p>
    <w:p w14:paraId="4C514DAA" w14:textId="73EE1D2D" w:rsidR="00771994" w:rsidRPr="00BA0C0E" w:rsidRDefault="00771994" w:rsidP="000F44FF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BA0C0E">
        <w:rPr>
          <w:sz w:val="28"/>
          <w:szCs w:val="28"/>
          <w:lang w:eastAsia="ru-RU"/>
        </w:rPr>
        <w:t xml:space="preserve"> Передати безоплатно </w:t>
      </w:r>
      <w:r>
        <w:rPr>
          <w:sz w:val="28"/>
          <w:szCs w:val="28"/>
          <w:lang w:eastAsia="ru-RU"/>
        </w:rPr>
        <w:t>к</w:t>
      </w:r>
      <w:r w:rsidRPr="00BA0C0E">
        <w:rPr>
          <w:sz w:val="28"/>
          <w:szCs w:val="28"/>
          <w:lang w:eastAsia="ru-RU"/>
        </w:rPr>
        <w:t xml:space="preserve">омунальній організації </w:t>
      </w:r>
      <w:r>
        <w:rPr>
          <w:sz w:val="28"/>
          <w:szCs w:val="28"/>
          <w:lang w:eastAsia="ru-RU"/>
        </w:rPr>
        <w:t>«</w:t>
      </w:r>
      <w:r w:rsidRPr="00BA0C0E">
        <w:rPr>
          <w:sz w:val="28"/>
          <w:szCs w:val="28"/>
          <w:lang w:eastAsia="ru-RU"/>
        </w:rPr>
        <w:t>Спеціалізован</w:t>
      </w:r>
      <w:r>
        <w:rPr>
          <w:sz w:val="28"/>
          <w:szCs w:val="28"/>
          <w:lang w:eastAsia="ru-RU"/>
        </w:rPr>
        <w:t>а</w:t>
      </w:r>
      <w:r w:rsidRPr="00BA0C0E">
        <w:rPr>
          <w:sz w:val="28"/>
          <w:szCs w:val="28"/>
          <w:lang w:eastAsia="ru-RU"/>
        </w:rPr>
        <w:t xml:space="preserve"> загальноосвітн</w:t>
      </w:r>
      <w:r w:rsidR="00814073">
        <w:rPr>
          <w:sz w:val="28"/>
          <w:szCs w:val="28"/>
          <w:lang w:eastAsia="ru-RU"/>
        </w:rPr>
        <w:t>я</w:t>
      </w:r>
      <w:r w:rsidRPr="00BA0C0E">
        <w:rPr>
          <w:sz w:val="28"/>
          <w:szCs w:val="28"/>
          <w:lang w:eastAsia="ru-RU"/>
        </w:rPr>
        <w:t xml:space="preserve"> школ</w:t>
      </w:r>
      <w:r w:rsidR="000E1C6B">
        <w:rPr>
          <w:sz w:val="28"/>
          <w:szCs w:val="28"/>
          <w:lang w:eastAsia="ru-RU"/>
        </w:rPr>
        <w:t>а</w:t>
      </w:r>
      <w:r w:rsidRPr="00BA0C0E">
        <w:rPr>
          <w:sz w:val="28"/>
          <w:szCs w:val="28"/>
          <w:lang w:eastAsia="ru-RU"/>
        </w:rPr>
        <w:t xml:space="preserve"> І-ІІІ ступенів №316 з поглибленим вивченням української мови</w:t>
      </w:r>
      <w:r>
        <w:rPr>
          <w:sz w:val="28"/>
          <w:szCs w:val="28"/>
          <w:lang w:eastAsia="ru-RU"/>
        </w:rPr>
        <w:t>»</w:t>
      </w:r>
      <w:r w:rsidRPr="00BA0C0E">
        <w:rPr>
          <w:sz w:val="28"/>
          <w:szCs w:val="28"/>
          <w:lang w:eastAsia="ru-RU"/>
        </w:rPr>
        <w:t xml:space="preserve"> майно відповідно до переліку майна, яке належить до комунальної власності територіальної громади міста Києва</w:t>
      </w:r>
      <w:r>
        <w:rPr>
          <w:sz w:val="28"/>
          <w:szCs w:val="28"/>
          <w:lang w:eastAsia="ru-RU"/>
        </w:rPr>
        <w:t>,</w:t>
      </w:r>
      <w:r w:rsidRPr="00BA0C0E">
        <w:rPr>
          <w:sz w:val="28"/>
          <w:szCs w:val="28"/>
          <w:lang w:eastAsia="ru-RU"/>
        </w:rPr>
        <w:t xml:space="preserve"> перебуває на балансі секретаріату Київської міської ради та яке безоплатно передається </w:t>
      </w:r>
      <w:r>
        <w:rPr>
          <w:sz w:val="28"/>
          <w:szCs w:val="28"/>
          <w:lang w:eastAsia="ru-RU"/>
        </w:rPr>
        <w:t>к</w:t>
      </w:r>
      <w:r w:rsidRPr="00BA0C0E">
        <w:rPr>
          <w:sz w:val="28"/>
          <w:szCs w:val="28"/>
          <w:lang w:eastAsia="ru-RU"/>
        </w:rPr>
        <w:t xml:space="preserve">омунальній організації </w:t>
      </w:r>
      <w:r>
        <w:rPr>
          <w:sz w:val="28"/>
          <w:szCs w:val="28"/>
          <w:lang w:eastAsia="ru-RU"/>
        </w:rPr>
        <w:t>«</w:t>
      </w:r>
      <w:r w:rsidRPr="00BA0C0E">
        <w:rPr>
          <w:sz w:val="28"/>
          <w:szCs w:val="28"/>
          <w:lang w:eastAsia="ru-RU"/>
        </w:rPr>
        <w:t>Спеціалізован</w:t>
      </w:r>
      <w:r>
        <w:rPr>
          <w:sz w:val="28"/>
          <w:szCs w:val="28"/>
          <w:lang w:eastAsia="ru-RU"/>
        </w:rPr>
        <w:t>а</w:t>
      </w:r>
      <w:r w:rsidRPr="00BA0C0E">
        <w:rPr>
          <w:sz w:val="28"/>
          <w:szCs w:val="28"/>
          <w:lang w:eastAsia="ru-RU"/>
        </w:rPr>
        <w:t xml:space="preserve"> загальноосвітн</w:t>
      </w:r>
      <w:r>
        <w:rPr>
          <w:sz w:val="28"/>
          <w:szCs w:val="28"/>
          <w:lang w:eastAsia="ru-RU"/>
        </w:rPr>
        <w:t>я</w:t>
      </w:r>
      <w:r w:rsidRPr="00BA0C0E">
        <w:rPr>
          <w:sz w:val="28"/>
          <w:szCs w:val="28"/>
          <w:lang w:eastAsia="ru-RU"/>
        </w:rPr>
        <w:t xml:space="preserve"> школ</w:t>
      </w:r>
      <w:r>
        <w:rPr>
          <w:sz w:val="28"/>
          <w:szCs w:val="28"/>
          <w:lang w:eastAsia="ru-RU"/>
        </w:rPr>
        <w:t>а</w:t>
      </w:r>
      <w:r w:rsidRPr="00BA0C0E">
        <w:rPr>
          <w:sz w:val="28"/>
          <w:szCs w:val="28"/>
          <w:lang w:eastAsia="ru-RU"/>
        </w:rPr>
        <w:t xml:space="preserve"> І-ІІІ ступенів №316 з поглибленим вивченням української мови</w:t>
      </w:r>
      <w:r>
        <w:rPr>
          <w:sz w:val="28"/>
          <w:szCs w:val="28"/>
          <w:lang w:eastAsia="ru-RU"/>
        </w:rPr>
        <w:t>»</w:t>
      </w:r>
      <w:r w:rsidRPr="00BA0C0E">
        <w:rPr>
          <w:sz w:val="28"/>
          <w:szCs w:val="28"/>
          <w:lang w:eastAsia="ru-RU"/>
        </w:rPr>
        <w:t>, згідно з додатком до цього рішення.</w:t>
      </w:r>
    </w:p>
    <w:p w14:paraId="661D5DE7" w14:textId="77777777" w:rsidR="00771994" w:rsidRPr="00BA0C0E" w:rsidRDefault="00771994" w:rsidP="000F44FF">
      <w:pPr>
        <w:ind w:firstLine="851"/>
        <w:jc w:val="both"/>
        <w:rPr>
          <w:sz w:val="28"/>
          <w:szCs w:val="28"/>
          <w:lang w:eastAsia="ru-RU"/>
        </w:rPr>
      </w:pPr>
      <w:r w:rsidRPr="00BA0C0E">
        <w:rPr>
          <w:sz w:val="28"/>
          <w:szCs w:val="28"/>
          <w:lang w:eastAsia="ru-RU"/>
        </w:rPr>
        <w:t>2. Секретаріату Київської міської ради:</w:t>
      </w:r>
    </w:p>
    <w:p w14:paraId="0FA85D62" w14:textId="77777777" w:rsidR="00771994" w:rsidRPr="00BA0C0E" w:rsidRDefault="00771994" w:rsidP="000F44FF">
      <w:pPr>
        <w:ind w:firstLine="851"/>
        <w:jc w:val="both"/>
        <w:rPr>
          <w:sz w:val="28"/>
          <w:szCs w:val="28"/>
          <w:lang w:eastAsia="ru-RU"/>
        </w:rPr>
      </w:pPr>
      <w:r w:rsidRPr="00BA0C0E">
        <w:rPr>
          <w:sz w:val="28"/>
          <w:szCs w:val="28"/>
          <w:lang w:eastAsia="ru-RU"/>
        </w:rPr>
        <w:t xml:space="preserve">2.1. Спільно з </w:t>
      </w:r>
      <w:r>
        <w:rPr>
          <w:sz w:val="28"/>
          <w:szCs w:val="28"/>
          <w:lang w:eastAsia="ru-RU"/>
        </w:rPr>
        <w:t>к</w:t>
      </w:r>
      <w:r w:rsidRPr="00BA0C0E">
        <w:rPr>
          <w:sz w:val="28"/>
          <w:szCs w:val="28"/>
          <w:lang w:eastAsia="ru-RU"/>
        </w:rPr>
        <w:t xml:space="preserve">омунальною організацією </w:t>
      </w:r>
      <w:r>
        <w:rPr>
          <w:sz w:val="28"/>
          <w:szCs w:val="28"/>
          <w:lang w:eastAsia="ru-RU"/>
        </w:rPr>
        <w:t>«</w:t>
      </w:r>
      <w:r w:rsidRPr="00BA0C0E">
        <w:rPr>
          <w:sz w:val="28"/>
          <w:szCs w:val="28"/>
          <w:lang w:eastAsia="ru-RU"/>
        </w:rPr>
        <w:t>Спеціалізован</w:t>
      </w:r>
      <w:r>
        <w:rPr>
          <w:sz w:val="28"/>
          <w:szCs w:val="28"/>
          <w:lang w:eastAsia="ru-RU"/>
        </w:rPr>
        <w:t>а</w:t>
      </w:r>
      <w:r w:rsidRPr="00BA0C0E">
        <w:rPr>
          <w:sz w:val="28"/>
          <w:szCs w:val="28"/>
          <w:lang w:eastAsia="ru-RU"/>
        </w:rPr>
        <w:t xml:space="preserve"> загальноосвітн</w:t>
      </w:r>
      <w:r>
        <w:rPr>
          <w:sz w:val="28"/>
          <w:szCs w:val="28"/>
          <w:lang w:eastAsia="ru-RU"/>
        </w:rPr>
        <w:t>я</w:t>
      </w:r>
      <w:r w:rsidRPr="00BA0C0E">
        <w:rPr>
          <w:sz w:val="28"/>
          <w:szCs w:val="28"/>
          <w:lang w:eastAsia="ru-RU"/>
        </w:rPr>
        <w:t xml:space="preserve"> школ</w:t>
      </w:r>
      <w:r>
        <w:rPr>
          <w:sz w:val="28"/>
          <w:szCs w:val="28"/>
          <w:lang w:eastAsia="ru-RU"/>
        </w:rPr>
        <w:t>а</w:t>
      </w:r>
      <w:r w:rsidRPr="00BA0C0E">
        <w:rPr>
          <w:sz w:val="28"/>
          <w:szCs w:val="28"/>
          <w:lang w:eastAsia="ru-RU"/>
        </w:rPr>
        <w:t xml:space="preserve"> І-ІІІ ступенів №316 з поглибленим вивченням української мови</w:t>
      </w:r>
      <w:r>
        <w:rPr>
          <w:sz w:val="28"/>
          <w:szCs w:val="28"/>
          <w:lang w:eastAsia="ru-RU"/>
        </w:rPr>
        <w:t>»</w:t>
      </w:r>
      <w:r w:rsidRPr="00BA0C0E">
        <w:rPr>
          <w:sz w:val="28"/>
          <w:szCs w:val="28"/>
          <w:lang w:eastAsia="ru-RU"/>
        </w:rPr>
        <w:t xml:space="preserve"> забезпечити в установленому порядку приймання-передачу майна, зазначеного в додатку до цього рішення, та надати до Департаменту комунальної власності м. Києва виконавчого органу Київської міської ради (Київської міської державної адміністрації) копії актів приймання-передачі майна.</w:t>
      </w:r>
    </w:p>
    <w:p w14:paraId="491332BF" w14:textId="77777777" w:rsidR="00771994" w:rsidRPr="00BA0C0E" w:rsidRDefault="00771994" w:rsidP="000F44FF">
      <w:pPr>
        <w:ind w:firstLine="851"/>
        <w:jc w:val="both"/>
        <w:rPr>
          <w:sz w:val="28"/>
          <w:szCs w:val="28"/>
          <w:lang w:eastAsia="ru-RU"/>
        </w:rPr>
      </w:pPr>
      <w:r w:rsidRPr="00BA0C0E">
        <w:rPr>
          <w:sz w:val="28"/>
          <w:szCs w:val="28"/>
          <w:lang w:eastAsia="ru-RU"/>
        </w:rPr>
        <w:t>2.2. Списати з балансу майно, зазначене в додатку до цього рішення, після виконання підпункту 2.1 пункту 2 цього рішення в установленому порядку.</w:t>
      </w:r>
    </w:p>
    <w:p w14:paraId="008EA16F" w14:textId="77777777" w:rsidR="00771994" w:rsidRPr="00BA0C0E" w:rsidRDefault="00771994" w:rsidP="000F44FF">
      <w:pPr>
        <w:ind w:firstLine="851"/>
        <w:jc w:val="both"/>
        <w:rPr>
          <w:sz w:val="28"/>
          <w:szCs w:val="28"/>
          <w:lang w:eastAsia="ru-RU"/>
        </w:rPr>
      </w:pPr>
      <w:r w:rsidRPr="00BA0C0E">
        <w:rPr>
          <w:sz w:val="28"/>
          <w:szCs w:val="28"/>
          <w:lang w:eastAsia="ru-RU"/>
        </w:rPr>
        <w:t>3. Офіційно оприлюднити це рішення Київської міської ради в установленому порядку.</w:t>
      </w:r>
    </w:p>
    <w:p w14:paraId="7AD3BCD8" w14:textId="77777777" w:rsidR="00771994" w:rsidRPr="00670175" w:rsidRDefault="00771994" w:rsidP="000F44FF">
      <w:pPr>
        <w:ind w:firstLine="851"/>
        <w:jc w:val="both"/>
        <w:rPr>
          <w:sz w:val="28"/>
          <w:szCs w:val="28"/>
          <w:lang w:eastAsia="ru-RU"/>
        </w:rPr>
      </w:pPr>
      <w:r w:rsidRPr="00BA0C0E">
        <w:rPr>
          <w:sz w:val="28"/>
          <w:szCs w:val="28"/>
          <w:lang w:eastAsia="ru-RU"/>
        </w:rPr>
        <w:t>4. Контроль за виконанням цього рішення покласти на постійну комісію Київської міської ради з питань власності</w:t>
      </w:r>
      <w:r>
        <w:rPr>
          <w:sz w:val="28"/>
          <w:szCs w:val="28"/>
          <w:lang w:eastAsia="ru-RU"/>
        </w:rPr>
        <w:t xml:space="preserve"> та регуляторної політики</w:t>
      </w:r>
      <w:r w:rsidRPr="00BA0C0E">
        <w:rPr>
          <w:sz w:val="28"/>
          <w:szCs w:val="28"/>
          <w:lang w:eastAsia="ru-RU"/>
        </w:rPr>
        <w:t>.</w:t>
      </w:r>
    </w:p>
    <w:p w14:paraId="28009A0A" w14:textId="77777777" w:rsidR="00771994" w:rsidRPr="00444B01" w:rsidRDefault="00771994" w:rsidP="000F44FF">
      <w:pPr>
        <w:pStyle w:val="a3"/>
        <w:tabs>
          <w:tab w:val="left" w:pos="2115"/>
        </w:tabs>
        <w:ind w:firstLine="851"/>
        <w:jc w:val="both"/>
        <w:rPr>
          <w:sz w:val="28"/>
          <w:szCs w:val="28"/>
        </w:rPr>
      </w:pPr>
    </w:p>
    <w:p w14:paraId="47BF80FF" w14:textId="34B5F730" w:rsidR="00771994" w:rsidRPr="00BA105E" w:rsidRDefault="00BA105E" w:rsidP="000F44FF">
      <w:pPr>
        <w:pStyle w:val="a3"/>
        <w:numPr>
          <w:ilvl w:val="0"/>
          <w:numId w:val="6"/>
        </w:numPr>
        <w:ind w:left="0" w:firstLine="851"/>
        <w:jc w:val="both"/>
        <w:rPr>
          <w:b/>
          <w:bCs/>
          <w:sz w:val="28"/>
          <w:szCs w:val="28"/>
        </w:rPr>
      </w:pPr>
      <w:r w:rsidRPr="00632650">
        <w:rPr>
          <w:b/>
          <w:bCs/>
          <w:sz w:val="28"/>
          <w:szCs w:val="28"/>
        </w:rPr>
        <w:t xml:space="preserve">Фінансово-економічне обґрунтування та пропозиції щодо джерел покриття цих витрат. </w:t>
      </w:r>
    </w:p>
    <w:p w14:paraId="4AECA734" w14:textId="27FDCEC4" w:rsidR="00771994" w:rsidRPr="00444B01" w:rsidRDefault="00BA105E" w:rsidP="000F44FF">
      <w:pPr>
        <w:pStyle w:val="a3"/>
        <w:ind w:firstLine="851"/>
        <w:jc w:val="both"/>
        <w:rPr>
          <w:sz w:val="28"/>
          <w:szCs w:val="28"/>
        </w:rPr>
      </w:pPr>
      <w:r w:rsidRPr="00632650">
        <w:rPr>
          <w:bCs/>
          <w:sz w:val="28"/>
          <w:szCs w:val="28"/>
        </w:rPr>
        <w:t>Реалізація цього про</w:t>
      </w:r>
      <w:r>
        <w:rPr>
          <w:bCs/>
          <w:sz w:val="28"/>
          <w:szCs w:val="28"/>
        </w:rPr>
        <w:t>є</w:t>
      </w:r>
      <w:r w:rsidRPr="00632650">
        <w:rPr>
          <w:bCs/>
          <w:sz w:val="28"/>
          <w:szCs w:val="28"/>
        </w:rPr>
        <w:t xml:space="preserve">кту рішення </w:t>
      </w:r>
      <w:r w:rsidR="00771994" w:rsidRPr="00444B01">
        <w:rPr>
          <w:sz w:val="28"/>
          <w:szCs w:val="28"/>
        </w:rPr>
        <w:t>не</w:t>
      </w:r>
      <w:r w:rsidR="00771994" w:rsidRPr="00444B01">
        <w:rPr>
          <w:spacing w:val="30"/>
          <w:sz w:val="28"/>
          <w:szCs w:val="28"/>
        </w:rPr>
        <w:t xml:space="preserve"> </w:t>
      </w:r>
      <w:r w:rsidR="00771994" w:rsidRPr="00444B01">
        <w:rPr>
          <w:sz w:val="28"/>
          <w:szCs w:val="28"/>
        </w:rPr>
        <w:t>потребує</w:t>
      </w:r>
      <w:r w:rsidR="00771994" w:rsidRPr="00444B01">
        <w:rPr>
          <w:spacing w:val="30"/>
          <w:sz w:val="28"/>
          <w:szCs w:val="28"/>
        </w:rPr>
        <w:t xml:space="preserve"> </w:t>
      </w:r>
      <w:r w:rsidR="00771994" w:rsidRPr="00444B01">
        <w:rPr>
          <w:sz w:val="28"/>
          <w:szCs w:val="28"/>
        </w:rPr>
        <w:t>додаткового</w:t>
      </w:r>
      <w:r w:rsidR="00771994" w:rsidRPr="00444B01">
        <w:rPr>
          <w:spacing w:val="50"/>
          <w:sz w:val="28"/>
          <w:szCs w:val="28"/>
        </w:rPr>
        <w:t xml:space="preserve"> </w:t>
      </w:r>
      <w:r w:rsidR="00771994" w:rsidRPr="00444B01">
        <w:rPr>
          <w:sz w:val="28"/>
          <w:szCs w:val="28"/>
        </w:rPr>
        <w:t>фінансування</w:t>
      </w:r>
      <w:r w:rsidR="00771994" w:rsidRPr="00444B01">
        <w:rPr>
          <w:spacing w:val="57"/>
          <w:sz w:val="28"/>
          <w:szCs w:val="28"/>
        </w:rPr>
        <w:t xml:space="preserve"> </w:t>
      </w:r>
      <w:r w:rsidR="00771994" w:rsidRPr="00444B01">
        <w:rPr>
          <w:sz w:val="28"/>
          <w:szCs w:val="28"/>
        </w:rPr>
        <w:t>з</w:t>
      </w:r>
      <w:r w:rsidR="00771994" w:rsidRPr="00444B01">
        <w:rPr>
          <w:spacing w:val="14"/>
          <w:sz w:val="28"/>
          <w:szCs w:val="28"/>
        </w:rPr>
        <w:t xml:space="preserve"> </w:t>
      </w:r>
      <w:r w:rsidR="00771994" w:rsidRPr="00444B01">
        <w:rPr>
          <w:sz w:val="28"/>
          <w:szCs w:val="28"/>
        </w:rPr>
        <w:t>бюджету</w:t>
      </w:r>
      <w:r w:rsidR="00771994" w:rsidRPr="00444B01">
        <w:rPr>
          <w:spacing w:val="36"/>
          <w:sz w:val="28"/>
          <w:szCs w:val="28"/>
        </w:rPr>
        <w:t xml:space="preserve"> </w:t>
      </w:r>
      <w:r w:rsidR="00771994" w:rsidRPr="00444B01">
        <w:rPr>
          <w:sz w:val="28"/>
          <w:szCs w:val="28"/>
        </w:rPr>
        <w:t>м.</w:t>
      </w:r>
      <w:r w:rsidR="00771994">
        <w:rPr>
          <w:sz w:val="28"/>
          <w:szCs w:val="28"/>
        </w:rPr>
        <w:t xml:space="preserve"> </w:t>
      </w:r>
      <w:r w:rsidR="00771994" w:rsidRPr="00444B01">
        <w:rPr>
          <w:sz w:val="28"/>
          <w:szCs w:val="28"/>
        </w:rPr>
        <w:t>Києва.</w:t>
      </w:r>
    </w:p>
    <w:p w14:paraId="73D75340" w14:textId="77777777" w:rsidR="00771994" w:rsidRDefault="00771994" w:rsidP="000F44FF">
      <w:pPr>
        <w:pStyle w:val="a3"/>
        <w:ind w:firstLine="851"/>
        <w:jc w:val="both"/>
        <w:rPr>
          <w:sz w:val="28"/>
          <w:szCs w:val="28"/>
        </w:rPr>
      </w:pPr>
    </w:p>
    <w:p w14:paraId="26A1A487" w14:textId="4F91BDF7" w:rsidR="00771994" w:rsidRPr="0061403E" w:rsidRDefault="008C2D25" w:rsidP="000F44FF">
      <w:pPr>
        <w:pStyle w:val="a3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71994" w:rsidRPr="0061403E">
        <w:rPr>
          <w:b/>
          <w:sz w:val="28"/>
          <w:szCs w:val="28"/>
        </w:rPr>
        <w:t>.</w:t>
      </w:r>
      <w:r w:rsidR="00771994" w:rsidRPr="0061403E">
        <w:rPr>
          <w:b/>
          <w:sz w:val="28"/>
          <w:szCs w:val="28"/>
        </w:rPr>
        <w:tab/>
        <w:t xml:space="preserve">Проєкт рішення Київської міської ради не містить інформацію з обмеженим доступом у розумінні статті 6 Закону України «Про доступ до публічної інформації». </w:t>
      </w:r>
    </w:p>
    <w:p w14:paraId="2231A6A3" w14:textId="77777777" w:rsidR="00771994" w:rsidRPr="0061403E" w:rsidRDefault="00771994" w:rsidP="000F44FF">
      <w:pPr>
        <w:pStyle w:val="a3"/>
        <w:ind w:firstLine="851"/>
        <w:jc w:val="both"/>
        <w:rPr>
          <w:b/>
          <w:sz w:val="28"/>
          <w:szCs w:val="28"/>
        </w:rPr>
      </w:pPr>
    </w:p>
    <w:p w14:paraId="65D27BA7" w14:textId="7B97E77B" w:rsidR="00771994" w:rsidRPr="0061403E" w:rsidRDefault="008C2D25" w:rsidP="000F44FF">
      <w:pPr>
        <w:pStyle w:val="a3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71994" w:rsidRPr="0061403E">
        <w:rPr>
          <w:b/>
          <w:sz w:val="28"/>
          <w:szCs w:val="28"/>
        </w:rPr>
        <w:t>.</w:t>
      </w:r>
      <w:r w:rsidR="00771994" w:rsidRPr="0061403E">
        <w:rPr>
          <w:b/>
          <w:sz w:val="28"/>
          <w:szCs w:val="28"/>
        </w:rPr>
        <w:tab/>
        <w:t>Проєкт рішення Київської міської ради не стосується прав і соціальної захищеності осіб з інвалідністю.</w:t>
      </w:r>
    </w:p>
    <w:p w14:paraId="56DE9799" w14:textId="77777777" w:rsidR="00771994" w:rsidRPr="00444B01" w:rsidRDefault="00771994" w:rsidP="000F44FF">
      <w:pPr>
        <w:pStyle w:val="a3"/>
        <w:ind w:firstLine="851"/>
        <w:jc w:val="both"/>
        <w:rPr>
          <w:sz w:val="28"/>
          <w:szCs w:val="28"/>
        </w:rPr>
      </w:pPr>
    </w:p>
    <w:p w14:paraId="346AB1EF" w14:textId="23E415DD" w:rsidR="00771994" w:rsidRPr="008C2D25" w:rsidRDefault="00771994" w:rsidP="000F44FF">
      <w:pPr>
        <w:pStyle w:val="a6"/>
        <w:numPr>
          <w:ilvl w:val="0"/>
          <w:numId w:val="7"/>
        </w:numPr>
        <w:tabs>
          <w:tab w:val="left" w:pos="993"/>
        </w:tabs>
        <w:ind w:left="0" w:firstLine="851"/>
        <w:rPr>
          <w:sz w:val="28"/>
          <w:szCs w:val="28"/>
        </w:rPr>
      </w:pPr>
      <w:r w:rsidRPr="008C2D25">
        <w:rPr>
          <w:b/>
          <w:sz w:val="28"/>
          <w:szCs w:val="28"/>
          <w:shd w:val="clear" w:color="auto" w:fill="FFFFFF"/>
        </w:rPr>
        <w:t>Прізвище або назва суб’єкта подання, прізвище, посада, контактні дані доповідача проєкту рішення на пленарному засіданні та особи, відповідальної за супроводження проєкту рішення.</w:t>
      </w:r>
    </w:p>
    <w:p w14:paraId="7C38E022" w14:textId="77777777" w:rsidR="00771994" w:rsidRPr="00486202" w:rsidRDefault="00771994" w:rsidP="000F44FF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486202">
        <w:rPr>
          <w:sz w:val="28"/>
          <w:szCs w:val="28"/>
        </w:rPr>
        <w:t>Суб’єктом подання про</w:t>
      </w:r>
      <w:r>
        <w:rPr>
          <w:sz w:val="28"/>
          <w:szCs w:val="28"/>
        </w:rPr>
        <w:t>є</w:t>
      </w:r>
      <w:r w:rsidRPr="00486202">
        <w:rPr>
          <w:sz w:val="28"/>
          <w:szCs w:val="28"/>
        </w:rPr>
        <w:t>кту рішення є заступник міського голови – секретар Київської міської ради Бондаренко Володимир Володимирович.</w:t>
      </w:r>
    </w:p>
    <w:p w14:paraId="2CFB6F0A" w14:textId="77777777" w:rsidR="00771994" w:rsidRPr="00486202" w:rsidRDefault="00771994" w:rsidP="000F44FF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486202">
        <w:rPr>
          <w:sz w:val="28"/>
          <w:szCs w:val="28"/>
        </w:rPr>
        <w:t>Особою, відповідальною за супроводження про</w:t>
      </w:r>
      <w:r>
        <w:rPr>
          <w:sz w:val="28"/>
          <w:szCs w:val="28"/>
        </w:rPr>
        <w:t>є</w:t>
      </w:r>
      <w:r w:rsidRPr="00486202">
        <w:rPr>
          <w:sz w:val="28"/>
          <w:szCs w:val="28"/>
        </w:rPr>
        <w:t>кту рішення та доповідачем про</w:t>
      </w:r>
      <w:r>
        <w:rPr>
          <w:sz w:val="28"/>
          <w:szCs w:val="28"/>
        </w:rPr>
        <w:t>є</w:t>
      </w:r>
      <w:r w:rsidRPr="00486202">
        <w:rPr>
          <w:sz w:val="28"/>
          <w:szCs w:val="28"/>
        </w:rPr>
        <w:t>кту рішення на пленарному засіданні є заступник міського голови – секретар Київської міської ради Бондаренко Володимир Володимирович.</w:t>
      </w:r>
    </w:p>
    <w:p w14:paraId="524A8240" w14:textId="77777777" w:rsidR="00771994" w:rsidRPr="00444B01" w:rsidRDefault="00771994" w:rsidP="000F44FF">
      <w:pPr>
        <w:pStyle w:val="a3"/>
        <w:tabs>
          <w:tab w:val="left" w:pos="0"/>
          <w:tab w:val="left" w:pos="10065"/>
        </w:tabs>
        <w:ind w:right="406"/>
        <w:jc w:val="both"/>
        <w:rPr>
          <w:sz w:val="28"/>
          <w:szCs w:val="28"/>
        </w:rPr>
      </w:pPr>
    </w:p>
    <w:p w14:paraId="0F73BCA0" w14:textId="77777777" w:rsidR="00771994" w:rsidRPr="00BB249C" w:rsidRDefault="00771994" w:rsidP="000F44F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BB249C">
        <w:rPr>
          <w:sz w:val="28"/>
          <w:szCs w:val="28"/>
        </w:rPr>
        <w:t xml:space="preserve">аступник міського голови – </w:t>
      </w:r>
    </w:p>
    <w:p w14:paraId="70DAAC07" w14:textId="2BB0FA3B" w:rsidR="00B8592A" w:rsidRPr="000F44FF" w:rsidRDefault="00771994" w:rsidP="000F44FF">
      <w:pPr>
        <w:rPr>
          <w:sz w:val="28"/>
          <w:szCs w:val="28"/>
        </w:rPr>
      </w:pPr>
      <w:r w:rsidRPr="00BB249C">
        <w:rPr>
          <w:sz w:val="28"/>
          <w:szCs w:val="28"/>
        </w:rPr>
        <w:t>секретар Київської міської ради</w:t>
      </w:r>
      <w:r w:rsidRPr="00BB249C">
        <w:rPr>
          <w:sz w:val="28"/>
          <w:szCs w:val="28"/>
        </w:rPr>
        <w:tab/>
      </w:r>
      <w:r w:rsidRPr="00BB249C">
        <w:rPr>
          <w:sz w:val="28"/>
          <w:szCs w:val="28"/>
        </w:rPr>
        <w:tab/>
      </w:r>
      <w:r w:rsidRPr="00BB249C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BB249C">
        <w:rPr>
          <w:sz w:val="28"/>
          <w:szCs w:val="28"/>
        </w:rPr>
        <w:t>Володимир БОНДАРЕНКО</w:t>
      </w:r>
    </w:p>
    <w:sectPr w:rsidR="00B8592A" w:rsidRPr="000F44FF" w:rsidSect="000F44FF">
      <w:pgSz w:w="11910" w:h="16840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698"/>
    <w:multiLevelType w:val="hybridMultilevel"/>
    <w:tmpl w:val="7F56A004"/>
    <w:lvl w:ilvl="0" w:tplc="533EF6A4">
      <w:start w:val="7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190B035E"/>
    <w:multiLevelType w:val="hybridMultilevel"/>
    <w:tmpl w:val="79321820"/>
    <w:lvl w:ilvl="0" w:tplc="03A056B6">
      <w:start w:val="1"/>
      <w:numFmt w:val="decimal"/>
      <w:lvlText w:val="%1."/>
      <w:lvlJc w:val="left"/>
      <w:pPr>
        <w:ind w:left="2789" w:hanging="378"/>
      </w:pPr>
      <w:rPr>
        <w:rFonts w:hint="default"/>
        <w:b/>
        <w:w w:val="102"/>
        <w:position w:val="1"/>
        <w:lang w:val="uk-UA" w:eastAsia="en-US" w:bidi="ar-SA"/>
      </w:rPr>
    </w:lvl>
    <w:lvl w:ilvl="1" w:tplc="77E0694A">
      <w:numFmt w:val="bullet"/>
      <w:lvlText w:val="•"/>
      <w:lvlJc w:val="left"/>
      <w:pPr>
        <w:ind w:left="1844" w:hanging="378"/>
      </w:pPr>
      <w:rPr>
        <w:rFonts w:hint="default"/>
        <w:lang w:val="uk-UA" w:eastAsia="en-US" w:bidi="ar-SA"/>
      </w:rPr>
    </w:lvl>
    <w:lvl w:ilvl="2" w:tplc="9B36DCEE">
      <w:numFmt w:val="bullet"/>
      <w:lvlText w:val="•"/>
      <w:lvlJc w:val="left"/>
      <w:pPr>
        <w:ind w:left="2749" w:hanging="378"/>
      </w:pPr>
      <w:rPr>
        <w:rFonts w:hint="default"/>
        <w:lang w:val="uk-UA" w:eastAsia="en-US" w:bidi="ar-SA"/>
      </w:rPr>
    </w:lvl>
    <w:lvl w:ilvl="3" w:tplc="16AC468C">
      <w:numFmt w:val="bullet"/>
      <w:lvlText w:val="•"/>
      <w:lvlJc w:val="left"/>
      <w:pPr>
        <w:ind w:left="3653" w:hanging="378"/>
      </w:pPr>
      <w:rPr>
        <w:rFonts w:hint="default"/>
        <w:lang w:val="uk-UA" w:eastAsia="en-US" w:bidi="ar-SA"/>
      </w:rPr>
    </w:lvl>
    <w:lvl w:ilvl="4" w:tplc="D794CA8E">
      <w:numFmt w:val="bullet"/>
      <w:lvlText w:val="•"/>
      <w:lvlJc w:val="left"/>
      <w:pPr>
        <w:ind w:left="4558" w:hanging="378"/>
      </w:pPr>
      <w:rPr>
        <w:rFonts w:hint="default"/>
        <w:lang w:val="uk-UA" w:eastAsia="en-US" w:bidi="ar-SA"/>
      </w:rPr>
    </w:lvl>
    <w:lvl w:ilvl="5" w:tplc="65B8990A">
      <w:numFmt w:val="bullet"/>
      <w:lvlText w:val="•"/>
      <w:lvlJc w:val="left"/>
      <w:pPr>
        <w:ind w:left="5462" w:hanging="378"/>
      </w:pPr>
      <w:rPr>
        <w:rFonts w:hint="default"/>
        <w:lang w:val="uk-UA" w:eastAsia="en-US" w:bidi="ar-SA"/>
      </w:rPr>
    </w:lvl>
    <w:lvl w:ilvl="6" w:tplc="BCDCC39A">
      <w:numFmt w:val="bullet"/>
      <w:lvlText w:val="•"/>
      <w:lvlJc w:val="left"/>
      <w:pPr>
        <w:ind w:left="6367" w:hanging="378"/>
      </w:pPr>
      <w:rPr>
        <w:rFonts w:hint="default"/>
        <w:lang w:val="uk-UA" w:eastAsia="en-US" w:bidi="ar-SA"/>
      </w:rPr>
    </w:lvl>
    <w:lvl w:ilvl="7" w:tplc="76D0A9E0">
      <w:numFmt w:val="bullet"/>
      <w:lvlText w:val="•"/>
      <w:lvlJc w:val="left"/>
      <w:pPr>
        <w:ind w:left="7271" w:hanging="378"/>
      </w:pPr>
      <w:rPr>
        <w:rFonts w:hint="default"/>
        <w:lang w:val="uk-UA" w:eastAsia="en-US" w:bidi="ar-SA"/>
      </w:rPr>
    </w:lvl>
    <w:lvl w:ilvl="8" w:tplc="9F5042BE">
      <w:numFmt w:val="bullet"/>
      <w:lvlText w:val="•"/>
      <w:lvlJc w:val="left"/>
      <w:pPr>
        <w:ind w:left="8176" w:hanging="378"/>
      </w:pPr>
      <w:rPr>
        <w:rFonts w:hint="default"/>
        <w:lang w:val="uk-UA" w:eastAsia="en-US" w:bidi="ar-SA"/>
      </w:rPr>
    </w:lvl>
  </w:abstractNum>
  <w:abstractNum w:abstractNumId="2" w15:restartNumberingAfterBreak="0">
    <w:nsid w:val="41495EB1"/>
    <w:multiLevelType w:val="hybridMultilevel"/>
    <w:tmpl w:val="F48E83FE"/>
    <w:lvl w:ilvl="0" w:tplc="44FA8412">
      <w:numFmt w:val="bullet"/>
      <w:lvlText w:val="-"/>
      <w:lvlJc w:val="left"/>
      <w:pPr>
        <w:ind w:left="878" w:hanging="362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uk-UA" w:eastAsia="en-US" w:bidi="ar-SA"/>
      </w:rPr>
    </w:lvl>
    <w:lvl w:ilvl="1" w:tplc="218C75AC">
      <w:numFmt w:val="bullet"/>
      <w:lvlText w:val="•"/>
      <w:lvlJc w:val="left"/>
      <w:pPr>
        <w:ind w:left="1808" w:hanging="362"/>
      </w:pPr>
      <w:rPr>
        <w:rFonts w:hint="default"/>
        <w:lang w:val="uk-UA" w:eastAsia="en-US" w:bidi="ar-SA"/>
      </w:rPr>
    </w:lvl>
    <w:lvl w:ilvl="2" w:tplc="C812D5C6">
      <w:numFmt w:val="bullet"/>
      <w:lvlText w:val="•"/>
      <w:lvlJc w:val="left"/>
      <w:pPr>
        <w:ind w:left="2737" w:hanging="362"/>
      </w:pPr>
      <w:rPr>
        <w:rFonts w:hint="default"/>
        <w:lang w:val="uk-UA" w:eastAsia="en-US" w:bidi="ar-SA"/>
      </w:rPr>
    </w:lvl>
    <w:lvl w:ilvl="3" w:tplc="AFD4FDF2">
      <w:numFmt w:val="bullet"/>
      <w:lvlText w:val="•"/>
      <w:lvlJc w:val="left"/>
      <w:pPr>
        <w:ind w:left="3665" w:hanging="362"/>
      </w:pPr>
      <w:rPr>
        <w:rFonts w:hint="default"/>
        <w:lang w:val="uk-UA" w:eastAsia="en-US" w:bidi="ar-SA"/>
      </w:rPr>
    </w:lvl>
    <w:lvl w:ilvl="4" w:tplc="E092CEB4">
      <w:numFmt w:val="bullet"/>
      <w:lvlText w:val="•"/>
      <w:lvlJc w:val="left"/>
      <w:pPr>
        <w:ind w:left="4594" w:hanging="362"/>
      </w:pPr>
      <w:rPr>
        <w:rFonts w:hint="default"/>
        <w:lang w:val="uk-UA" w:eastAsia="en-US" w:bidi="ar-SA"/>
      </w:rPr>
    </w:lvl>
    <w:lvl w:ilvl="5" w:tplc="55D66A12">
      <w:numFmt w:val="bullet"/>
      <w:lvlText w:val="•"/>
      <w:lvlJc w:val="left"/>
      <w:pPr>
        <w:ind w:left="5522" w:hanging="362"/>
      </w:pPr>
      <w:rPr>
        <w:rFonts w:hint="default"/>
        <w:lang w:val="uk-UA" w:eastAsia="en-US" w:bidi="ar-SA"/>
      </w:rPr>
    </w:lvl>
    <w:lvl w:ilvl="6" w:tplc="91BC8444">
      <w:numFmt w:val="bullet"/>
      <w:lvlText w:val="•"/>
      <w:lvlJc w:val="left"/>
      <w:pPr>
        <w:ind w:left="6451" w:hanging="362"/>
      </w:pPr>
      <w:rPr>
        <w:rFonts w:hint="default"/>
        <w:lang w:val="uk-UA" w:eastAsia="en-US" w:bidi="ar-SA"/>
      </w:rPr>
    </w:lvl>
    <w:lvl w:ilvl="7" w:tplc="C29EA956">
      <w:numFmt w:val="bullet"/>
      <w:lvlText w:val="•"/>
      <w:lvlJc w:val="left"/>
      <w:pPr>
        <w:ind w:left="7379" w:hanging="362"/>
      </w:pPr>
      <w:rPr>
        <w:rFonts w:hint="default"/>
        <w:lang w:val="uk-UA" w:eastAsia="en-US" w:bidi="ar-SA"/>
      </w:rPr>
    </w:lvl>
    <w:lvl w:ilvl="8" w:tplc="C1EE6F2A">
      <w:numFmt w:val="bullet"/>
      <w:lvlText w:val="•"/>
      <w:lvlJc w:val="left"/>
      <w:pPr>
        <w:ind w:left="8308" w:hanging="362"/>
      </w:pPr>
      <w:rPr>
        <w:rFonts w:hint="default"/>
        <w:lang w:val="uk-UA" w:eastAsia="en-US" w:bidi="ar-SA"/>
      </w:rPr>
    </w:lvl>
  </w:abstractNum>
  <w:abstractNum w:abstractNumId="3" w15:restartNumberingAfterBreak="0">
    <w:nsid w:val="58A0378B"/>
    <w:multiLevelType w:val="hybridMultilevel"/>
    <w:tmpl w:val="9738D8CC"/>
    <w:lvl w:ilvl="0" w:tplc="D0BC5A3E">
      <w:start w:val="8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672A7F23"/>
    <w:multiLevelType w:val="hybridMultilevel"/>
    <w:tmpl w:val="4EC8B9EC"/>
    <w:lvl w:ilvl="0" w:tplc="0A862552">
      <w:start w:val="1"/>
      <w:numFmt w:val="decimal"/>
      <w:lvlText w:val="%1."/>
      <w:lvlJc w:val="left"/>
      <w:pPr>
        <w:ind w:left="199" w:hanging="37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uk-UA" w:eastAsia="en-US" w:bidi="ar-SA"/>
      </w:rPr>
    </w:lvl>
    <w:lvl w:ilvl="1" w:tplc="2E0E4EBE">
      <w:numFmt w:val="bullet"/>
      <w:lvlText w:val="•"/>
      <w:lvlJc w:val="left"/>
      <w:pPr>
        <w:ind w:left="1178" w:hanging="377"/>
      </w:pPr>
      <w:rPr>
        <w:rFonts w:hint="default"/>
        <w:lang w:val="uk-UA" w:eastAsia="en-US" w:bidi="ar-SA"/>
      </w:rPr>
    </w:lvl>
    <w:lvl w:ilvl="2" w:tplc="2CB229B2">
      <w:numFmt w:val="bullet"/>
      <w:lvlText w:val="•"/>
      <w:lvlJc w:val="left"/>
      <w:pPr>
        <w:ind w:left="2157" w:hanging="377"/>
      </w:pPr>
      <w:rPr>
        <w:rFonts w:hint="default"/>
        <w:lang w:val="uk-UA" w:eastAsia="en-US" w:bidi="ar-SA"/>
      </w:rPr>
    </w:lvl>
    <w:lvl w:ilvl="3" w:tplc="0BBC7964">
      <w:numFmt w:val="bullet"/>
      <w:lvlText w:val="•"/>
      <w:lvlJc w:val="left"/>
      <w:pPr>
        <w:ind w:left="3135" w:hanging="377"/>
      </w:pPr>
      <w:rPr>
        <w:rFonts w:hint="default"/>
        <w:lang w:val="uk-UA" w:eastAsia="en-US" w:bidi="ar-SA"/>
      </w:rPr>
    </w:lvl>
    <w:lvl w:ilvl="4" w:tplc="63F2A83C">
      <w:numFmt w:val="bullet"/>
      <w:lvlText w:val="•"/>
      <w:lvlJc w:val="left"/>
      <w:pPr>
        <w:ind w:left="4114" w:hanging="377"/>
      </w:pPr>
      <w:rPr>
        <w:rFonts w:hint="default"/>
        <w:lang w:val="uk-UA" w:eastAsia="en-US" w:bidi="ar-SA"/>
      </w:rPr>
    </w:lvl>
    <w:lvl w:ilvl="5" w:tplc="AA0C3B60">
      <w:numFmt w:val="bullet"/>
      <w:lvlText w:val="•"/>
      <w:lvlJc w:val="left"/>
      <w:pPr>
        <w:ind w:left="5092" w:hanging="377"/>
      </w:pPr>
      <w:rPr>
        <w:rFonts w:hint="default"/>
        <w:lang w:val="uk-UA" w:eastAsia="en-US" w:bidi="ar-SA"/>
      </w:rPr>
    </w:lvl>
    <w:lvl w:ilvl="6" w:tplc="2EB42800">
      <w:numFmt w:val="bullet"/>
      <w:lvlText w:val="•"/>
      <w:lvlJc w:val="left"/>
      <w:pPr>
        <w:ind w:left="6071" w:hanging="377"/>
      </w:pPr>
      <w:rPr>
        <w:rFonts w:hint="default"/>
        <w:lang w:val="uk-UA" w:eastAsia="en-US" w:bidi="ar-SA"/>
      </w:rPr>
    </w:lvl>
    <w:lvl w:ilvl="7" w:tplc="E3248F56">
      <w:numFmt w:val="bullet"/>
      <w:lvlText w:val="•"/>
      <w:lvlJc w:val="left"/>
      <w:pPr>
        <w:ind w:left="7049" w:hanging="377"/>
      </w:pPr>
      <w:rPr>
        <w:rFonts w:hint="default"/>
        <w:lang w:val="uk-UA" w:eastAsia="en-US" w:bidi="ar-SA"/>
      </w:rPr>
    </w:lvl>
    <w:lvl w:ilvl="8" w:tplc="443C2DC6">
      <w:numFmt w:val="bullet"/>
      <w:lvlText w:val="•"/>
      <w:lvlJc w:val="left"/>
      <w:pPr>
        <w:ind w:left="8028" w:hanging="377"/>
      </w:pPr>
      <w:rPr>
        <w:rFonts w:hint="default"/>
        <w:lang w:val="uk-UA" w:eastAsia="en-US" w:bidi="ar-SA"/>
      </w:rPr>
    </w:lvl>
  </w:abstractNum>
  <w:abstractNum w:abstractNumId="5" w15:restartNumberingAfterBreak="0">
    <w:nsid w:val="7D0040A2"/>
    <w:multiLevelType w:val="hybridMultilevel"/>
    <w:tmpl w:val="890E6388"/>
    <w:lvl w:ilvl="0" w:tplc="6B807F64">
      <w:start w:val="1"/>
      <w:numFmt w:val="decimal"/>
      <w:lvlText w:val="%1."/>
      <w:lvlJc w:val="left"/>
      <w:pPr>
        <w:ind w:left="9625" w:hanging="552"/>
      </w:pPr>
    </w:lvl>
    <w:lvl w:ilvl="1" w:tplc="04220019">
      <w:start w:val="1"/>
      <w:numFmt w:val="lowerLetter"/>
      <w:lvlText w:val="%2."/>
      <w:lvlJc w:val="left"/>
      <w:pPr>
        <w:ind w:left="10153" w:hanging="360"/>
      </w:pPr>
    </w:lvl>
    <w:lvl w:ilvl="2" w:tplc="0422001B">
      <w:start w:val="1"/>
      <w:numFmt w:val="lowerRoman"/>
      <w:lvlText w:val="%3."/>
      <w:lvlJc w:val="right"/>
      <w:pPr>
        <w:ind w:left="10873" w:hanging="180"/>
      </w:pPr>
    </w:lvl>
    <w:lvl w:ilvl="3" w:tplc="0422000F">
      <w:start w:val="1"/>
      <w:numFmt w:val="decimal"/>
      <w:lvlText w:val="%4."/>
      <w:lvlJc w:val="left"/>
      <w:pPr>
        <w:ind w:left="11593" w:hanging="360"/>
      </w:pPr>
    </w:lvl>
    <w:lvl w:ilvl="4" w:tplc="04220019">
      <w:start w:val="1"/>
      <w:numFmt w:val="lowerLetter"/>
      <w:lvlText w:val="%5."/>
      <w:lvlJc w:val="left"/>
      <w:pPr>
        <w:ind w:left="12313" w:hanging="360"/>
      </w:pPr>
    </w:lvl>
    <w:lvl w:ilvl="5" w:tplc="0422001B">
      <w:start w:val="1"/>
      <w:numFmt w:val="lowerRoman"/>
      <w:lvlText w:val="%6."/>
      <w:lvlJc w:val="right"/>
      <w:pPr>
        <w:ind w:left="13033" w:hanging="180"/>
      </w:pPr>
    </w:lvl>
    <w:lvl w:ilvl="6" w:tplc="0422000F">
      <w:start w:val="1"/>
      <w:numFmt w:val="decimal"/>
      <w:lvlText w:val="%7."/>
      <w:lvlJc w:val="left"/>
      <w:pPr>
        <w:ind w:left="13753" w:hanging="360"/>
      </w:pPr>
    </w:lvl>
    <w:lvl w:ilvl="7" w:tplc="04220019">
      <w:start w:val="1"/>
      <w:numFmt w:val="lowerLetter"/>
      <w:lvlText w:val="%8."/>
      <w:lvlJc w:val="left"/>
      <w:pPr>
        <w:ind w:left="14473" w:hanging="360"/>
      </w:pPr>
    </w:lvl>
    <w:lvl w:ilvl="8" w:tplc="0422001B">
      <w:start w:val="1"/>
      <w:numFmt w:val="lowerRoman"/>
      <w:lvlText w:val="%9."/>
      <w:lvlJc w:val="right"/>
      <w:pPr>
        <w:ind w:left="15193" w:hanging="180"/>
      </w:pPr>
    </w:lvl>
  </w:abstractNum>
  <w:abstractNum w:abstractNumId="6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A8"/>
    <w:rsid w:val="00002992"/>
    <w:rsid w:val="00006284"/>
    <w:rsid w:val="00060D83"/>
    <w:rsid w:val="000E1C6B"/>
    <w:rsid w:val="000E646A"/>
    <w:rsid w:val="000F44FF"/>
    <w:rsid w:val="001140A8"/>
    <w:rsid w:val="001473F1"/>
    <w:rsid w:val="0015741B"/>
    <w:rsid w:val="001E0732"/>
    <w:rsid w:val="00203279"/>
    <w:rsid w:val="002273BA"/>
    <w:rsid w:val="00284FA5"/>
    <w:rsid w:val="00290B77"/>
    <w:rsid w:val="002B7E8F"/>
    <w:rsid w:val="002D0F30"/>
    <w:rsid w:val="002D6017"/>
    <w:rsid w:val="002F34A5"/>
    <w:rsid w:val="00330C3A"/>
    <w:rsid w:val="003352F7"/>
    <w:rsid w:val="00374C14"/>
    <w:rsid w:val="003B03CD"/>
    <w:rsid w:val="003C2C0F"/>
    <w:rsid w:val="0042619F"/>
    <w:rsid w:val="00444B01"/>
    <w:rsid w:val="00447701"/>
    <w:rsid w:val="00471734"/>
    <w:rsid w:val="00477594"/>
    <w:rsid w:val="00486202"/>
    <w:rsid w:val="004C3ECB"/>
    <w:rsid w:val="00557DDA"/>
    <w:rsid w:val="0057349F"/>
    <w:rsid w:val="005A593B"/>
    <w:rsid w:val="005C4785"/>
    <w:rsid w:val="00600603"/>
    <w:rsid w:val="0061403E"/>
    <w:rsid w:val="00656F1E"/>
    <w:rsid w:val="006E30F1"/>
    <w:rsid w:val="007514C1"/>
    <w:rsid w:val="00771994"/>
    <w:rsid w:val="00784713"/>
    <w:rsid w:val="007853BD"/>
    <w:rsid w:val="007927DF"/>
    <w:rsid w:val="007B3AE4"/>
    <w:rsid w:val="007D0D8D"/>
    <w:rsid w:val="00814073"/>
    <w:rsid w:val="00864920"/>
    <w:rsid w:val="00890F1A"/>
    <w:rsid w:val="008B12AC"/>
    <w:rsid w:val="008B7E2B"/>
    <w:rsid w:val="008C2D25"/>
    <w:rsid w:val="00917DC9"/>
    <w:rsid w:val="00936ADD"/>
    <w:rsid w:val="0095620A"/>
    <w:rsid w:val="00970FEA"/>
    <w:rsid w:val="009A036A"/>
    <w:rsid w:val="009B3ED6"/>
    <w:rsid w:val="00A84B26"/>
    <w:rsid w:val="00A9058C"/>
    <w:rsid w:val="00AE7BF8"/>
    <w:rsid w:val="00AF4612"/>
    <w:rsid w:val="00B8592A"/>
    <w:rsid w:val="00BA0C0E"/>
    <w:rsid w:val="00BA105E"/>
    <w:rsid w:val="00C40C51"/>
    <w:rsid w:val="00C61B22"/>
    <w:rsid w:val="00C94FE4"/>
    <w:rsid w:val="00CC547E"/>
    <w:rsid w:val="00CF64F1"/>
    <w:rsid w:val="00D01734"/>
    <w:rsid w:val="00D46DC0"/>
    <w:rsid w:val="00DA2115"/>
    <w:rsid w:val="00DE4B5D"/>
    <w:rsid w:val="00E73EC1"/>
    <w:rsid w:val="00EA5189"/>
    <w:rsid w:val="00EC5A5E"/>
    <w:rsid w:val="00EC7768"/>
    <w:rsid w:val="00EF4153"/>
    <w:rsid w:val="00F1298E"/>
    <w:rsid w:val="00F559B1"/>
    <w:rsid w:val="00F8706A"/>
    <w:rsid w:val="00FA3260"/>
    <w:rsid w:val="00FB63CC"/>
    <w:rsid w:val="00FC057C"/>
    <w:rsid w:val="00F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78D"/>
  <w15:docId w15:val="{3BFF72B1-7D59-4FAF-B64E-AC7A2DE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B03C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5" w:lineRule="exact"/>
      <w:ind w:left="104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2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923" w:hanging="363"/>
      <w:jc w:val="both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before="211" w:line="577" w:lineRule="exact"/>
      <w:ind w:left="1610"/>
      <w:jc w:val="center"/>
    </w:pPr>
    <w:rPr>
      <w:sz w:val="51"/>
      <w:szCs w:val="51"/>
    </w:rPr>
  </w:style>
  <w:style w:type="paragraph" w:styleId="a6">
    <w:name w:val="List Paragraph"/>
    <w:basedOn w:val="a"/>
    <w:uiPriority w:val="34"/>
    <w:qFormat/>
    <w:pPr>
      <w:ind w:left="164" w:hanging="3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FA3260"/>
    <w:rPr>
      <w:rFonts w:ascii="Times New Roman" w:eastAsia="Times New Roman" w:hAnsi="Times New Roman" w:cs="Times New Roman"/>
      <w:lang w:val="uk-UA"/>
    </w:rPr>
  </w:style>
  <w:style w:type="character" w:styleId="a8">
    <w:name w:val="Strong"/>
    <w:basedOn w:val="a0"/>
    <w:uiPriority w:val="22"/>
    <w:qFormat/>
    <w:rsid w:val="00EC7768"/>
    <w:rPr>
      <w:b/>
      <w:bCs/>
    </w:rPr>
  </w:style>
  <w:style w:type="character" w:customStyle="1" w:styleId="a4">
    <w:name w:val="Основний текст Знак"/>
    <w:basedOn w:val="a0"/>
    <w:link w:val="a3"/>
    <w:uiPriority w:val="1"/>
    <w:rsid w:val="003B03CD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3402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Замятіна Надія Валеріївна</dc:creator>
  <cp:lastModifiedBy>Chernenko</cp:lastModifiedBy>
  <cp:revision>2</cp:revision>
  <cp:lastPrinted>2024-04-17T07:08:00Z</cp:lastPrinted>
  <dcterms:created xsi:type="dcterms:W3CDTF">2024-04-17T07:12:00Z</dcterms:created>
  <dcterms:modified xsi:type="dcterms:W3CDTF">2024-04-17T07:12:00Z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2024-04-08T13:10:32Z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eb258766-b719-42a2-a2af-31a2b3c3a817</vt:lpwstr>
  </property>
  <property fmtid="{D5CDD505-2E9C-101B-9397-08002B2CF9AE}" pid="9" name="MSIP_Label_defa4170-0d19-0005-0004-bc88714345d2_ActionId">
    <vt:lpwstr>0b1f5d47-5d70-4543-b08a-357107044092</vt:lpwstr>
  </property>
  <property fmtid="{D5CDD505-2E9C-101B-9397-08002B2CF9AE}" pid="10" name="MSIP_Label_defa4170-0d19-0005-0004-bc88714345d2_ContentBits">
    <vt:lpwstr>0</vt:lpwstr>
  </property>
</Properties>
</file>