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B26B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26B9" w:rsidRPr="001B26B9" w:rsidRDefault="001B26B9" w:rsidP="001B26B9">
      <w:pPr>
        <w:pStyle w:val="a4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1B26B9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1B26B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B26B9">
        <w:rPr>
          <w:rFonts w:ascii="Times New Roman" w:hAnsi="Times New Roman"/>
          <w:sz w:val="28"/>
          <w:szCs w:val="28"/>
          <w:lang w:val="uk-UA"/>
        </w:rPr>
        <w:t xml:space="preserve"> рішення Київської міської ради</w:t>
      </w:r>
    </w:p>
    <w:p w:rsidR="001B26B9" w:rsidRPr="001B26B9" w:rsidRDefault="001B26B9" w:rsidP="001B26B9">
      <w:pPr>
        <w:jc w:val="center"/>
        <w:rPr>
          <w:sz w:val="28"/>
          <w:szCs w:val="28"/>
          <w:lang w:val="uk-UA"/>
        </w:rPr>
      </w:pPr>
      <w:r w:rsidRPr="001B26B9">
        <w:rPr>
          <w:color w:val="000000"/>
          <w:sz w:val="28"/>
          <w:szCs w:val="28"/>
          <w:lang w:val="uk-UA"/>
        </w:rPr>
        <w:t>«</w:t>
      </w:r>
      <w:r w:rsidRPr="001B26B9">
        <w:rPr>
          <w:sz w:val="28"/>
          <w:szCs w:val="28"/>
          <w:lang w:val="uk-UA" w:eastAsia="uk-UA"/>
        </w:rPr>
        <w:t xml:space="preserve">Про звернення </w:t>
      </w:r>
      <w:r w:rsidRPr="001B26B9">
        <w:rPr>
          <w:sz w:val="28"/>
          <w:szCs w:val="28"/>
          <w:lang w:val="uk-UA"/>
        </w:rPr>
        <w:t xml:space="preserve">Київської міської ради до Верховної Ради України та </w:t>
      </w:r>
    </w:p>
    <w:p w:rsidR="001B26B9" w:rsidRPr="001B26B9" w:rsidRDefault="001B26B9" w:rsidP="001B26B9">
      <w:pPr>
        <w:jc w:val="center"/>
        <w:rPr>
          <w:sz w:val="28"/>
          <w:szCs w:val="28"/>
          <w:lang w:val="uk-UA"/>
        </w:rPr>
      </w:pPr>
      <w:r w:rsidRPr="001B26B9">
        <w:rPr>
          <w:sz w:val="28"/>
          <w:szCs w:val="28"/>
          <w:lang w:val="uk-UA"/>
        </w:rPr>
        <w:t xml:space="preserve">Кабінету Міністрів України </w:t>
      </w:r>
      <w:r w:rsidRPr="001B26B9">
        <w:rPr>
          <w:rFonts w:eastAsia="Calibri"/>
          <w:sz w:val="28"/>
          <w:szCs w:val="28"/>
          <w:lang w:val="uk-UA" w:eastAsia="en-US"/>
        </w:rPr>
        <w:t>щодо термінового вирішення питання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bookmarkStart w:id="0" w:name="_Hlk163493223"/>
      <w:r w:rsidRPr="001B26B9">
        <w:rPr>
          <w:rFonts w:eastAsia="Calibri"/>
          <w:color w:val="auto"/>
          <w:sz w:val="28"/>
          <w:szCs w:val="28"/>
          <w:lang w:val="uk-UA" w:eastAsia="en-US"/>
        </w:rPr>
        <w:t>захисту енергетичної інфраструктури</w:t>
      </w:r>
      <w:r w:rsidRPr="001B26B9">
        <w:rPr>
          <w:sz w:val="28"/>
          <w:szCs w:val="28"/>
          <w:lang w:val="uk-UA"/>
        </w:rPr>
        <w:t>»</w:t>
      </w:r>
    </w:p>
    <w:p w:rsidR="001B26B9" w:rsidRPr="001B26B9" w:rsidRDefault="001B26B9" w:rsidP="001B26B9">
      <w:pPr>
        <w:jc w:val="center"/>
        <w:rPr>
          <w:sz w:val="28"/>
          <w:szCs w:val="28"/>
          <w:lang w:val="uk-UA"/>
        </w:rPr>
      </w:pPr>
    </w:p>
    <w:bookmarkEnd w:id="0"/>
    <w:p w:rsidR="001B26B9" w:rsidRPr="001B26B9" w:rsidRDefault="001B26B9" w:rsidP="001B26B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26B9">
        <w:rPr>
          <w:rFonts w:ascii="Times New Roman" w:hAnsi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Чергові акти тероризму і геноциду з боку російських агресорів, спрямовані на руйнування енергетичної системи України, ставлять питання її належного захисту. 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Минулого року Державне агентство відновлення і розвитку інфраструктури заявляло про те, що воно за державний кошт реалізує </w:t>
      </w:r>
      <w:proofErr w:type="spellStart"/>
      <w:r w:rsidRPr="001B26B9">
        <w:rPr>
          <w:rFonts w:eastAsia="Calibri"/>
          <w:color w:val="auto"/>
          <w:sz w:val="28"/>
          <w:szCs w:val="28"/>
          <w:lang w:val="uk-UA" w:eastAsia="en-US"/>
        </w:rPr>
        <w:t>трирівневу</w:t>
      </w:r>
      <w:proofErr w:type="spellEnd"/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 систему захисту енергетичної інфраструктури. 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Зокрема, станом на кінець 2023 року, 103 об’єкти критичної інфраструктури (73 – енергетичної, 30 – газової) в 14 областях України мали отримати принаймні перший рівень захисту – зокрема, </w:t>
      </w:r>
      <w:proofErr w:type="spellStart"/>
      <w:r w:rsidRPr="001B26B9">
        <w:rPr>
          <w:rFonts w:eastAsia="Calibri"/>
          <w:color w:val="auto"/>
          <w:sz w:val="28"/>
          <w:szCs w:val="28"/>
          <w:lang w:val="uk-UA" w:eastAsia="en-US"/>
        </w:rPr>
        <w:t>габіони</w:t>
      </w:r>
      <w:proofErr w:type="spellEnd"/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 навколо </w:t>
      </w:r>
      <w:proofErr w:type="spellStart"/>
      <w:r w:rsidRPr="001B26B9">
        <w:rPr>
          <w:rFonts w:eastAsia="Calibri"/>
          <w:color w:val="auto"/>
          <w:sz w:val="28"/>
          <w:szCs w:val="28"/>
          <w:lang w:val="uk-UA" w:eastAsia="en-US"/>
        </w:rPr>
        <w:t>енергооб’єктів</w:t>
      </w:r>
      <w:proofErr w:type="spellEnd"/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, які мали забезпечити принаймні пасивний захист від осколків. 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Станом на початок березня 2024 р. основну мережу головних підстанцій «Укренерго» мало бути забезпечено другим рівнем захисту – тобто бетонними спорудами, які мали б захистити автотрансформатори не лише від осколків, але і від ударів </w:t>
      </w:r>
      <w:proofErr w:type="spellStart"/>
      <w:r w:rsidRPr="001B26B9">
        <w:rPr>
          <w:rFonts w:eastAsia="Calibri"/>
          <w:color w:val="auto"/>
          <w:sz w:val="28"/>
          <w:szCs w:val="28"/>
          <w:lang w:val="uk-UA" w:eastAsia="en-US"/>
        </w:rPr>
        <w:t>дронів</w:t>
      </w:r>
      <w:proofErr w:type="spellEnd"/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. 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 xml:space="preserve">І, врешті, мав бути підготовлений третій рівень захисту для 22 підстанцій в 14 областях України, який мав би витримати у </w:t>
      </w:r>
      <w:proofErr w:type="spellStart"/>
      <w:r w:rsidRPr="001B26B9">
        <w:rPr>
          <w:rFonts w:eastAsia="Calibri"/>
          <w:color w:val="auto"/>
          <w:sz w:val="28"/>
          <w:szCs w:val="28"/>
          <w:lang w:val="uk-UA" w:eastAsia="en-US"/>
        </w:rPr>
        <w:t>т.ч</w:t>
      </w:r>
      <w:proofErr w:type="spellEnd"/>
      <w:r w:rsidRPr="001B26B9">
        <w:rPr>
          <w:rFonts w:eastAsia="Calibri"/>
          <w:color w:val="auto"/>
          <w:sz w:val="28"/>
          <w:szCs w:val="28"/>
          <w:lang w:val="uk-UA" w:eastAsia="en-US"/>
        </w:rPr>
        <w:t>. ракетні удари.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>Наслідки російських атак ставлять питання щодо ефективності такої системи.</w:t>
      </w:r>
    </w:p>
    <w:p w:rsidR="001B26B9" w:rsidRPr="001B26B9" w:rsidRDefault="001B26B9" w:rsidP="001B26B9">
      <w:pPr>
        <w:suppressAutoHyphens w:val="0"/>
        <w:ind w:firstLine="709"/>
        <w:jc w:val="both"/>
        <w:rPr>
          <w:rFonts w:eastAsia="Calibri"/>
          <w:color w:val="auto"/>
          <w:sz w:val="28"/>
          <w:szCs w:val="28"/>
          <w:lang w:val="uk-UA" w:eastAsia="en-US"/>
        </w:rPr>
      </w:pPr>
      <w:r w:rsidRPr="001B26B9">
        <w:rPr>
          <w:rFonts w:eastAsia="Calibri"/>
          <w:color w:val="auto"/>
          <w:sz w:val="28"/>
          <w:szCs w:val="28"/>
          <w:lang w:val="uk-UA" w:eastAsia="en-US"/>
        </w:rPr>
        <w:t>Станом на с</w:t>
      </w:r>
      <w:r>
        <w:rPr>
          <w:rFonts w:eastAsia="Calibri"/>
          <w:color w:val="auto"/>
          <w:sz w:val="28"/>
          <w:szCs w:val="28"/>
          <w:lang w:val="uk-UA" w:eastAsia="en-US"/>
        </w:rPr>
        <w:t xml:space="preserve">ьогодні невідомо щодо </w:t>
      </w:r>
      <w:proofErr w:type="spellStart"/>
      <w:r>
        <w:rPr>
          <w:rFonts w:eastAsia="Calibri"/>
          <w:color w:val="auto"/>
          <w:sz w:val="28"/>
          <w:szCs w:val="28"/>
          <w:lang w:val="uk-UA" w:eastAsia="en-US"/>
        </w:rPr>
        <w:t>кількості</w:t>
      </w:r>
      <w:r w:rsidRPr="001B26B9">
        <w:rPr>
          <w:bCs/>
          <w:color w:val="auto"/>
          <w:sz w:val="28"/>
          <w:szCs w:val="28"/>
          <w:lang w:val="uk-UA"/>
        </w:rPr>
        <w:t>об’єктів</w:t>
      </w:r>
      <w:proofErr w:type="spellEnd"/>
      <w:r w:rsidRPr="001B26B9">
        <w:rPr>
          <w:bCs/>
          <w:color w:val="auto"/>
          <w:sz w:val="28"/>
          <w:szCs w:val="28"/>
          <w:lang w:val="uk-UA"/>
        </w:rPr>
        <w:t>, які  реально потрапили до програми фізичного захисту об’єктів енергетичної інфраструктури від Державного агентства відновлення та розвитку інфраструктури</w:t>
      </w:r>
    </w:p>
    <w:p w:rsidR="001B26B9" w:rsidRPr="001B26B9" w:rsidRDefault="001B26B9" w:rsidP="001B26B9">
      <w:pPr>
        <w:ind w:firstLine="567"/>
        <w:jc w:val="both"/>
        <w:rPr>
          <w:sz w:val="28"/>
          <w:szCs w:val="28"/>
          <w:lang w:val="uk-UA"/>
        </w:rPr>
      </w:pPr>
      <w:r w:rsidRPr="001B26B9">
        <w:rPr>
          <w:sz w:val="28"/>
          <w:szCs w:val="28"/>
          <w:lang w:val="uk-UA"/>
        </w:rPr>
        <w:t>Враховуючи наведене</w:t>
      </w:r>
      <w:r w:rsidRPr="001B26B9">
        <w:rPr>
          <w:sz w:val="28"/>
          <w:szCs w:val="28"/>
          <w:lang w:val="en-US"/>
        </w:rPr>
        <w:t xml:space="preserve"> </w:t>
      </w:r>
      <w:r w:rsidRPr="001B26B9">
        <w:rPr>
          <w:sz w:val="28"/>
          <w:szCs w:val="28"/>
          <w:lang w:val="uk-UA"/>
        </w:rPr>
        <w:t xml:space="preserve">вище, виникла необхідність у розробці </w:t>
      </w:r>
      <w:proofErr w:type="spellStart"/>
      <w:r w:rsidRPr="001B26B9">
        <w:rPr>
          <w:sz w:val="28"/>
          <w:szCs w:val="28"/>
          <w:lang w:val="uk-UA"/>
        </w:rPr>
        <w:t>проєкту</w:t>
      </w:r>
      <w:proofErr w:type="spellEnd"/>
      <w:r w:rsidRPr="001B26B9">
        <w:rPr>
          <w:sz w:val="28"/>
          <w:szCs w:val="28"/>
          <w:lang w:val="uk-UA"/>
        </w:rPr>
        <w:t xml:space="preserve"> рішення, яким передбачається звернутися до Верховної Ради України та Кабінету Міністрів України </w:t>
      </w:r>
      <w:r w:rsidRPr="001B26B9">
        <w:rPr>
          <w:color w:val="auto"/>
          <w:sz w:val="28"/>
          <w:szCs w:val="28"/>
          <w:shd w:val="clear" w:color="auto" w:fill="FFFFFF"/>
          <w:lang w:val="uk-UA"/>
        </w:rPr>
        <w:t xml:space="preserve">щодо </w:t>
      </w:r>
      <w:r w:rsidRPr="001B26B9">
        <w:rPr>
          <w:sz w:val="28"/>
          <w:szCs w:val="28"/>
          <w:lang w:val="uk-UA"/>
        </w:rPr>
        <w:t xml:space="preserve">вжиття заходів для термінового вирішення питання 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>захисту енергетичної інфраструктури.</w:t>
      </w:r>
    </w:p>
    <w:p w:rsidR="001B26B9" w:rsidRPr="001B26B9" w:rsidRDefault="001B26B9" w:rsidP="001B26B9">
      <w:pPr>
        <w:jc w:val="center"/>
        <w:rPr>
          <w:sz w:val="28"/>
          <w:szCs w:val="28"/>
          <w:lang w:val="uk-UA"/>
        </w:rPr>
      </w:pPr>
    </w:p>
    <w:p w:rsidR="001B26B9" w:rsidRPr="001B26B9" w:rsidRDefault="001B26B9" w:rsidP="001B26B9">
      <w:pPr>
        <w:ind w:firstLine="567"/>
        <w:jc w:val="center"/>
        <w:rPr>
          <w:b/>
          <w:sz w:val="28"/>
          <w:szCs w:val="28"/>
          <w:lang w:val="uk-UA"/>
        </w:rPr>
      </w:pPr>
      <w:r w:rsidRPr="001B26B9">
        <w:rPr>
          <w:b/>
          <w:sz w:val="28"/>
          <w:szCs w:val="28"/>
          <w:lang w:val="uk-UA"/>
        </w:rPr>
        <w:t>2. Ціль та завдання прийняття рішення.</w:t>
      </w:r>
    </w:p>
    <w:p w:rsidR="001B26B9" w:rsidRPr="001B26B9" w:rsidRDefault="001B26B9" w:rsidP="001B26B9">
      <w:pPr>
        <w:pStyle w:val="a4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26B9" w:rsidRPr="001B26B9" w:rsidRDefault="001B26B9" w:rsidP="001B26B9">
      <w:pPr>
        <w:suppressAutoHyphens w:val="0"/>
        <w:ind w:firstLine="426"/>
        <w:jc w:val="both"/>
        <w:rPr>
          <w:color w:val="auto"/>
          <w:sz w:val="28"/>
          <w:szCs w:val="28"/>
          <w:lang w:val="uk-UA"/>
        </w:rPr>
      </w:pPr>
      <w:r w:rsidRPr="001B26B9">
        <w:rPr>
          <w:color w:val="auto"/>
          <w:sz w:val="28"/>
          <w:szCs w:val="28"/>
          <w:lang w:val="uk-UA"/>
        </w:rPr>
        <w:t xml:space="preserve">Цілі та завдання </w:t>
      </w:r>
      <w:proofErr w:type="spellStart"/>
      <w:r w:rsidRPr="001B26B9">
        <w:rPr>
          <w:color w:val="auto"/>
          <w:sz w:val="28"/>
          <w:szCs w:val="28"/>
          <w:lang w:val="uk-UA"/>
        </w:rPr>
        <w:t>проєкту</w:t>
      </w:r>
      <w:proofErr w:type="spellEnd"/>
      <w:r w:rsidRPr="001B26B9">
        <w:rPr>
          <w:color w:val="auto"/>
          <w:sz w:val="28"/>
          <w:szCs w:val="28"/>
          <w:lang w:val="uk-UA"/>
        </w:rPr>
        <w:t xml:space="preserve"> рішення Київської міської ради полягають у  терміновому вирішенні питання на державному рівні щодо забезпечення надійного захисту об</w:t>
      </w:r>
      <w:r w:rsidRPr="001B26B9">
        <w:rPr>
          <w:color w:val="auto"/>
          <w:sz w:val="28"/>
          <w:szCs w:val="28"/>
          <w:lang w:val="en-US"/>
        </w:rPr>
        <w:t>’</w:t>
      </w:r>
      <w:proofErr w:type="spellStart"/>
      <w:r w:rsidRPr="001B26B9">
        <w:rPr>
          <w:color w:val="auto"/>
          <w:sz w:val="28"/>
          <w:szCs w:val="28"/>
          <w:lang w:val="uk-UA"/>
        </w:rPr>
        <w:t>єктів</w:t>
      </w:r>
      <w:proofErr w:type="spellEnd"/>
      <w:r w:rsidRPr="001B26B9">
        <w:rPr>
          <w:color w:val="auto"/>
          <w:sz w:val="28"/>
          <w:szCs w:val="28"/>
          <w:lang w:val="uk-UA"/>
        </w:rPr>
        <w:t xml:space="preserve"> критичної 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>інфраструктури.</w:t>
      </w:r>
    </w:p>
    <w:p w:rsidR="001B26B9" w:rsidRDefault="001B26B9" w:rsidP="001B26B9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B26B9" w:rsidRPr="008A565C" w:rsidRDefault="008A565C" w:rsidP="008A565C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не містить інформацію про фізичну особу (персональні данні) урозумінні статей 11 та 21 Закону України «Про інформацію» та статті 2 Закону України «Про захист персональних даних».</w:t>
      </w:r>
      <w:bookmarkStart w:id="1" w:name="_GoBack"/>
      <w:bookmarkEnd w:id="1"/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  <w:lang w:val="uk-UA"/>
        </w:rPr>
        <w:t xml:space="preserve">3. Правове </w:t>
      </w:r>
      <w:proofErr w:type="spellStart"/>
      <w:r w:rsidRPr="001B26B9">
        <w:rPr>
          <w:b/>
          <w:kern w:val="2"/>
          <w:sz w:val="28"/>
          <w:szCs w:val="28"/>
          <w:lang w:val="uk-UA"/>
        </w:rPr>
        <w:t>обгрунтування</w:t>
      </w:r>
      <w:proofErr w:type="spellEnd"/>
      <w:r w:rsidRPr="001B26B9">
        <w:rPr>
          <w:b/>
          <w:kern w:val="2"/>
          <w:sz w:val="28"/>
          <w:szCs w:val="28"/>
          <w:lang w:val="uk-UA"/>
        </w:rPr>
        <w:t xml:space="preserve"> необхідності прийняття рішення.</w:t>
      </w: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b/>
          <w:kern w:val="2"/>
          <w:sz w:val="28"/>
          <w:szCs w:val="28"/>
          <w:lang w:val="uk-UA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 w:rsidRPr="001B26B9">
        <w:rPr>
          <w:color w:val="auto"/>
          <w:sz w:val="28"/>
          <w:szCs w:val="28"/>
          <w:lang w:val="uk-UA"/>
        </w:rPr>
        <w:t>Відповідно до законів України «Про місцеве самоврядування в Україні», «Про столицю України - місто-герой Київ»,  «Про статус депутатів місцевих рад».</w:t>
      </w: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  <w:lang w:val="uk-UA"/>
        </w:rPr>
        <w:t xml:space="preserve">4. Інформація про те, чи стосується </w:t>
      </w:r>
      <w:proofErr w:type="spellStart"/>
      <w:r w:rsidRPr="001B26B9">
        <w:rPr>
          <w:b/>
          <w:kern w:val="2"/>
          <w:sz w:val="28"/>
          <w:szCs w:val="28"/>
          <w:lang w:val="uk-UA"/>
        </w:rPr>
        <w:t>проєкт</w:t>
      </w:r>
      <w:proofErr w:type="spellEnd"/>
      <w:r w:rsidRPr="001B26B9">
        <w:rPr>
          <w:b/>
          <w:kern w:val="2"/>
          <w:sz w:val="28"/>
          <w:szCs w:val="28"/>
          <w:lang w:val="uk-UA"/>
        </w:rPr>
        <w:t xml:space="preserve"> рішення прав і соціальної захищеності осіб з інвалідністю.</w:t>
      </w: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proofErr w:type="spellStart"/>
      <w:r w:rsidRPr="001B26B9">
        <w:rPr>
          <w:kern w:val="2"/>
          <w:sz w:val="28"/>
          <w:szCs w:val="28"/>
        </w:rPr>
        <w:t>Проєкт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рішення</w:t>
      </w:r>
      <w:proofErr w:type="spellEnd"/>
      <w:r w:rsidRPr="001B26B9">
        <w:rPr>
          <w:kern w:val="2"/>
          <w:sz w:val="28"/>
          <w:szCs w:val="28"/>
        </w:rPr>
        <w:t xml:space="preserve"> не </w:t>
      </w:r>
      <w:proofErr w:type="spellStart"/>
      <w:r w:rsidRPr="001B26B9">
        <w:rPr>
          <w:kern w:val="2"/>
          <w:sz w:val="28"/>
          <w:szCs w:val="28"/>
        </w:rPr>
        <w:t>матиме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впливу</w:t>
      </w:r>
      <w:proofErr w:type="spellEnd"/>
      <w:r w:rsidRPr="001B26B9">
        <w:rPr>
          <w:kern w:val="2"/>
          <w:sz w:val="28"/>
          <w:szCs w:val="28"/>
        </w:rPr>
        <w:t xml:space="preserve"> на права і </w:t>
      </w:r>
      <w:proofErr w:type="spellStart"/>
      <w:r w:rsidRPr="001B26B9">
        <w:rPr>
          <w:kern w:val="2"/>
          <w:sz w:val="28"/>
          <w:szCs w:val="28"/>
        </w:rPr>
        <w:t>соціальну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захищеність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осіб</w:t>
      </w:r>
      <w:proofErr w:type="spellEnd"/>
      <w:r w:rsidRPr="001B26B9">
        <w:rPr>
          <w:kern w:val="2"/>
          <w:sz w:val="28"/>
          <w:szCs w:val="28"/>
        </w:rPr>
        <w:t xml:space="preserve"> з </w:t>
      </w:r>
      <w:proofErr w:type="spellStart"/>
      <w:r w:rsidRPr="001B26B9">
        <w:rPr>
          <w:kern w:val="2"/>
          <w:sz w:val="28"/>
          <w:szCs w:val="28"/>
        </w:rPr>
        <w:t>інвалідністю</w:t>
      </w:r>
      <w:proofErr w:type="spellEnd"/>
      <w:r w:rsidRPr="001B26B9">
        <w:rPr>
          <w:kern w:val="2"/>
          <w:sz w:val="28"/>
          <w:szCs w:val="28"/>
        </w:rPr>
        <w:t>.</w:t>
      </w: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color w:val="auto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</w:rPr>
        <w:t xml:space="preserve">5. </w:t>
      </w:r>
      <w:r w:rsidRPr="001B26B9">
        <w:rPr>
          <w:b/>
          <w:color w:val="auto"/>
          <w:sz w:val="28"/>
          <w:szCs w:val="28"/>
          <w:lang w:val="uk-UA"/>
        </w:rPr>
        <w:t>Інформація з обмеженим доступом.</w:t>
      </w: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  <w:proofErr w:type="spellStart"/>
      <w:r w:rsidRPr="001B26B9">
        <w:rPr>
          <w:kern w:val="2"/>
          <w:sz w:val="28"/>
          <w:szCs w:val="28"/>
        </w:rPr>
        <w:t>Проєкт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рішення</w:t>
      </w:r>
      <w:proofErr w:type="spellEnd"/>
      <w:r w:rsidRPr="001B26B9">
        <w:rPr>
          <w:kern w:val="2"/>
          <w:sz w:val="28"/>
          <w:szCs w:val="28"/>
        </w:rPr>
        <w:t xml:space="preserve"> не </w:t>
      </w:r>
      <w:proofErr w:type="spellStart"/>
      <w:r w:rsidRPr="001B26B9">
        <w:rPr>
          <w:kern w:val="2"/>
          <w:sz w:val="28"/>
          <w:szCs w:val="28"/>
        </w:rPr>
        <w:t>містить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інформації</w:t>
      </w:r>
      <w:proofErr w:type="spellEnd"/>
      <w:r w:rsidRPr="001B26B9">
        <w:rPr>
          <w:kern w:val="2"/>
          <w:sz w:val="28"/>
          <w:szCs w:val="28"/>
        </w:rPr>
        <w:t xml:space="preserve"> з </w:t>
      </w:r>
      <w:proofErr w:type="spellStart"/>
      <w:r w:rsidRPr="001B26B9">
        <w:rPr>
          <w:kern w:val="2"/>
          <w:sz w:val="28"/>
          <w:szCs w:val="28"/>
        </w:rPr>
        <w:t>обмеженим</w:t>
      </w:r>
      <w:proofErr w:type="spellEnd"/>
      <w:r w:rsidRPr="001B26B9">
        <w:rPr>
          <w:kern w:val="2"/>
          <w:sz w:val="28"/>
          <w:szCs w:val="28"/>
        </w:rPr>
        <w:t xml:space="preserve"> доступом у </w:t>
      </w:r>
      <w:proofErr w:type="spellStart"/>
      <w:r w:rsidRPr="001B26B9">
        <w:rPr>
          <w:kern w:val="2"/>
          <w:sz w:val="28"/>
          <w:szCs w:val="28"/>
        </w:rPr>
        <w:t>розумінні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статті</w:t>
      </w:r>
      <w:proofErr w:type="spellEnd"/>
      <w:r w:rsidRPr="001B26B9">
        <w:rPr>
          <w:kern w:val="2"/>
          <w:sz w:val="28"/>
          <w:szCs w:val="28"/>
        </w:rPr>
        <w:t xml:space="preserve"> 6 Закону </w:t>
      </w:r>
      <w:proofErr w:type="spellStart"/>
      <w:r w:rsidRPr="001B26B9">
        <w:rPr>
          <w:kern w:val="2"/>
          <w:sz w:val="28"/>
          <w:szCs w:val="28"/>
        </w:rPr>
        <w:t>України</w:t>
      </w:r>
      <w:proofErr w:type="spellEnd"/>
      <w:r w:rsidRPr="001B26B9">
        <w:rPr>
          <w:kern w:val="2"/>
          <w:sz w:val="28"/>
          <w:szCs w:val="28"/>
        </w:rPr>
        <w:t xml:space="preserve"> «Про доступ до </w:t>
      </w:r>
      <w:proofErr w:type="spellStart"/>
      <w:r w:rsidRPr="001B26B9">
        <w:rPr>
          <w:kern w:val="2"/>
          <w:sz w:val="28"/>
          <w:szCs w:val="28"/>
        </w:rPr>
        <w:t>публічної</w:t>
      </w:r>
      <w:proofErr w:type="spellEnd"/>
      <w:r w:rsidRPr="001B26B9">
        <w:rPr>
          <w:kern w:val="2"/>
          <w:sz w:val="28"/>
          <w:szCs w:val="28"/>
        </w:rPr>
        <w:t xml:space="preserve"> </w:t>
      </w:r>
      <w:proofErr w:type="spellStart"/>
      <w:r w:rsidRPr="001B26B9">
        <w:rPr>
          <w:kern w:val="2"/>
          <w:sz w:val="28"/>
          <w:szCs w:val="28"/>
        </w:rPr>
        <w:t>інформації</w:t>
      </w:r>
      <w:proofErr w:type="spellEnd"/>
      <w:r w:rsidRPr="001B26B9">
        <w:rPr>
          <w:kern w:val="2"/>
          <w:sz w:val="28"/>
          <w:szCs w:val="28"/>
        </w:rPr>
        <w:t>».</w:t>
      </w: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</w:rPr>
      </w:pP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  <w:r w:rsidRPr="001B26B9">
        <w:rPr>
          <w:b/>
          <w:kern w:val="2"/>
          <w:sz w:val="28"/>
          <w:szCs w:val="28"/>
        </w:rPr>
        <w:t xml:space="preserve">6. </w:t>
      </w:r>
      <w:proofErr w:type="spellStart"/>
      <w:r w:rsidRPr="001B26B9">
        <w:rPr>
          <w:b/>
          <w:kern w:val="2"/>
          <w:sz w:val="28"/>
          <w:szCs w:val="28"/>
        </w:rPr>
        <w:t>Фінансово-економічне</w:t>
      </w:r>
      <w:proofErr w:type="spellEnd"/>
      <w:r w:rsidRPr="001B26B9">
        <w:rPr>
          <w:b/>
          <w:kern w:val="2"/>
          <w:sz w:val="28"/>
          <w:szCs w:val="28"/>
        </w:rPr>
        <w:t xml:space="preserve"> </w:t>
      </w:r>
      <w:proofErr w:type="spellStart"/>
      <w:r w:rsidRPr="001B26B9">
        <w:rPr>
          <w:b/>
          <w:kern w:val="2"/>
          <w:sz w:val="28"/>
          <w:szCs w:val="28"/>
        </w:rPr>
        <w:t>обґрунтування</w:t>
      </w:r>
      <w:proofErr w:type="spellEnd"/>
      <w:r w:rsidRPr="001B26B9">
        <w:rPr>
          <w:b/>
          <w:kern w:val="2"/>
          <w:sz w:val="28"/>
          <w:szCs w:val="28"/>
        </w:rPr>
        <w:t>.</w:t>
      </w:r>
    </w:p>
    <w:p w:rsidR="001B26B9" w:rsidRPr="001B26B9" w:rsidRDefault="001B26B9" w:rsidP="001B26B9">
      <w:pPr>
        <w:widowControl w:val="0"/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</w:rPr>
      </w:pPr>
    </w:p>
    <w:p w:rsidR="001B26B9" w:rsidRPr="001B26B9" w:rsidRDefault="001B26B9" w:rsidP="001B26B9">
      <w:pPr>
        <w:ind w:firstLine="567"/>
        <w:jc w:val="both"/>
        <w:rPr>
          <w:sz w:val="28"/>
          <w:szCs w:val="28"/>
          <w:lang w:val="uk-UA"/>
        </w:rPr>
      </w:pPr>
      <w:r w:rsidRPr="001B26B9">
        <w:rPr>
          <w:sz w:val="28"/>
          <w:szCs w:val="28"/>
          <w:lang w:val="uk-UA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:rsidR="001B26B9" w:rsidRPr="001B26B9" w:rsidRDefault="001B26B9" w:rsidP="001B26B9">
      <w:pPr>
        <w:widowControl w:val="0"/>
        <w:overflowPunct w:val="0"/>
        <w:ind w:firstLine="567"/>
        <w:jc w:val="both"/>
        <w:textAlignment w:val="baseline"/>
        <w:rPr>
          <w:kern w:val="2"/>
          <w:sz w:val="28"/>
          <w:szCs w:val="28"/>
          <w:lang w:val="uk-UA"/>
        </w:rPr>
      </w:pPr>
    </w:p>
    <w:p w:rsidR="001B26B9" w:rsidRPr="001B26B9" w:rsidRDefault="001B26B9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center"/>
        <w:textAlignment w:val="baseline"/>
        <w:rPr>
          <w:b/>
          <w:kern w:val="2"/>
          <w:sz w:val="28"/>
          <w:szCs w:val="28"/>
          <w:lang w:val="uk-UA"/>
        </w:rPr>
      </w:pPr>
      <w:r w:rsidRPr="001B26B9">
        <w:rPr>
          <w:b/>
          <w:kern w:val="2"/>
          <w:sz w:val="28"/>
          <w:szCs w:val="28"/>
        </w:rPr>
        <w:t xml:space="preserve">7. Прогноз </w:t>
      </w:r>
      <w:proofErr w:type="spellStart"/>
      <w:r w:rsidRPr="001B26B9">
        <w:rPr>
          <w:b/>
          <w:kern w:val="2"/>
          <w:sz w:val="28"/>
          <w:szCs w:val="28"/>
        </w:rPr>
        <w:t>результатів</w:t>
      </w:r>
      <w:proofErr w:type="spellEnd"/>
      <w:r w:rsidRPr="001B26B9">
        <w:rPr>
          <w:b/>
          <w:kern w:val="2"/>
          <w:sz w:val="28"/>
          <w:szCs w:val="28"/>
          <w:lang w:val="uk-UA"/>
        </w:rPr>
        <w:t>.</w:t>
      </w:r>
    </w:p>
    <w:p w:rsidR="001B26B9" w:rsidRPr="001B26B9" w:rsidRDefault="001B26B9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1B26B9" w:rsidRPr="001B26B9" w:rsidRDefault="001B26B9" w:rsidP="001B26B9">
      <w:pPr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1B26B9">
        <w:rPr>
          <w:sz w:val="28"/>
          <w:szCs w:val="28"/>
          <w:lang w:val="uk-UA"/>
        </w:rPr>
        <w:t xml:space="preserve">Прийняття зазначеного </w:t>
      </w:r>
      <w:proofErr w:type="spellStart"/>
      <w:r w:rsidRPr="001B26B9">
        <w:rPr>
          <w:sz w:val="28"/>
          <w:szCs w:val="28"/>
          <w:lang w:val="uk-UA"/>
        </w:rPr>
        <w:t>проєкту</w:t>
      </w:r>
      <w:proofErr w:type="spellEnd"/>
      <w:r w:rsidRPr="001B26B9">
        <w:rPr>
          <w:sz w:val="28"/>
          <w:szCs w:val="28"/>
          <w:lang w:val="uk-UA"/>
        </w:rPr>
        <w:t xml:space="preserve"> рішення </w:t>
      </w:r>
      <w:proofErr w:type="spellStart"/>
      <w:r w:rsidRPr="001B26B9">
        <w:rPr>
          <w:sz w:val="28"/>
          <w:szCs w:val="28"/>
          <w:lang w:val="uk-UA"/>
        </w:rPr>
        <w:t>надасть</w:t>
      </w:r>
      <w:proofErr w:type="spellEnd"/>
      <w:r w:rsidRPr="001B26B9">
        <w:rPr>
          <w:sz w:val="28"/>
          <w:szCs w:val="28"/>
          <w:lang w:val="uk-UA"/>
        </w:rPr>
        <w:t xml:space="preserve"> можливість знайти шляхи вирішення питання  </w:t>
      </w:r>
      <w:r w:rsidRPr="001B26B9">
        <w:rPr>
          <w:rFonts w:eastAsia="Calibri"/>
          <w:color w:val="auto"/>
          <w:sz w:val="28"/>
          <w:szCs w:val="28"/>
          <w:lang w:val="uk-UA" w:eastAsia="en-US"/>
        </w:rPr>
        <w:t>захисту енергетичної інфраструктури.</w:t>
      </w:r>
    </w:p>
    <w:p w:rsidR="001B26B9" w:rsidRPr="001B26B9" w:rsidRDefault="001B26B9" w:rsidP="001B26B9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both"/>
        <w:textAlignment w:val="baseline"/>
        <w:rPr>
          <w:b/>
          <w:kern w:val="2"/>
          <w:sz w:val="28"/>
          <w:szCs w:val="28"/>
        </w:rPr>
      </w:pPr>
    </w:p>
    <w:p w:rsidR="001B26B9" w:rsidRPr="001B26B9" w:rsidRDefault="001B26B9" w:rsidP="001B26B9">
      <w:pPr>
        <w:ind w:firstLine="567"/>
        <w:jc w:val="center"/>
        <w:rPr>
          <w:b/>
          <w:sz w:val="28"/>
          <w:szCs w:val="28"/>
        </w:rPr>
      </w:pPr>
      <w:r w:rsidRPr="001B26B9">
        <w:rPr>
          <w:b/>
          <w:kern w:val="2"/>
          <w:sz w:val="28"/>
          <w:szCs w:val="28"/>
        </w:rPr>
        <w:t xml:space="preserve">8. </w:t>
      </w:r>
      <w:proofErr w:type="spellStart"/>
      <w:r w:rsidRPr="001B26B9">
        <w:rPr>
          <w:b/>
          <w:sz w:val="28"/>
          <w:szCs w:val="28"/>
        </w:rPr>
        <w:t>Суб’єкт</w:t>
      </w:r>
      <w:proofErr w:type="spellEnd"/>
      <w:r w:rsidRPr="001B26B9">
        <w:rPr>
          <w:b/>
          <w:sz w:val="28"/>
          <w:szCs w:val="28"/>
        </w:rPr>
        <w:t xml:space="preserve"> </w:t>
      </w:r>
      <w:proofErr w:type="spellStart"/>
      <w:r w:rsidRPr="001B26B9">
        <w:rPr>
          <w:b/>
          <w:sz w:val="28"/>
          <w:szCs w:val="28"/>
        </w:rPr>
        <w:t>подання</w:t>
      </w:r>
      <w:proofErr w:type="spellEnd"/>
      <w:r w:rsidRPr="001B26B9">
        <w:rPr>
          <w:b/>
          <w:sz w:val="28"/>
          <w:szCs w:val="28"/>
        </w:rPr>
        <w:t>.</w:t>
      </w:r>
    </w:p>
    <w:p w:rsidR="001B26B9" w:rsidRPr="001B26B9" w:rsidRDefault="001B26B9" w:rsidP="001B26B9">
      <w:pPr>
        <w:ind w:firstLine="567"/>
        <w:jc w:val="center"/>
        <w:rPr>
          <w:b/>
          <w:sz w:val="28"/>
          <w:szCs w:val="28"/>
        </w:rPr>
      </w:pPr>
    </w:p>
    <w:p w:rsidR="001B26B9" w:rsidRPr="002C5D39" w:rsidRDefault="001B26B9" w:rsidP="002C5D39">
      <w:pPr>
        <w:ind w:firstLine="426"/>
        <w:jc w:val="both"/>
        <w:rPr>
          <w:rFonts w:eastAsia="Calibri"/>
          <w:iCs/>
          <w:sz w:val="28"/>
          <w:szCs w:val="28"/>
          <w:lang w:eastAsia="zh-CN"/>
        </w:rPr>
      </w:pPr>
      <w:r w:rsidRPr="001B26B9">
        <w:rPr>
          <w:b/>
          <w:kern w:val="2"/>
          <w:sz w:val="28"/>
          <w:szCs w:val="28"/>
        </w:rPr>
        <w:t xml:space="preserve"> </w:t>
      </w:r>
      <w:proofErr w:type="spellStart"/>
      <w:r w:rsidRPr="001B26B9">
        <w:rPr>
          <w:spacing w:val="1"/>
          <w:sz w:val="28"/>
          <w:szCs w:val="28"/>
        </w:rPr>
        <w:t>Суб’єктом</w:t>
      </w:r>
      <w:proofErr w:type="spellEnd"/>
      <w:r w:rsidRPr="001B26B9">
        <w:rPr>
          <w:spacing w:val="1"/>
          <w:sz w:val="28"/>
          <w:szCs w:val="28"/>
        </w:rPr>
        <w:t xml:space="preserve"> </w:t>
      </w:r>
      <w:proofErr w:type="spellStart"/>
      <w:r w:rsidRPr="001B26B9">
        <w:rPr>
          <w:spacing w:val="1"/>
          <w:sz w:val="28"/>
          <w:szCs w:val="28"/>
        </w:rPr>
        <w:t>подання</w:t>
      </w:r>
      <w:proofErr w:type="spellEnd"/>
      <w:r w:rsidRPr="001B26B9">
        <w:rPr>
          <w:spacing w:val="1"/>
          <w:sz w:val="28"/>
          <w:szCs w:val="28"/>
        </w:rPr>
        <w:t xml:space="preserve"> </w:t>
      </w:r>
      <w:proofErr w:type="spellStart"/>
      <w:r w:rsidRPr="001B26B9">
        <w:rPr>
          <w:spacing w:val="1"/>
          <w:sz w:val="28"/>
          <w:szCs w:val="28"/>
        </w:rPr>
        <w:t>проєкту</w:t>
      </w:r>
      <w:proofErr w:type="spellEnd"/>
      <w:r w:rsidRPr="001B26B9">
        <w:rPr>
          <w:spacing w:val="1"/>
          <w:sz w:val="28"/>
          <w:szCs w:val="28"/>
        </w:rPr>
        <w:t xml:space="preserve"> </w:t>
      </w:r>
      <w:proofErr w:type="spellStart"/>
      <w:r w:rsidRPr="001B26B9">
        <w:rPr>
          <w:spacing w:val="1"/>
          <w:sz w:val="28"/>
          <w:szCs w:val="28"/>
        </w:rPr>
        <w:t>рішення</w:t>
      </w:r>
      <w:proofErr w:type="spellEnd"/>
      <w:r w:rsidRPr="001B26B9">
        <w:rPr>
          <w:spacing w:val="1"/>
          <w:sz w:val="28"/>
          <w:szCs w:val="28"/>
        </w:rPr>
        <w:t xml:space="preserve"> є </w:t>
      </w:r>
      <w:r w:rsidR="002C5D39">
        <w:rPr>
          <w:rFonts w:eastAsia="Calibri"/>
          <w:iCs/>
          <w:sz w:val="28"/>
          <w:szCs w:val="28"/>
          <w:lang w:val="uk-UA" w:eastAsia="zh-CN"/>
        </w:rPr>
        <w:t>д</w:t>
      </w:r>
      <w:proofErr w:type="spellStart"/>
      <w:r w:rsidR="002C5D39" w:rsidRPr="00D37273">
        <w:rPr>
          <w:rFonts w:eastAsia="Calibri"/>
          <w:iCs/>
          <w:sz w:val="28"/>
          <w:szCs w:val="28"/>
          <w:lang w:eastAsia="zh-CN"/>
        </w:rPr>
        <w:t>епутатка</w:t>
      </w:r>
      <w:proofErr w:type="spellEnd"/>
      <w:r w:rsidR="002C5D39" w:rsidRPr="00D37273">
        <w:rPr>
          <w:rFonts w:eastAsia="Calibri"/>
          <w:iCs/>
          <w:sz w:val="28"/>
          <w:szCs w:val="28"/>
          <w:lang w:eastAsia="zh-CN"/>
        </w:rPr>
        <w:t xml:space="preserve"> </w:t>
      </w:r>
      <w:proofErr w:type="spellStart"/>
      <w:r w:rsidR="002C5D39" w:rsidRPr="00D37273">
        <w:rPr>
          <w:rFonts w:eastAsia="Calibri"/>
          <w:iCs/>
          <w:sz w:val="28"/>
          <w:szCs w:val="28"/>
          <w:lang w:eastAsia="zh-CN"/>
        </w:rPr>
        <w:t>Київської</w:t>
      </w:r>
      <w:proofErr w:type="spellEnd"/>
      <w:r w:rsidR="002C5D39" w:rsidRPr="00D37273">
        <w:rPr>
          <w:rFonts w:eastAsia="Calibri"/>
          <w:iCs/>
          <w:sz w:val="28"/>
          <w:szCs w:val="28"/>
          <w:lang w:eastAsia="zh-CN"/>
        </w:rPr>
        <w:t xml:space="preserve"> </w:t>
      </w:r>
      <w:proofErr w:type="spellStart"/>
      <w:r w:rsidR="002C5D39" w:rsidRPr="00D37273">
        <w:rPr>
          <w:rFonts w:eastAsia="Calibri"/>
          <w:iCs/>
          <w:sz w:val="28"/>
          <w:szCs w:val="28"/>
          <w:lang w:eastAsia="zh-CN"/>
        </w:rPr>
        <w:t>міської</w:t>
      </w:r>
      <w:proofErr w:type="spellEnd"/>
      <w:r w:rsidR="002C5D39" w:rsidRPr="00D37273">
        <w:rPr>
          <w:rFonts w:eastAsia="Calibri"/>
          <w:iCs/>
          <w:sz w:val="28"/>
          <w:szCs w:val="28"/>
          <w:lang w:eastAsia="zh-CN"/>
        </w:rPr>
        <w:t xml:space="preserve"> ради                                   </w:t>
      </w:r>
      <w:r w:rsidR="002C5D39">
        <w:rPr>
          <w:rFonts w:eastAsia="Calibri"/>
          <w:iCs/>
          <w:sz w:val="28"/>
          <w:szCs w:val="28"/>
          <w:lang w:eastAsia="zh-CN"/>
        </w:rPr>
        <w:t>Марина</w:t>
      </w:r>
      <w:r w:rsidR="002C5D39">
        <w:rPr>
          <w:rFonts w:eastAsia="Calibri"/>
          <w:iCs/>
          <w:sz w:val="28"/>
          <w:szCs w:val="28"/>
          <w:lang w:val="uk-UA" w:eastAsia="zh-CN"/>
        </w:rPr>
        <w:t xml:space="preserve"> Анатоліївна</w:t>
      </w:r>
      <w:r w:rsidR="002C5D39">
        <w:rPr>
          <w:rFonts w:eastAsia="Calibri"/>
          <w:iCs/>
          <w:sz w:val="28"/>
          <w:szCs w:val="28"/>
          <w:lang w:eastAsia="zh-CN"/>
        </w:rPr>
        <w:t xml:space="preserve"> </w:t>
      </w:r>
      <w:proofErr w:type="gramStart"/>
      <w:r w:rsidR="002C5D39">
        <w:rPr>
          <w:rFonts w:eastAsia="Calibri"/>
          <w:iCs/>
          <w:sz w:val="28"/>
          <w:szCs w:val="28"/>
          <w:lang w:eastAsia="zh-CN"/>
        </w:rPr>
        <w:t>ПОРОШЕНКО</w:t>
      </w:r>
      <w:r w:rsidR="002C5D39">
        <w:rPr>
          <w:rFonts w:eastAsia="Calibri"/>
          <w:iCs/>
          <w:sz w:val="28"/>
          <w:szCs w:val="28"/>
          <w:lang w:val="uk-UA" w:eastAsia="zh-CN"/>
        </w:rPr>
        <w:t xml:space="preserve">,  </w:t>
      </w:r>
      <w:r w:rsidRPr="001B26B9">
        <w:rPr>
          <w:spacing w:val="1"/>
          <w:sz w:val="28"/>
          <w:szCs w:val="28"/>
          <w:lang w:val="uk-UA"/>
        </w:rPr>
        <w:t>депутатка</w:t>
      </w:r>
      <w:proofErr w:type="gramEnd"/>
      <w:r w:rsidRPr="001B26B9">
        <w:rPr>
          <w:spacing w:val="1"/>
          <w:sz w:val="28"/>
          <w:szCs w:val="28"/>
          <w:lang w:val="uk-UA"/>
        </w:rPr>
        <w:t xml:space="preserve"> Київської міської ради Людмила Олександрівна КОВАЛЕВСЬКА та депутат Київської міської ради Тарас Григорович КРИВОРУЧКО </w:t>
      </w:r>
    </w:p>
    <w:p w:rsidR="001B26B9" w:rsidRPr="001B26B9" w:rsidRDefault="001B26B9" w:rsidP="001B26B9">
      <w:pPr>
        <w:tabs>
          <w:tab w:val="left" w:pos="567"/>
        </w:tabs>
        <w:ind w:firstLine="567"/>
        <w:jc w:val="both"/>
        <w:rPr>
          <w:sz w:val="28"/>
          <w:szCs w:val="28"/>
          <w:lang w:eastAsia="uk-UA"/>
        </w:rPr>
      </w:pPr>
      <w:proofErr w:type="spellStart"/>
      <w:r w:rsidRPr="001B26B9">
        <w:rPr>
          <w:sz w:val="28"/>
          <w:szCs w:val="28"/>
          <w:lang w:eastAsia="uk-UA"/>
        </w:rPr>
        <w:t>Відповідальним</w:t>
      </w:r>
      <w:proofErr w:type="spellEnd"/>
      <w:r w:rsidRPr="001B26B9">
        <w:rPr>
          <w:sz w:val="28"/>
          <w:szCs w:val="28"/>
          <w:lang w:eastAsia="uk-UA"/>
        </w:rPr>
        <w:t xml:space="preserve"> за </w:t>
      </w:r>
      <w:proofErr w:type="spellStart"/>
      <w:r w:rsidRPr="001B26B9">
        <w:rPr>
          <w:sz w:val="28"/>
          <w:szCs w:val="28"/>
          <w:lang w:eastAsia="uk-UA"/>
        </w:rPr>
        <w:t>супроводження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проєкту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рішення</w:t>
      </w:r>
      <w:proofErr w:type="spellEnd"/>
      <w:r w:rsidRPr="001B26B9">
        <w:rPr>
          <w:sz w:val="28"/>
          <w:szCs w:val="28"/>
          <w:lang w:eastAsia="uk-UA"/>
        </w:rPr>
        <w:t xml:space="preserve"> та </w:t>
      </w:r>
      <w:proofErr w:type="spellStart"/>
      <w:r w:rsidRPr="001B26B9">
        <w:rPr>
          <w:sz w:val="28"/>
          <w:szCs w:val="28"/>
          <w:lang w:eastAsia="uk-UA"/>
        </w:rPr>
        <w:t>доповідачем</w:t>
      </w:r>
      <w:proofErr w:type="spellEnd"/>
      <w:r w:rsidRPr="001B26B9">
        <w:rPr>
          <w:sz w:val="28"/>
          <w:szCs w:val="28"/>
          <w:lang w:eastAsia="uk-UA"/>
        </w:rPr>
        <w:t xml:space="preserve"> на </w:t>
      </w:r>
      <w:proofErr w:type="spellStart"/>
      <w:r w:rsidRPr="001B26B9">
        <w:rPr>
          <w:sz w:val="28"/>
          <w:szCs w:val="28"/>
          <w:lang w:eastAsia="uk-UA"/>
        </w:rPr>
        <w:t>всіх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стадіях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розгляду</w:t>
      </w:r>
      <w:proofErr w:type="spellEnd"/>
      <w:r w:rsidRPr="001B26B9">
        <w:rPr>
          <w:sz w:val="28"/>
          <w:szCs w:val="28"/>
          <w:lang w:eastAsia="uk-UA"/>
        </w:rPr>
        <w:t xml:space="preserve"> та пленарному </w:t>
      </w:r>
      <w:proofErr w:type="spellStart"/>
      <w:r w:rsidRPr="001B26B9">
        <w:rPr>
          <w:sz w:val="28"/>
          <w:szCs w:val="28"/>
          <w:lang w:eastAsia="uk-UA"/>
        </w:rPr>
        <w:t>засіданні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Київської</w:t>
      </w:r>
      <w:proofErr w:type="spellEnd"/>
      <w:r w:rsidRPr="001B26B9">
        <w:rPr>
          <w:sz w:val="28"/>
          <w:szCs w:val="28"/>
          <w:lang w:eastAsia="uk-UA"/>
        </w:rPr>
        <w:t xml:space="preserve"> </w:t>
      </w:r>
      <w:proofErr w:type="spellStart"/>
      <w:r w:rsidRPr="001B26B9">
        <w:rPr>
          <w:sz w:val="28"/>
          <w:szCs w:val="28"/>
          <w:lang w:eastAsia="uk-UA"/>
        </w:rPr>
        <w:t>міської</w:t>
      </w:r>
      <w:proofErr w:type="spellEnd"/>
      <w:r w:rsidRPr="001B26B9">
        <w:rPr>
          <w:sz w:val="28"/>
          <w:szCs w:val="28"/>
          <w:lang w:eastAsia="uk-UA"/>
        </w:rPr>
        <w:t xml:space="preserve"> ради є </w:t>
      </w:r>
      <w:r w:rsidRPr="001B26B9">
        <w:rPr>
          <w:sz w:val="28"/>
          <w:szCs w:val="28"/>
          <w:lang w:val="uk-UA" w:eastAsia="uk-UA"/>
        </w:rPr>
        <w:t xml:space="preserve">депутатка Київської міської ради </w:t>
      </w:r>
      <w:r w:rsidRPr="001B26B9">
        <w:rPr>
          <w:spacing w:val="1"/>
          <w:sz w:val="28"/>
          <w:szCs w:val="28"/>
          <w:lang w:val="uk-UA"/>
        </w:rPr>
        <w:t xml:space="preserve">Людмила Олександрівна КОВАЛЕВСЬКА. </w:t>
      </w:r>
    </w:p>
    <w:p w:rsidR="001B26B9" w:rsidRPr="001B26B9" w:rsidRDefault="001B26B9" w:rsidP="001B26B9">
      <w:pPr>
        <w:shd w:val="clear" w:color="auto" w:fill="FFFFFF"/>
        <w:ind w:right="-142" w:firstLine="567"/>
        <w:jc w:val="both"/>
        <w:rPr>
          <w:sz w:val="28"/>
          <w:szCs w:val="28"/>
          <w:lang w:val="uk-UA" w:eastAsia="uk-UA"/>
        </w:rPr>
      </w:pPr>
    </w:p>
    <w:p w:rsidR="002C5D39" w:rsidRDefault="002C5D39" w:rsidP="002C5D39">
      <w:pPr>
        <w:rPr>
          <w:rFonts w:eastAsia="Calibri"/>
          <w:iCs/>
          <w:sz w:val="28"/>
          <w:szCs w:val="28"/>
          <w:lang w:eastAsia="zh-CN"/>
        </w:rPr>
      </w:pPr>
    </w:p>
    <w:p w:rsidR="002C5D39" w:rsidRPr="00D37273" w:rsidRDefault="002C5D39" w:rsidP="002C5D39">
      <w:pPr>
        <w:rPr>
          <w:rFonts w:eastAsia="Calibri"/>
          <w:iCs/>
          <w:sz w:val="28"/>
          <w:szCs w:val="28"/>
          <w:lang w:eastAsia="zh-CN"/>
        </w:rPr>
      </w:pPr>
      <w:r w:rsidRPr="00D37273">
        <w:rPr>
          <w:rFonts w:eastAsia="Calibri"/>
          <w:iCs/>
          <w:sz w:val="28"/>
          <w:szCs w:val="28"/>
          <w:lang w:eastAsia="zh-CN"/>
        </w:rPr>
        <w:t xml:space="preserve">Депутатка </w:t>
      </w:r>
      <w:proofErr w:type="spellStart"/>
      <w:r w:rsidRPr="00D37273">
        <w:rPr>
          <w:rFonts w:eastAsia="Calibri"/>
          <w:iCs/>
          <w:sz w:val="28"/>
          <w:szCs w:val="28"/>
          <w:lang w:eastAsia="zh-CN"/>
        </w:rPr>
        <w:t>Київської</w:t>
      </w:r>
      <w:proofErr w:type="spellEnd"/>
      <w:r w:rsidRPr="00D37273">
        <w:rPr>
          <w:rFonts w:eastAsia="Calibri"/>
          <w:iCs/>
          <w:sz w:val="28"/>
          <w:szCs w:val="28"/>
          <w:lang w:eastAsia="zh-CN"/>
        </w:rPr>
        <w:t xml:space="preserve"> </w:t>
      </w:r>
      <w:proofErr w:type="spellStart"/>
      <w:r w:rsidRPr="00D37273">
        <w:rPr>
          <w:rFonts w:eastAsia="Calibri"/>
          <w:iCs/>
          <w:sz w:val="28"/>
          <w:szCs w:val="28"/>
          <w:lang w:eastAsia="zh-CN"/>
        </w:rPr>
        <w:t>міської</w:t>
      </w:r>
      <w:proofErr w:type="spellEnd"/>
      <w:r w:rsidRPr="00D37273">
        <w:rPr>
          <w:rFonts w:eastAsia="Calibri"/>
          <w:iCs/>
          <w:sz w:val="28"/>
          <w:szCs w:val="28"/>
          <w:lang w:eastAsia="zh-CN"/>
        </w:rPr>
        <w:t xml:space="preserve"> ради   </w:t>
      </w:r>
      <w:r>
        <w:rPr>
          <w:rFonts w:eastAsia="Calibri"/>
          <w:iCs/>
          <w:sz w:val="28"/>
          <w:szCs w:val="28"/>
          <w:lang w:eastAsia="zh-CN"/>
        </w:rPr>
        <w:t xml:space="preserve">                              </w:t>
      </w:r>
      <w:proofErr w:type="gramStart"/>
      <w:r>
        <w:rPr>
          <w:rFonts w:eastAsia="Calibri"/>
          <w:iCs/>
          <w:sz w:val="28"/>
          <w:szCs w:val="28"/>
          <w:lang w:eastAsia="zh-CN"/>
        </w:rPr>
        <w:t xml:space="preserve">Марина </w:t>
      </w:r>
      <w:r w:rsidRPr="00D37273">
        <w:rPr>
          <w:rFonts w:eastAsia="Calibri"/>
          <w:iCs/>
          <w:sz w:val="28"/>
          <w:szCs w:val="28"/>
          <w:lang w:eastAsia="zh-CN"/>
        </w:rPr>
        <w:t xml:space="preserve"> </w:t>
      </w:r>
      <w:r>
        <w:rPr>
          <w:rFonts w:eastAsia="Calibri"/>
          <w:iCs/>
          <w:sz w:val="28"/>
          <w:szCs w:val="28"/>
          <w:lang w:eastAsia="zh-CN"/>
        </w:rPr>
        <w:t>ПОРОШЕНКО</w:t>
      </w:r>
      <w:proofErr w:type="gramEnd"/>
    </w:p>
    <w:p w:rsidR="002C5D39" w:rsidRPr="001B26B9" w:rsidRDefault="002C5D39" w:rsidP="001B26B9">
      <w:pPr>
        <w:rPr>
          <w:rFonts w:eastAsia="Calibri"/>
          <w:iCs/>
          <w:sz w:val="28"/>
          <w:szCs w:val="28"/>
          <w:lang w:val="uk-UA" w:eastAsia="zh-CN"/>
        </w:rPr>
      </w:pPr>
    </w:p>
    <w:p w:rsidR="001B26B9" w:rsidRPr="001B26B9" w:rsidRDefault="001B26B9" w:rsidP="001B26B9">
      <w:pPr>
        <w:rPr>
          <w:rFonts w:eastAsia="Calibri"/>
          <w:iCs/>
          <w:sz w:val="28"/>
          <w:szCs w:val="28"/>
          <w:lang w:eastAsia="zh-CN"/>
        </w:rPr>
      </w:pPr>
      <w:r w:rsidRPr="001B26B9">
        <w:rPr>
          <w:rFonts w:eastAsia="Calibri"/>
          <w:iCs/>
          <w:sz w:val="28"/>
          <w:szCs w:val="28"/>
          <w:lang w:val="uk-UA" w:eastAsia="zh-CN"/>
        </w:rPr>
        <w:t>Д</w:t>
      </w:r>
      <w:proofErr w:type="spellStart"/>
      <w:r w:rsidRPr="001B26B9">
        <w:rPr>
          <w:rFonts w:eastAsia="Calibri"/>
          <w:iCs/>
          <w:sz w:val="28"/>
          <w:szCs w:val="28"/>
          <w:lang w:eastAsia="zh-CN"/>
        </w:rPr>
        <w:t>епутат</w:t>
      </w:r>
      <w:proofErr w:type="spellEnd"/>
      <w:r w:rsidRPr="001B26B9">
        <w:rPr>
          <w:rFonts w:eastAsia="Calibri"/>
          <w:iCs/>
          <w:sz w:val="28"/>
          <w:szCs w:val="28"/>
          <w:lang w:val="uk-UA" w:eastAsia="zh-CN"/>
        </w:rPr>
        <w:t>ка</w:t>
      </w:r>
      <w:r w:rsidRPr="001B26B9">
        <w:rPr>
          <w:rFonts w:eastAsia="Calibri"/>
          <w:iCs/>
          <w:sz w:val="28"/>
          <w:szCs w:val="28"/>
          <w:lang w:eastAsia="zh-CN"/>
        </w:rPr>
        <w:t xml:space="preserve"> </w:t>
      </w:r>
      <w:proofErr w:type="spellStart"/>
      <w:r w:rsidRPr="001B26B9">
        <w:rPr>
          <w:rFonts w:eastAsia="Calibri"/>
          <w:iCs/>
          <w:sz w:val="28"/>
          <w:szCs w:val="28"/>
          <w:lang w:eastAsia="zh-CN"/>
        </w:rPr>
        <w:t>Київської</w:t>
      </w:r>
      <w:proofErr w:type="spellEnd"/>
      <w:r w:rsidRPr="001B26B9">
        <w:rPr>
          <w:rFonts w:eastAsia="Calibri"/>
          <w:iCs/>
          <w:sz w:val="28"/>
          <w:szCs w:val="28"/>
          <w:lang w:eastAsia="zh-CN"/>
        </w:rPr>
        <w:t xml:space="preserve"> </w:t>
      </w:r>
      <w:proofErr w:type="spellStart"/>
      <w:r w:rsidRPr="001B26B9">
        <w:rPr>
          <w:rFonts w:eastAsia="Calibri"/>
          <w:iCs/>
          <w:sz w:val="28"/>
          <w:szCs w:val="28"/>
          <w:lang w:eastAsia="zh-CN"/>
        </w:rPr>
        <w:t>міської</w:t>
      </w:r>
      <w:proofErr w:type="spellEnd"/>
      <w:r w:rsidRPr="001B26B9">
        <w:rPr>
          <w:rFonts w:eastAsia="Calibri"/>
          <w:iCs/>
          <w:sz w:val="28"/>
          <w:szCs w:val="28"/>
          <w:lang w:eastAsia="zh-CN"/>
        </w:rPr>
        <w:t xml:space="preserve"> ради </w:t>
      </w:r>
      <w:r w:rsidRPr="001B26B9">
        <w:rPr>
          <w:rFonts w:eastAsia="Calibri"/>
          <w:iCs/>
          <w:sz w:val="28"/>
          <w:szCs w:val="28"/>
          <w:lang w:val="uk-UA" w:eastAsia="zh-CN"/>
        </w:rPr>
        <w:t xml:space="preserve">                                Людмила КОВАЛЕВСЬКА </w:t>
      </w:r>
    </w:p>
    <w:p w:rsidR="001B26B9" w:rsidRPr="001B26B9" w:rsidRDefault="001B26B9" w:rsidP="001B26B9">
      <w:pPr>
        <w:tabs>
          <w:tab w:val="left" w:pos="567"/>
        </w:tabs>
        <w:jc w:val="both"/>
        <w:rPr>
          <w:sz w:val="28"/>
          <w:szCs w:val="28"/>
        </w:rPr>
      </w:pPr>
      <w:r w:rsidRPr="001B26B9">
        <w:rPr>
          <w:sz w:val="28"/>
          <w:szCs w:val="28"/>
          <w:lang w:eastAsia="uk-UA"/>
        </w:rPr>
        <w:t xml:space="preserve"> </w:t>
      </w:r>
    </w:p>
    <w:p w:rsidR="001B26B9" w:rsidRPr="001B26B9" w:rsidRDefault="001B26B9" w:rsidP="001B26B9">
      <w:pPr>
        <w:rPr>
          <w:rFonts w:eastAsia="Calibri"/>
          <w:iCs/>
          <w:sz w:val="28"/>
          <w:szCs w:val="28"/>
          <w:lang w:eastAsia="zh-CN"/>
        </w:rPr>
      </w:pPr>
      <w:r w:rsidRPr="001B26B9">
        <w:rPr>
          <w:rFonts w:eastAsia="Calibri"/>
          <w:iCs/>
          <w:sz w:val="28"/>
          <w:szCs w:val="28"/>
          <w:lang w:val="uk-UA" w:eastAsia="zh-CN"/>
        </w:rPr>
        <w:t>Депутат Київської міської ради</w:t>
      </w:r>
      <w:r w:rsidRPr="001B26B9">
        <w:rPr>
          <w:rFonts w:eastAsia="Calibri"/>
          <w:iCs/>
          <w:sz w:val="28"/>
          <w:szCs w:val="28"/>
          <w:lang w:eastAsia="zh-CN"/>
        </w:rPr>
        <w:t xml:space="preserve">                                     Тарас КРИВОРУЧКО</w:t>
      </w:r>
    </w:p>
    <w:p w:rsidR="00E86A7C" w:rsidRDefault="00E86A7C"/>
    <w:sectPr w:rsidR="00E86A7C" w:rsidSect="002C5D39">
      <w:headerReference w:type="default" r:id="rId6"/>
      <w:pgSz w:w="11906" w:h="16838"/>
      <w:pgMar w:top="993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6A" w:rsidRDefault="0014086A">
      <w:r>
        <w:separator/>
      </w:r>
    </w:p>
  </w:endnote>
  <w:endnote w:type="continuationSeparator" w:id="0">
    <w:p w:rsidR="0014086A" w:rsidRDefault="0014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6A" w:rsidRDefault="0014086A">
      <w:r>
        <w:separator/>
      </w:r>
    </w:p>
  </w:footnote>
  <w:footnote w:type="continuationSeparator" w:id="0">
    <w:p w:rsidR="0014086A" w:rsidRDefault="0014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DA" w:rsidRDefault="008A565C">
    <w:pPr>
      <w:pStyle w:val="a6"/>
      <w:jc w:val="center"/>
      <w:rPr>
        <w:sz w:val="16"/>
        <w:szCs w:val="16"/>
      </w:rPr>
    </w:pPr>
  </w:p>
  <w:p w:rsidR="006344DA" w:rsidRDefault="008A56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B9"/>
    <w:rsid w:val="0014086A"/>
    <w:rsid w:val="001B26B9"/>
    <w:rsid w:val="00270658"/>
    <w:rsid w:val="002C5D39"/>
    <w:rsid w:val="00394D58"/>
    <w:rsid w:val="00556C3E"/>
    <w:rsid w:val="00696EF8"/>
    <w:rsid w:val="007222E1"/>
    <w:rsid w:val="008A565C"/>
    <w:rsid w:val="00976C80"/>
    <w:rsid w:val="00A77493"/>
    <w:rsid w:val="00E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AFCB"/>
  <w15:chartTrackingRefBased/>
  <w15:docId w15:val="{19050978-41E6-4761-B417-F7AE8658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6C80"/>
    <w:rPr>
      <w:i/>
      <w:iCs/>
    </w:rPr>
  </w:style>
  <w:style w:type="paragraph" w:styleId="a4">
    <w:name w:val="List Paragraph"/>
    <w:basedOn w:val="a"/>
    <w:link w:val="a5"/>
    <w:uiPriority w:val="34"/>
    <w:qFormat/>
    <w:rsid w:val="00976C8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a6">
    <w:name w:val="header"/>
    <w:basedOn w:val="a"/>
    <w:link w:val="a7"/>
    <w:uiPriority w:val="99"/>
    <w:unhideWhenUsed/>
    <w:rsid w:val="001B26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B26B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a5">
    <w:name w:val="Абзац списку Знак"/>
    <w:link w:val="a4"/>
    <w:uiPriority w:val="34"/>
    <w:rsid w:val="001B26B9"/>
    <w:rPr>
      <w:rFonts w:eastAsiaTheme="minorEastAsia" w:cs="Times New Roman"/>
      <w:lang w:val="ru-RU" w:eastAsia="ja-JP"/>
    </w:rPr>
  </w:style>
  <w:style w:type="paragraph" w:styleId="a8">
    <w:name w:val="Balloon Text"/>
    <w:basedOn w:val="a"/>
    <w:link w:val="a9"/>
    <w:uiPriority w:val="99"/>
    <w:semiHidden/>
    <w:unhideWhenUsed/>
    <w:rsid w:val="0027065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0658"/>
    <w:rPr>
      <w:rFonts w:ascii="Segoe UI" w:eastAsia="Times New Roman" w:hAnsi="Segoe UI" w:cs="Segoe UI"/>
      <w:color w:val="00000A"/>
      <w:sz w:val="18"/>
      <w:szCs w:val="18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C5D3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C5D3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Ірина Юріївна</dc:creator>
  <cp:keywords/>
  <dc:description/>
  <cp:lastModifiedBy>Пруган Наталія  Михайлівна</cp:lastModifiedBy>
  <cp:revision>4</cp:revision>
  <cp:lastPrinted>2024-09-17T08:33:00Z</cp:lastPrinted>
  <dcterms:created xsi:type="dcterms:W3CDTF">2024-09-12T09:28:00Z</dcterms:created>
  <dcterms:modified xsi:type="dcterms:W3CDTF">2024-09-17T08:34:00Z</dcterms:modified>
</cp:coreProperties>
</file>