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0B584" w14:textId="77777777" w:rsidR="001B26B9" w:rsidRPr="001B26B9" w:rsidRDefault="001B26B9" w:rsidP="001B26B9">
      <w:pPr>
        <w:pStyle w:val="a4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B26B9"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7E0085EE" w14:textId="77777777" w:rsidR="001B26B9" w:rsidRPr="001B26B9" w:rsidRDefault="001B26B9" w:rsidP="001B26B9">
      <w:pPr>
        <w:pStyle w:val="a4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51EFAC3" w14:textId="77777777" w:rsidR="001B26B9" w:rsidRPr="001B26B9" w:rsidRDefault="001B26B9" w:rsidP="001B26B9">
      <w:pPr>
        <w:pStyle w:val="a4"/>
        <w:ind w:left="0"/>
        <w:jc w:val="center"/>
        <w:rPr>
          <w:rFonts w:ascii="Times New Roman" w:hAnsi="Times New Roman"/>
          <w:sz w:val="28"/>
          <w:szCs w:val="28"/>
          <w:lang w:val="uk-UA"/>
        </w:rPr>
      </w:pPr>
      <w:r w:rsidRPr="001B26B9">
        <w:rPr>
          <w:rFonts w:ascii="Times New Roman" w:hAnsi="Times New Roman"/>
          <w:sz w:val="28"/>
          <w:szCs w:val="28"/>
          <w:lang w:val="uk-UA"/>
        </w:rPr>
        <w:t>до проєкту рішення Київської міської ради</w:t>
      </w:r>
    </w:p>
    <w:p w14:paraId="4086FC0F" w14:textId="77777777" w:rsidR="001B26B9" w:rsidRPr="001B26B9" w:rsidRDefault="001B26B9" w:rsidP="001B26B9">
      <w:pPr>
        <w:jc w:val="center"/>
        <w:rPr>
          <w:sz w:val="28"/>
          <w:szCs w:val="28"/>
          <w:lang w:val="uk-UA"/>
        </w:rPr>
      </w:pPr>
      <w:r w:rsidRPr="001B26B9">
        <w:rPr>
          <w:color w:val="000000"/>
          <w:sz w:val="28"/>
          <w:szCs w:val="28"/>
          <w:lang w:val="uk-UA"/>
        </w:rPr>
        <w:t>«</w:t>
      </w:r>
      <w:r w:rsidRPr="001B26B9">
        <w:rPr>
          <w:sz w:val="28"/>
          <w:szCs w:val="28"/>
          <w:lang w:val="uk-UA" w:eastAsia="uk-UA"/>
        </w:rPr>
        <w:t xml:space="preserve">Про звернення </w:t>
      </w:r>
      <w:r w:rsidRPr="001B26B9">
        <w:rPr>
          <w:sz w:val="28"/>
          <w:szCs w:val="28"/>
          <w:lang w:val="uk-UA"/>
        </w:rPr>
        <w:t xml:space="preserve">Київської міської ради до Верховної Ради України та </w:t>
      </w:r>
    </w:p>
    <w:p w14:paraId="1580909C" w14:textId="77777777" w:rsidR="001B26B9" w:rsidRPr="001B26B9" w:rsidRDefault="001B26B9" w:rsidP="001B26B9">
      <w:pPr>
        <w:jc w:val="center"/>
        <w:rPr>
          <w:sz w:val="28"/>
          <w:szCs w:val="28"/>
          <w:lang w:val="uk-UA"/>
        </w:rPr>
      </w:pPr>
      <w:r w:rsidRPr="001B26B9">
        <w:rPr>
          <w:sz w:val="28"/>
          <w:szCs w:val="28"/>
          <w:lang w:val="uk-UA"/>
        </w:rPr>
        <w:t xml:space="preserve">Кабінету Міністрів України </w:t>
      </w:r>
      <w:r w:rsidRPr="001B26B9">
        <w:rPr>
          <w:rFonts w:eastAsia="Calibri"/>
          <w:sz w:val="28"/>
          <w:szCs w:val="28"/>
          <w:lang w:val="uk-UA" w:eastAsia="en-US"/>
        </w:rPr>
        <w:t xml:space="preserve">щодо </w:t>
      </w:r>
      <w:bookmarkStart w:id="0" w:name="_Hlk163493223"/>
      <w:r w:rsidR="00B933C8">
        <w:rPr>
          <w:rFonts w:eastAsia="Calibri"/>
          <w:sz w:val="28"/>
          <w:szCs w:val="28"/>
          <w:lang w:val="uk-UA" w:eastAsia="en-US"/>
        </w:rPr>
        <w:t>забезпечення гідної оплати праці педагогічним та науково-педагогічним працівникам</w:t>
      </w:r>
      <w:r w:rsidRPr="001B26B9">
        <w:rPr>
          <w:sz w:val="28"/>
          <w:szCs w:val="28"/>
          <w:lang w:val="uk-UA"/>
        </w:rPr>
        <w:t>»</w:t>
      </w:r>
    </w:p>
    <w:p w14:paraId="00387D41" w14:textId="77777777" w:rsidR="001B26B9" w:rsidRPr="001B26B9" w:rsidRDefault="001B26B9" w:rsidP="001B26B9">
      <w:pPr>
        <w:jc w:val="center"/>
        <w:rPr>
          <w:sz w:val="28"/>
          <w:szCs w:val="28"/>
          <w:lang w:val="uk-UA"/>
        </w:rPr>
      </w:pPr>
    </w:p>
    <w:bookmarkEnd w:id="0"/>
    <w:p w14:paraId="1229CC28" w14:textId="77777777" w:rsidR="001B26B9" w:rsidRPr="001B26B9" w:rsidRDefault="001B26B9" w:rsidP="001B26B9">
      <w:pPr>
        <w:pStyle w:val="a4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B26B9">
        <w:rPr>
          <w:rFonts w:ascii="Times New Roman" w:hAnsi="Times New Roman"/>
          <w:b/>
          <w:sz w:val="28"/>
          <w:szCs w:val="28"/>
          <w:lang w:val="uk-UA"/>
        </w:rPr>
        <w:t>1. Обґрунтування необхідності прийняття рішення.</w:t>
      </w:r>
    </w:p>
    <w:p w14:paraId="468C35CE" w14:textId="0EE60A49" w:rsidR="00B11FFB" w:rsidRPr="00C92F7C" w:rsidRDefault="00B11FFB" w:rsidP="00C92F7C">
      <w:pPr>
        <w:suppressAutoHyphens w:val="0"/>
        <w:spacing w:line="276" w:lineRule="auto"/>
        <w:ind w:firstLine="709"/>
        <w:jc w:val="both"/>
        <w:rPr>
          <w:rFonts w:eastAsia="Calibri"/>
          <w:color w:val="auto"/>
          <w:sz w:val="28"/>
          <w:szCs w:val="28"/>
          <w:lang w:val="uk-UA" w:eastAsia="en-US"/>
        </w:rPr>
      </w:pPr>
      <w:r w:rsidRPr="00C92F7C">
        <w:rPr>
          <w:rFonts w:eastAsia="Calibri"/>
          <w:color w:val="auto"/>
          <w:sz w:val="28"/>
          <w:szCs w:val="28"/>
          <w:lang w:val="uk-UA" w:eastAsia="en-US"/>
        </w:rPr>
        <w:t>Відповідно до частини другої статті 61 Закону України «Про освіту» посадовий оклад педагогічного працівника найнижчої кваліфікаційної категорії встановлюється в розмірі трьох мінімальних плат.</w:t>
      </w:r>
    </w:p>
    <w:p w14:paraId="7203E46E" w14:textId="1A76038E" w:rsidR="00B11FFB" w:rsidRPr="00C92F7C" w:rsidRDefault="00B11FFB" w:rsidP="004F7408">
      <w:pPr>
        <w:suppressAutoHyphens w:val="0"/>
        <w:spacing w:line="276" w:lineRule="auto"/>
        <w:ind w:firstLine="709"/>
        <w:jc w:val="both"/>
        <w:rPr>
          <w:color w:val="auto"/>
          <w:sz w:val="28"/>
          <w:szCs w:val="28"/>
          <w:lang w:val="en-US"/>
        </w:rPr>
      </w:pPr>
      <w:r w:rsidRPr="00C92F7C">
        <w:rPr>
          <w:color w:val="auto"/>
          <w:sz w:val="28"/>
          <w:szCs w:val="28"/>
          <w:lang w:val="uk-UA"/>
        </w:rPr>
        <w:t xml:space="preserve">Постановою Кабінету Міністрів України «Про оплату праці педагогічних, науково-педагогічних та наукових працівників закладів і установ освіти і науки» від 10 липня 2019 року </w:t>
      </w:r>
      <w:r w:rsidR="00330B7C" w:rsidRPr="00C92F7C">
        <w:rPr>
          <w:color w:val="auto"/>
          <w:sz w:val="28"/>
          <w:szCs w:val="28"/>
          <w:lang w:val="uk-UA"/>
        </w:rPr>
        <w:t xml:space="preserve">№ 822 </w:t>
      </w:r>
      <w:r w:rsidRPr="00C92F7C">
        <w:rPr>
          <w:color w:val="auto"/>
          <w:sz w:val="28"/>
          <w:szCs w:val="28"/>
          <w:lang w:val="uk-UA"/>
        </w:rPr>
        <w:t>затверджено схему посадових окладів (ставок заробітної плати) педагогічних та науково-педагогічних працівників.</w:t>
      </w:r>
    </w:p>
    <w:p w14:paraId="2E77350F" w14:textId="56A5E1A3" w:rsidR="00B11FFB" w:rsidRPr="00C92F7C" w:rsidRDefault="00B11FFB" w:rsidP="004F7408">
      <w:pPr>
        <w:suppressAutoHyphens w:val="0"/>
        <w:spacing w:line="276" w:lineRule="auto"/>
        <w:ind w:firstLine="709"/>
        <w:jc w:val="both"/>
        <w:rPr>
          <w:color w:val="auto"/>
          <w:sz w:val="28"/>
          <w:szCs w:val="28"/>
          <w:lang w:val="uk-UA"/>
        </w:rPr>
      </w:pPr>
      <w:r w:rsidRPr="00C92F7C">
        <w:rPr>
          <w:color w:val="auto"/>
          <w:sz w:val="28"/>
          <w:szCs w:val="28"/>
          <w:lang w:val="uk-UA"/>
        </w:rPr>
        <w:t>Здавалося б, розміри посадових окладів, а також доплат та надбавок для педагогічних та науково-педагогічних працівників мали б забезпечити обіцяні гідні заробітні плати для освітян</w:t>
      </w:r>
      <w:r w:rsidR="000247C0" w:rsidRPr="00C92F7C">
        <w:rPr>
          <w:color w:val="auto"/>
          <w:sz w:val="28"/>
          <w:szCs w:val="28"/>
          <w:lang w:val="uk-UA"/>
        </w:rPr>
        <w:t>.</w:t>
      </w:r>
    </w:p>
    <w:p w14:paraId="61AA5D6C" w14:textId="63CE577F" w:rsidR="000247C0" w:rsidRPr="00C92F7C" w:rsidRDefault="000247C0" w:rsidP="004F7408">
      <w:pPr>
        <w:widowControl w:val="0"/>
        <w:spacing w:line="276" w:lineRule="auto"/>
        <w:ind w:right="110" w:firstLine="675"/>
        <w:jc w:val="both"/>
        <w:rPr>
          <w:color w:val="auto"/>
          <w:sz w:val="28"/>
          <w:szCs w:val="28"/>
          <w:lang w:val="uk-UA"/>
        </w:rPr>
      </w:pPr>
      <w:r w:rsidRPr="002B074C">
        <w:rPr>
          <w:color w:val="auto"/>
          <w:sz w:val="28"/>
          <w:szCs w:val="28"/>
          <w:lang w:val="uk-UA"/>
        </w:rPr>
        <w:t xml:space="preserve">Однак, цього не сталося – з 2019 року </w:t>
      </w:r>
      <w:r w:rsidRPr="00C92F7C">
        <w:rPr>
          <w:color w:val="auto"/>
          <w:sz w:val="28"/>
          <w:szCs w:val="28"/>
          <w:lang w:val="uk-UA"/>
        </w:rPr>
        <w:t xml:space="preserve">дія </w:t>
      </w:r>
      <w:r w:rsidRPr="002B074C">
        <w:rPr>
          <w:color w:val="auto"/>
          <w:sz w:val="28"/>
          <w:szCs w:val="28"/>
          <w:lang w:val="uk-UA"/>
        </w:rPr>
        <w:t>постанов</w:t>
      </w:r>
      <w:r w:rsidRPr="00C92F7C">
        <w:rPr>
          <w:color w:val="auto"/>
          <w:sz w:val="28"/>
          <w:szCs w:val="28"/>
          <w:lang w:val="uk-UA"/>
        </w:rPr>
        <w:t>и</w:t>
      </w:r>
      <w:r w:rsidRPr="002B074C">
        <w:rPr>
          <w:color w:val="auto"/>
          <w:sz w:val="28"/>
          <w:szCs w:val="28"/>
          <w:lang w:val="uk-UA"/>
        </w:rPr>
        <w:t xml:space="preserve"> Кабінет</w:t>
      </w:r>
      <w:r w:rsidRPr="00C92F7C">
        <w:rPr>
          <w:color w:val="auto"/>
          <w:sz w:val="28"/>
          <w:szCs w:val="28"/>
          <w:lang w:val="uk-UA"/>
        </w:rPr>
        <w:t>у</w:t>
      </w:r>
      <w:r w:rsidRPr="002B074C">
        <w:rPr>
          <w:color w:val="auto"/>
          <w:sz w:val="28"/>
          <w:szCs w:val="28"/>
          <w:lang w:val="uk-UA"/>
        </w:rPr>
        <w:t xml:space="preserve"> Міністрів України № 822 від 10 липня 2019 року </w:t>
      </w:r>
      <w:r w:rsidR="002B074C">
        <w:rPr>
          <w:color w:val="auto"/>
          <w:sz w:val="28"/>
          <w:szCs w:val="28"/>
          <w:lang w:val="uk-UA"/>
        </w:rPr>
        <w:t xml:space="preserve">постійно </w:t>
      </w:r>
      <w:r w:rsidRPr="002B074C">
        <w:rPr>
          <w:color w:val="auto"/>
          <w:sz w:val="28"/>
          <w:szCs w:val="28"/>
          <w:lang w:val="uk-UA"/>
        </w:rPr>
        <w:t>зупиня</w:t>
      </w:r>
      <w:r w:rsidR="002B074C">
        <w:rPr>
          <w:color w:val="auto"/>
          <w:sz w:val="28"/>
          <w:szCs w:val="28"/>
          <w:lang w:val="uk-UA"/>
        </w:rPr>
        <w:t>ється</w:t>
      </w:r>
      <w:r w:rsidRPr="002B074C">
        <w:rPr>
          <w:color w:val="auto"/>
          <w:sz w:val="28"/>
          <w:szCs w:val="28"/>
          <w:lang w:val="uk-UA"/>
        </w:rPr>
        <w:t xml:space="preserve">. </w:t>
      </w:r>
      <w:proofErr w:type="spellStart"/>
      <w:r w:rsidRPr="00C92F7C">
        <w:rPr>
          <w:color w:val="auto"/>
          <w:sz w:val="28"/>
          <w:szCs w:val="28"/>
        </w:rPr>
        <w:t>Пояснення</w:t>
      </w:r>
      <w:proofErr w:type="spellEnd"/>
      <w:r w:rsidR="002B074C">
        <w:rPr>
          <w:color w:val="auto"/>
          <w:sz w:val="28"/>
          <w:szCs w:val="28"/>
          <w:lang w:val="uk-UA"/>
        </w:rPr>
        <w:t xml:space="preserve"> Уряду</w:t>
      </w:r>
      <w:r w:rsidRPr="00C92F7C">
        <w:rPr>
          <w:color w:val="auto"/>
          <w:sz w:val="28"/>
          <w:szCs w:val="28"/>
        </w:rPr>
        <w:t xml:space="preserve"> </w:t>
      </w:r>
      <w:proofErr w:type="spellStart"/>
      <w:r w:rsidRPr="00C92F7C">
        <w:rPr>
          <w:color w:val="auto"/>
          <w:sz w:val="28"/>
          <w:szCs w:val="28"/>
        </w:rPr>
        <w:t>завжди</w:t>
      </w:r>
      <w:proofErr w:type="spellEnd"/>
      <w:r w:rsidRPr="00C92F7C">
        <w:rPr>
          <w:color w:val="auto"/>
          <w:sz w:val="28"/>
          <w:szCs w:val="28"/>
        </w:rPr>
        <w:t xml:space="preserve"> </w:t>
      </w:r>
      <w:proofErr w:type="spellStart"/>
      <w:r w:rsidRPr="00C92F7C">
        <w:rPr>
          <w:color w:val="auto"/>
          <w:sz w:val="28"/>
          <w:szCs w:val="28"/>
        </w:rPr>
        <w:t>одне</w:t>
      </w:r>
      <w:proofErr w:type="spellEnd"/>
      <w:r w:rsidRPr="00C92F7C">
        <w:rPr>
          <w:color w:val="auto"/>
          <w:sz w:val="28"/>
          <w:szCs w:val="28"/>
        </w:rPr>
        <w:t xml:space="preserve"> і </w:t>
      </w:r>
      <w:proofErr w:type="spellStart"/>
      <w:r w:rsidRPr="00C92F7C">
        <w:rPr>
          <w:color w:val="auto"/>
          <w:sz w:val="28"/>
          <w:szCs w:val="28"/>
        </w:rPr>
        <w:t>теж</w:t>
      </w:r>
      <w:proofErr w:type="spellEnd"/>
      <w:r w:rsidRPr="00C92F7C">
        <w:rPr>
          <w:color w:val="auto"/>
          <w:sz w:val="28"/>
          <w:szCs w:val="28"/>
        </w:rPr>
        <w:t xml:space="preserve"> – в</w:t>
      </w:r>
      <w:r w:rsidRPr="00C92F7C">
        <w:rPr>
          <w:color w:val="auto"/>
          <w:sz w:val="28"/>
          <w:szCs w:val="28"/>
          <w:lang w:val="uk-UA"/>
        </w:rPr>
        <w:t xml:space="preserve"> Д</w:t>
      </w:r>
      <w:proofErr w:type="spellStart"/>
      <w:r w:rsidRPr="00C92F7C">
        <w:rPr>
          <w:color w:val="auto"/>
          <w:sz w:val="28"/>
          <w:szCs w:val="28"/>
        </w:rPr>
        <w:t>ержавному</w:t>
      </w:r>
      <w:proofErr w:type="spellEnd"/>
      <w:r w:rsidRPr="00C92F7C">
        <w:rPr>
          <w:color w:val="auto"/>
          <w:sz w:val="28"/>
          <w:szCs w:val="28"/>
        </w:rPr>
        <w:t xml:space="preserve"> </w:t>
      </w:r>
      <w:proofErr w:type="spellStart"/>
      <w:r w:rsidRPr="00C92F7C">
        <w:rPr>
          <w:color w:val="auto"/>
          <w:sz w:val="28"/>
          <w:szCs w:val="28"/>
        </w:rPr>
        <w:t>бюджеті</w:t>
      </w:r>
      <w:proofErr w:type="spellEnd"/>
      <w:r w:rsidRPr="00C92F7C">
        <w:rPr>
          <w:color w:val="auto"/>
          <w:sz w:val="28"/>
          <w:szCs w:val="28"/>
        </w:rPr>
        <w:t xml:space="preserve"> </w:t>
      </w:r>
      <w:r w:rsidR="002B074C">
        <w:rPr>
          <w:color w:val="auto"/>
          <w:sz w:val="28"/>
          <w:szCs w:val="28"/>
          <w:lang w:val="uk-UA"/>
        </w:rPr>
        <w:t xml:space="preserve">України </w:t>
      </w:r>
      <w:proofErr w:type="spellStart"/>
      <w:r w:rsidRPr="00C92F7C">
        <w:rPr>
          <w:color w:val="auto"/>
          <w:sz w:val="28"/>
          <w:szCs w:val="28"/>
        </w:rPr>
        <w:t>відсутні</w:t>
      </w:r>
      <w:proofErr w:type="spellEnd"/>
      <w:r w:rsidRPr="00C92F7C">
        <w:rPr>
          <w:color w:val="auto"/>
          <w:sz w:val="28"/>
          <w:szCs w:val="28"/>
        </w:rPr>
        <w:t xml:space="preserve"> </w:t>
      </w:r>
      <w:proofErr w:type="spellStart"/>
      <w:r w:rsidRPr="00C92F7C">
        <w:rPr>
          <w:color w:val="auto"/>
          <w:sz w:val="28"/>
          <w:szCs w:val="28"/>
        </w:rPr>
        <w:t>кошти</w:t>
      </w:r>
      <w:proofErr w:type="spellEnd"/>
      <w:r w:rsidRPr="00C92F7C">
        <w:rPr>
          <w:color w:val="auto"/>
          <w:sz w:val="28"/>
          <w:szCs w:val="28"/>
        </w:rPr>
        <w:t xml:space="preserve"> на </w:t>
      </w:r>
      <w:proofErr w:type="spellStart"/>
      <w:r w:rsidRPr="00C92F7C">
        <w:rPr>
          <w:color w:val="auto"/>
          <w:sz w:val="28"/>
          <w:szCs w:val="28"/>
        </w:rPr>
        <w:t>реалізацію</w:t>
      </w:r>
      <w:proofErr w:type="spellEnd"/>
      <w:r w:rsidRPr="00C92F7C">
        <w:rPr>
          <w:color w:val="auto"/>
          <w:sz w:val="28"/>
          <w:szCs w:val="28"/>
        </w:rPr>
        <w:t xml:space="preserve"> </w:t>
      </w:r>
      <w:proofErr w:type="spellStart"/>
      <w:r w:rsidRPr="00C92F7C">
        <w:rPr>
          <w:color w:val="auto"/>
          <w:sz w:val="28"/>
          <w:szCs w:val="28"/>
        </w:rPr>
        <w:t>нових</w:t>
      </w:r>
      <w:proofErr w:type="spellEnd"/>
      <w:r w:rsidRPr="00C92F7C">
        <w:rPr>
          <w:color w:val="auto"/>
          <w:sz w:val="28"/>
          <w:szCs w:val="28"/>
        </w:rPr>
        <w:t xml:space="preserve"> умов оплати </w:t>
      </w:r>
      <w:proofErr w:type="spellStart"/>
      <w:r w:rsidRPr="00C92F7C">
        <w:rPr>
          <w:color w:val="auto"/>
          <w:sz w:val="28"/>
          <w:szCs w:val="28"/>
        </w:rPr>
        <w:t>праці</w:t>
      </w:r>
      <w:proofErr w:type="spellEnd"/>
      <w:r w:rsidRPr="00C92F7C">
        <w:rPr>
          <w:color w:val="auto"/>
          <w:sz w:val="28"/>
          <w:szCs w:val="28"/>
        </w:rPr>
        <w:t xml:space="preserve"> для </w:t>
      </w:r>
      <w:proofErr w:type="spellStart"/>
      <w:r w:rsidRPr="00C92F7C">
        <w:rPr>
          <w:color w:val="auto"/>
          <w:sz w:val="28"/>
          <w:szCs w:val="28"/>
        </w:rPr>
        <w:t>освітян</w:t>
      </w:r>
      <w:proofErr w:type="spellEnd"/>
      <w:r w:rsidRPr="00C92F7C">
        <w:rPr>
          <w:color w:val="auto"/>
          <w:sz w:val="28"/>
          <w:szCs w:val="28"/>
        </w:rPr>
        <w:t>.</w:t>
      </w:r>
    </w:p>
    <w:p w14:paraId="1C944205" w14:textId="77777777" w:rsidR="00944277" w:rsidRPr="00C92F7C" w:rsidRDefault="00944277" w:rsidP="00944277">
      <w:pPr>
        <w:ind w:firstLine="675"/>
        <w:jc w:val="both"/>
        <w:rPr>
          <w:color w:val="auto"/>
          <w:sz w:val="28"/>
          <w:szCs w:val="28"/>
        </w:rPr>
      </w:pPr>
      <w:r w:rsidRPr="00C92F7C">
        <w:rPr>
          <w:color w:val="auto"/>
          <w:sz w:val="28"/>
          <w:szCs w:val="28"/>
        </w:rPr>
        <w:t xml:space="preserve">Як відомо, з 1 квітня 2024 року в Україні зросла мінімальна заробітна плата – з 7100 грн до 8000 грн. </w:t>
      </w:r>
    </w:p>
    <w:p w14:paraId="1E72508D" w14:textId="2B37473B" w:rsidR="00944277" w:rsidRPr="00C92F7C" w:rsidRDefault="00C92F7C" w:rsidP="00C92F7C">
      <w:pPr>
        <w:pStyle w:val="ac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rStyle w:val="a3"/>
          <w:i w:val="0"/>
          <w:iCs w:val="0"/>
          <w:sz w:val="28"/>
          <w:szCs w:val="28"/>
          <w:bdr w:val="none" w:sz="0" w:space="0" w:color="auto" w:frame="1"/>
        </w:rPr>
        <w:t>Однак, ч</w:t>
      </w:r>
      <w:r w:rsidR="00944277" w:rsidRPr="00C92F7C">
        <w:rPr>
          <w:rStyle w:val="a3"/>
          <w:i w:val="0"/>
          <w:iCs w:val="0"/>
          <w:sz w:val="28"/>
          <w:szCs w:val="28"/>
          <w:bdr w:val="none" w:sz="0" w:space="0" w:color="auto" w:frame="1"/>
        </w:rPr>
        <w:t>инне законодавство не передбачає підвищення посадових окладів працівникам бюджетних установ, оплата праці яких здійснюється на основі Єдиної тарифної сітки розрядів і коефіцієнтів з оплати праці, у зв’язку з підвищенням розміру мінімальної заробітної плати.</w:t>
      </w:r>
    </w:p>
    <w:p w14:paraId="2288F183" w14:textId="77777777" w:rsidR="00944277" w:rsidRPr="00C92F7C" w:rsidRDefault="00944277" w:rsidP="00C92F7C">
      <w:pPr>
        <w:pStyle w:val="ac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C92F7C">
        <w:rPr>
          <w:sz w:val="28"/>
          <w:szCs w:val="28"/>
        </w:rPr>
        <w:t>Так, відповідно до статті 6 </w:t>
      </w:r>
      <w:hyperlink r:id="rId6" w:anchor="Text" w:tgtFrame="_blank" w:history="1">
        <w:r w:rsidRPr="00C92F7C">
          <w:rPr>
            <w:rStyle w:val="ad"/>
            <w:rFonts w:eastAsiaTheme="minorEastAsia"/>
            <w:color w:val="auto"/>
            <w:sz w:val="28"/>
            <w:szCs w:val="28"/>
            <w:u w:val="none"/>
            <w:bdr w:val="none" w:sz="0" w:space="0" w:color="auto" w:frame="1"/>
          </w:rPr>
          <w:t>Закону України “Про оплату праці”</w:t>
        </w:r>
      </w:hyperlink>
      <w:r w:rsidRPr="00C92F7C">
        <w:rPr>
          <w:sz w:val="28"/>
          <w:szCs w:val="28"/>
        </w:rPr>
        <w:t>, схема посадових окладів (тарифних ставок) працівників бюджетних установ і організацій, зокрема, і закладів освіти, формується на основі мінімального посадового окладу (тарифної ставки), встановленого Кабміном, і міжпосадових (міжкваліфікаційних) співвідношень розмірів посадових окладів (тарифних ставок) і тарифних коефіцієнтів.</w:t>
      </w:r>
    </w:p>
    <w:p w14:paraId="77339CA7" w14:textId="4C63430D" w:rsidR="00190631" w:rsidRPr="00C92F7C" w:rsidRDefault="00190631" w:rsidP="00190631">
      <w:pPr>
        <w:widowControl w:val="0"/>
        <w:spacing w:line="276" w:lineRule="auto"/>
        <w:ind w:right="110" w:firstLine="675"/>
        <w:jc w:val="both"/>
        <w:rPr>
          <w:color w:val="auto"/>
          <w:sz w:val="28"/>
          <w:szCs w:val="28"/>
          <w:lang w:val="uk-UA"/>
        </w:rPr>
      </w:pPr>
      <w:r w:rsidRPr="00C92F7C">
        <w:rPr>
          <w:color w:val="auto"/>
          <w:sz w:val="28"/>
          <w:szCs w:val="28"/>
          <w:lang w:val="uk-UA"/>
        </w:rPr>
        <w:t>У зв’язку з цим, посадові оклади педагогічних та науково-педагогічних працівників визначаються на рівні єдиної тарифної сітки (ЄТС).</w:t>
      </w:r>
      <w:r w:rsidRPr="00C92F7C">
        <w:rPr>
          <w:color w:val="auto"/>
          <w:sz w:val="28"/>
          <w:szCs w:val="28"/>
          <w:lang w:val="uk-UA" w:eastAsia="uk-UA"/>
        </w:rPr>
        <w:t xml:space="preserve"> </w:t>
      </w:r>
      <w:r w:rsidRPr="00C92F7C">
        <w:rPr>
          <w:color w:val="auto"/>
          <w:sz w:val="28"/>
          <w:szCs w:val="28"/>
          <w:lang w:val="uk-UA"/>
        </w:rPr>
        <w:t xml:space="preserve">Ключове значення у ЄТС має розмір окладу для 1-го тарифного розряду, так як всі інші оклади перераховуються на основі тарифних коефіцієнтів. </w:t>
      </w:r>
    </w:p>
    <w:p w14:paraId="38FF7EFB" w14:textId="77777777" w:rsidR="00944277" w:rsidRPr="00C92F7C" w:rsidRDefault="00944277" w:rsidP="004F7408">
      <w:pPr>
        <w:widowControl w:val="0"/>
        <w:spacing w:line="276" w:lineRule="auto"/>
        <w:ind w:right="110" w:firstLine="675"/>
        <w:jc w:val="both"/>
        <w:rPr>
          <w:color w:val="auto"/>
          <w:sz w:val="28"/>
          <w:szCs w:val="28"/>
          <w:lang w:val="uk-UA"/>
        </w:rPr>
      </w:pPr>
    </w:p>
    <w:p w14:paraId="70E02ADB" w14:textId="1D1073A2" w:rsidR="00330B7C" w:rsidRPr="00C92F7C" w:rsidRDefault="00330B7C" w:rsidP="004F7408">
      <w:pPr>
        <w:pStyle w:val="ac"/>
        <w:spacing w:before="0" w:beforeAutospacing="0" w:after="0" w:afterAutospacing="0" w:line="276" w:lineRule="auto"/>
        <w:ind w:firstLine="675"/>
        <w:jc w:val="both"/>
        <w:rPr>
          <w:sz w:val="28"/>
          <w:szCs w:val="28"/>
        </w:rPr>
      </w:pPr>
      <w:r w:rsidRPr="00C92F7C">
        <w:rPr>
          <w:sz w:val="28"/>
          <w:szCs w:val="28"/>
        </w:rPr>
        <w:lastRenderedPageBreak/>
        <w:t>Єдина тарифна сітка має забезпечувати справедливу і обґрунтовану диференціацію розмірів посадових окладів залежно від рівня кваліфікації працівника, складності, відповідальності виконуваної роботи.</w:t>
      </w:r>
      <w:r w:rsidR="004F7408" w:rsidRPr="00C92F7C">
        <w:rPr>
          <w:sz w:val="28"/>
          <w:szCs w:val="28"/>
        </w:rPr>
        <w:t xml:space="preserve"> </w:t>
      </w:r>
      <w:r w:rsidRPr="00C92F7C">
        <w:rPr>
          <w:sz w:val="28"/>
          <w:szCs w:val="28"/>
        </w:rPr>
        <w:t>За початковим задумом ЄТС 1-й тарифний розряд мав дорівнювати мінімальній заробітній платі. Однак</w:t>
      </w:r>
      <w:r w:rsidR="004F7408" w:rsidRPr="00C92F7C">
        <w:rPr>
          <w:sz w:val="28"/>
          <w:szCs w:val="28"/>
        </w:rPr>
        <w:t>,</w:t>
      </w:r>
      <w:r w:rsidRPr="00C92F7C">
        <w:rPr>
          <w:sz w:val="28"/>
          <w:szCs w:val="28"/>
        </w:rPr>
        <w:t xml:space="preserve"> посадовий оклад за 1-м тарифним розрядом у ЄТС суттєво менший за мінімальну зарплату. Певний час він дорівнював прожитковому мінімуму для працездатних осіб, але зараз він з ним не пов’язаний та існує як самостійний показник</w:t>
      </w:r>
      <w:r w:rsidR="004F7408" w:rsidRPr="00C92F7C">
        <w:rPr>
          <w:sz w:val="28"/>
          <w:szCs w:val="28"/>
        </w:rPr>
        <w:t xml:space="preserve"> та</w:t>
      </w:r>
      <w:r w:rsidR="000247C0" w:rsidRPr="00C92F7C">
        <w:rPr>
          <w:sz w:val="28"/>
          <w:szCs w:val="28"/>
        </w:rPr>
        <w:t xml:space="preserve"> визначається </w:t>
      </w:r>
      <w:r w:rsidRPr="00C92F7C">
        <w:rPr>
          <w:sz w:val="28"/>
          <w:szCs w:val="28"/>
        </w:rPr>
        <w:t>У</w:t>
      </w:r>
      <w:r w:rsidR="000247C0" w:rsidRPr="00C92F7C">
        <w:rPr>
          <w:sz w:val="28"/>
          <w:szCs w:val="28"/>
        </w:rPr>
        <w:t xml:space="preserve">рядом шляхом внесення змін до приміток Додатка 1 до </w:t>
      </w:r>
      <w:hyperlink r:id="rId7" w:anchor="Text" w:tgtFrame="_blank" w:history="1">
        <w:r w:rsidRPr="00C92F7C">
          <w:rPr>
            <w:rStyle w:val="ad"/>
            <w:color w:val="auto"/>
            <w:sz w:val="28"/>
            <w:szCs w:val="28"/>
            <w:u w:val="none"/>
          </w:rPr>
          <w:t>п</w:t>
        </w:r>
        <w:r w:rsidR="000247C0" w:rsidRPr="00C92F7C">
          <w:rPr>
            <w:rStyle w:val="ad"/>
            <w:color w:val="auto"/>
            <w:sz w:val="28"/>
            <w:szCs w:val="28"/>
            <w:u w:val="none"/>
          </w:rPr>
          <w:t>останови Каб</w:t>
        </w:r>
        <w:r w:rsidRPr="00C92F7C">
          <w:rPr>
            <w:rStyle w:val="ad"/>
            <w:color w:val="auto"/>
            <w:sz w:val="28"/>
            <w:szCs w:val="28"/>
            <w:u w:val="none"/>
          </w:rPr>
          <w:t>інету Міністрів України</w:t>
        </w:r>
        <w:r w:rsidR="000247C0" w:rsidRPr="00C92F7C">
          <w:rPr>
            <w:rStyle w:val="ad"/>
            <w:color w:val="auto"/>
            <w:sz w:val="28"/>
            <w:szCs w:val="28"/>
            <w:u w:val="none"/>
          </w:rPr>
          <w:t xml:space="preserve">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 від 30 серпня 2002 р</w:t>
        </w:r>
        <w:r w:rsidRPr="00C92F7C">
          <w:rPr>
            <w:rStyle w:val="ad"/>
            <w:color w:val="auto"/>
            <w:sz w:val="28"/>
            <w:szCs w:val="28"/>
            <w:u w:val="none"/>
          </w:rPr>
          <w:t>оку</w:t>
        </w:r>
        <w:r w:rsidR="000247C0" w:rsidRPr="00C92F7C">
          <w:rPr>
            <w:rStyle w:val="ad"/>
            <w:color w:val="auto"/>
            <w:sz w:val="28"/>
            <w:szCs w:val="28"/>
            <w:u w:val="none"/>
          </w:rPr>
          <w:t xml:space="preserve"> № 1298</w:t>
        </w:r>
      </w:hyperlink>
      <w:r w:rsidR="000247C0" w:rsidRPr="00C92F7C">
        <w:rPr>
          <w:sz w:val="28"/>
          <w:szCs w:val="28"/>
        </w:rPr>
        <w:t xml:space="preserve">. </w:t>
      </w:r>
    </w:p>
    <w:p w14:paraId="417CE373" w14:textId="6294A3FF" w:rsidR="009F11AB" w:rsidRPr="009F11AB" w:rsidRDefault="004F7408" w:rsidP="009F11AB">
      <w:pPr>
        <w:pStyle w:val="ac"/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9F11AB">
        <w:rPr>
          <w:sz w:val="28"/>
          <w:szCs w:val="28"/>
        </w:rPr>
        <w:t xml:space="preserve">Згідно з Пояснювальною запискою до </w:t>
      </w:r>
      <w:r w:rsidR="00C92F7C" w:rsidRPr="009F11AB">
        <w:rPr>
          <w:sz w:val="28"/>
          <w:szCs w:val="28"/>
        </w:rPr>
        <w:t>проекту Закону України «Про</w:t>
      </w:r>
      <w:r w:rsidRPr="009F11AB">
        <w:rPr>
          <w:sz w:val="28"/>
          <w:szCs w:val="28"/>
        </w:rPr>
        <w:t xml:space="preserve"> Державн</w:t>
      </w:r>
      <w:r w:rsidR="00C92F7C" w:rsidRPr="009F11AB">
        <w:rPr>
          <w:sz w:val="28"/>
          <w:szCs w:val="28"/>
        </w:rPr>
        <w:t>ий</w:t>
      </w:r>
      <w:r w:rsidRPr="009F11AB">
        <w:rPr>
          <w:sz w:val="28"/>
          <w:szCs w:val="28"/>
        </w:rPr>
        <w:t xml:space="preserve"> бюджет України на 2024 рік</w:t>
      </w:r>
      <w:r w:rsidR="00C92F7C" w:rsidRPr="009F11AB">
        <w:rPr>
          <w:sz w:val="28"/>
          <w:szCs w:val="28"/>
        </w:rPr>
        <w:t>»</w:t>
      </w:r>
      <w:r w:rsidRPr="009F11AB">
        <w:rPr>
          <w:sz w:val="28"/>
          <w:szCs w:val="28"/>
        </w:rPr>
        <w:t xml:space="preserve"> передбачено видатки на встановлення посадового окладу працівника І тарифного розряду ЄТС з 1 січня 2024 року у розмірі 3195 грн, а з 1 квітня 2024 року – 3600 грн.</w:t>
      </w:r>
      <w:r w:rsidR="009F11AB" w:rsidRPr="009F11AB">
        <w:rPr>
          <w:sz w:val="28"/>
          <w:szCs w:val="28"/>
        </w:rPr>
        <w:t xml:space="preserve"> Однак, станом на сьогодні Кабінетом Міністрів України </w:t>
      </w:r>
      <w:r w:rsidR="002B074C">
        <w:rPr>
          <w:sz w:val="28"/>
          <w:szCs w:val="28"/>
        </w:rPr>
        <w:t xml:space="preserve">досі </w:t>
      </w:r>
      <w:r w:rsidR="009F11AB" w:rsidRPr="009F11AB">
        <w:rPr>
          <w:sz w:val="28"/>
          <w:szCs w:val="28"/>
        </w:rPr>
        <w:t>не прийнято постанову про збільшення посадового окладу працівника І тарифного розряду ЄТС до 3600 гривень.</w:t>
      </w:r>
    </w:p>
    <w:p w14:paraId="73BF3A7C" w14:textId="5558E433" w:rsidR="00330B7C" w:rsidRDefault="00C92F7C" w:rsidP="00C92F7C">
      <w:pPr>
        <w:pStyle w:val="ac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C92F7C">
        <w:rPr>
          <w:sz w:val="28"/>
          <w:szCs w:val="28"/>
        </w:rPr>
        <w:t>П</w:t>
      </w:r>
      <w:r w:rsidR="00330B7C" w:rsidRPr="00C92F7C">
        <w:rPr>
          <w:sz w:val="28"/>
          <w:szCs w:val="28"/>
        </w:rPr>
        <w:t xml:space="preserve">рофспілка працівників освіти та науки України </w:t>
      </w:r>
      <w:hyperlink r:id="rId8" w:tgtFrame="_blank" w:history="1">
        <w:r w:rsidR="002B074C">
          <w:rPr>
            <w:rStyle w:val="ad"/>
            <w:color w:val="auto"/>
            <w:sz w:val="28"/>
            <w:szCs w:val="28"/>
            <w:u w:val="none"/>
          </w:rPr>
          <w:t xml:space="preserve">направляла звернення </w:t>
        </w:r>
        <w:r w:rsidR="00330B7C" w:rsidRPr="00C92F7C">
          <w:rPr>
            <w:rStyle w:val="ad"/>
            <w:color w:val="auto"/>
            <w:sz w:val="28"/>
            <w:szCs w:val="28"/>
            <w:u w:val="none"/>
          </w:rPr>
          <w:t xml:space="preserve">до </w:t>
        </w:r>
        <w:r w:rsidRPr="00C92F7C">
          <w:rPr>
            <w:sz w:val="28"/>
            <w:szCs w:val="28"/>
            <w:shd w:val="clear" w:color="auto" w:fill="FFFFFF"/>
          </w:rPr>
          <w:t xml:space="preserve"> Кабінету Міністрів України з приводу необхідності прийняття постанови про встановлення посадового окладу працівника І тарифного розряду ЄТС у розмірі 3600 гривень. </w:t>
        </w:r>
      </w:hyperlink>
      <w:r w:rsidRPr="00C92F7C">
        <w:rPr>
          <w:sz w:val="28"/>
          <w:szCs w:val="28"/>
        </w:rPr>
        <w:t>А</w:t>
      </w:r>
      <w:r w:rsidR="00330B7C" w:rsidRPr="00C92F7C">
        <w:rPr>
          <w:sz w:val="28"/>
          <w:szCs w:val="28"/>
        </w:rPr>
        <w:t xml:space="preserve">дже після зростання </w:t>
      </w:r>
      <w:r w:rsidR="004F7408" w:rsidRPr="00C92F7C">
        <w:rPr>
          <w:sz w:val="28"/>
          <w:szCs w:val="28"/>
        </w:rPr>
        <w:t xml:space="preserve">мінімальної заробітної плати </w:t>
      </w:r>
      <w:hyperlink r:id="rId9" w:tgtFrame="_blank" w:history="1">
        <w:r w:rsidR="00330B7C" w:rsidRPr="00C92F7C">
          <w:rPr>
            <w:rStyle w:val="ad"/>
            <w:color w:val="auto"/>
            <w:sz w:val="28"/>
            <w:szCs w:val="28"/>
            <w:u w:val="none"/>
          </w:rPr>
          <w:t>посадовий оклад педпрацівника</w:t>
        </w:r>
      </w:hyperlink>
      <w:r w:rsidR="00330B7C" w:rsidRPr="00C92F7C">
        <w:rPr>
          <w:sz w:val="28"/>
          <w:szCs w:val="28"/>
        </w:rPr>
        <w:t xml:space="preserve"> найвищої категорії за 14 тарифним розрядом ЄТС становить 7732 грн і є нижчим на 268 грн від мінімальної зарплати.</w:t>
      </w:r>
    </w:p>
    <w:p w14:paraId="57E62B73" w14:textId="0ED1DA7C" w:rsidR="00190631" w:rsidRDefault="00190631" w:rsidP="00C92F7C">
      <w:pPr>
        <w:pStyle w:val="ac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сайті </w:t>
      </w:r>
      <w:r w:rsidRPr="00190631">
        <w:rPr>
          <w:sz w:val="28"/>
          <w:szCs w:val="28"/>
        </w:rPr>
        <w:t xml:space="preserve">Кабінету Міністрів України </w:t>
      </w:r>
      <w:r>
        <w:rPr>
          <w:sz w:val="28"/>
          <w:szCs w:val="28"/>
        </w:rPr>
        <w:t xml:space="preserve">декілька петицій </w:t>
      </w:r>
      <w:r w:rsidRPr="00190631">
        <w:rPr>
          <w:sz w:val="28"/>
          <w:szCs w:val="28"/>
        </w:rPr>
        <w:t>із закликом збільшити посадовий оклад працівника першого тарифного розряду єдиної тарифної сітки набрал</w:t>
      </w:r>
      <w:r>
        <w:rPr>
          <w:sz w:val="28"/>
          <w:szCs w:val="28"/>
        </w:rPr>
        <w:t>и</w:t>
      </w:r>
      <w:r w:rsidRPr="00190631">
        <w:rPr>
          <w:sz w:val="28"/>
          <w:szCs w:val="28"/>
        </w:rPr>
        <w:t xml:space="preserve"> необхідні для розгляду 25 тис. голосів</w:t>
      </w:r>
      <w:r>
        <w:rPr>
          <w:sz w:val="28"/>
          <w:szCs w:val="28"/>
        </w:rPr>
        <w:t>:</w:t>
      </w:r>
    </w:p>
    <w:p w14:paraId="52EF60D0" w14:textId="3F85BB6E" w:rsidR="00190631" w:rsidRDefault="00832EB1" w:rsidP="00C92F7C">
      <w:pPr>
        <w:pStyle w:val="ac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hyperlink r:id="rId10" w:history="1">
        <w:r w:rsidR="00190631" w:rsidRPr="001A035E">
          <w:rPr>
            <w:rStyle w:val="ad"/>
            <w:sz w:val="28"/>
            <w:szCs w:val="28"/>
          </w:rPr>
          <w:t>https://petition.kmu.gov.ua/petitions/6708</w:t>
        </w:r>
      </w:hyperlink>
      <w:r w:rsidR="003B234F">
        <w:rPr>
          <w:sz w:val="28"/>
          <w:szCs w:val="28"/>
        </w:rPr>
        <w:t>;</w:t>
      </w:r>
    </w:p>
    <w:p w14:paraId="334FAA2F" w14:textId="70F87605" w:rsidR="00190631" w:rsidRDefault="00832EB1" w:rsidP="00C92F7C">
      <w:pPr>
        <w:pStyle w:val="ac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hyperlink r:id="rId11" w:history="1">
        <w:r w:rsidR="003B234F" w:rsidRPr="001A035E">
          <w:rPr>
            <w:rStyle w:val="ad"/>
            <w:sz w:val="28"/>
            <w:szCs w:val="28"/>
          </w:rPr>
          <w:t>https://petition.kmu.gov.ua/petitions/7065</w:t>
        </w:r>
      </w:hyperlink>
      <w:r w:rsidR="003B234F">
        <w:rPr>
          <w:sz w:val="28"/>
          <w:szCs w:val="28"/>
        </w:rPr>
        <w:t>.</w:t>
      </w:r>
    </w:p>
    <w:p w14:paraId="3E85CB51" w14:textId="77777777" w:rsidR="003B234F" w:rsidRPr="00190631" w:rsidRDefault="003B234F" w:rsidP="00C92F7C">
      <w:pPr>
        <w:pStyle w:val="ac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14:paraId="0A339F9C" w14:textId="6BAFDB60" w:rsidR="00330B7C" w:rsidRPr="00C92F7C" w:rsidRDefault="00832EB1" w:rsidP="004F7408">
      <w:pPr>
        <w:pStyle w:val="ac"/>
        <w:spacing w:before="0" w:beforeAutospacing="0" w:after="0" w:afterAutospacing="0" w:line="276" w:lineRule="auto"/>
        <w:ind w:firstLine="675"/>
        <w:jc w:val="both"/>
        <w:rPr>
          <w:sz w:val="28"/>
          <w:szCs w:val="28"/>
        </w:rPr>
      </w:pPr>
      <w:hyperlink r:id="rId12" w:tgtFrame="_blank" w:history="1">
        <w:r w:rsidR="00330B7C" w:rsidRPr="00C92F7C">
          <w:rPr>
            <w:rStyle w:val="ad"/>
            <w:color w:val="auto"/>
            <w:sz w:val="28"/>
            <w:szCs w:val="28"/>
            <w:u w:val="none"/>
          </w:rPr>
          <w:t>Бюджетно</w:t>
        </w:r>
        <w:r w:rsidR="00C92F7C" w:rsidRPr="00C92F7C">
          <w:rPr>
            <w:rStyle w:val="ad"/>
            <w:color w:val="auto"/>
            <w:sz w:val="28"/>
            <w:szCs w:val="28"/>
            <w:u w:val="none"/>
          </w:rPr>
          <w:t>ю</w:t>
        </w:r>
        <w:r w:rsidR="00330B7C" w:rsidRPr="00C92F7C">
          <w:rPr>
            <w:rStyle w:val="ad"/>
            <w:color w:val="auto"/>
            <w:sz w:val="28"/>
            <w:szCs w:val="28"/>
            <w:u w:val="none"/>
          </w:rPr>
          <w:t xml:space="preserve"> деклараці</w:t>
        </w:r>
        <w:r w:rsidR="00C92F7C" w:rsidRPr="00C92F7C">
          <w:rPr>
            <w:rStyle w:val="ad"/>
            <w:color w:val="auto"/>
            <w:sz w:val="28"/>
            <w:szCs w:val="28"/>
            <w:u w:val="none"/>
          </w:rPr>
          <w:t>єю</w:t>
        </w:r>
        <w:r w:rsidR="00330B7C" w:rsidRPr="00C92F7C">
          <w:rPr>
            <w:rStyle w:val="ad"/>
            <w:color w:val="auto"/>
            <w:sz w:val="28"/>
            <w:szCs w:val="28"/>
            <w:u w:val="none"/>
          </w:rPr>
          <w:t xml:space="preserve"> на 2025-2027 роки</w:t>
        </w:r>
      </w:hyperlink>
      <w:r w:rsidR="00330B7C" w:rsidRPr="00C92F7C">
        <w:rPr>
          <w:sz w:val="28"/>
          <w:szCs w:val="28"/>
        </w:rPr>
        <w:t xml:space="preserve"> не передбачається підвищення мінімальної зарплати та інших соціальних стандартів. Висока вірогідність, що й у наступному році тарифна ставка першого розряду становитиме 3195 грн. </w:t>
      </w:r>
    </w:p>
    <w:p w14:paraId="7C593300" w14:textId="4F1505DC" w:rsidR="00330B7C" w:rsidRPr="00C92F7C" w:rsidRDefault="00330B7C" w:rsidP="004F7408">
      <w:pPr>
        <w:pStyle w:val="ac"/>
        <w:shd w:val="clear" w:color="auto" w:fill="FFFFFF"/>
        <w:spacing w:before="0" w:beforeAutospacing="0" w:after="0" w:afterAutospacing="0" w:line="276" w:lineRule="auto"/>
        <w:ind w:firstLine="675"/>
        <w:jc w:val="both"/>
        <w:rPr>
          <w:sz w:val="28"/>
          <w:szCs w:val="28"/>
        </w:rPr>
      </w:pPr>
      <w:r w:rsidRPr="00C92F7C">
        <w:rPr>
          <w:sz w:val="28"/>
          <w:szCs w:val="28"/>
        </w:rPr>
        <w:t>Це негативно відображається на мотивації до праці та соціальному захисті кваліфікованих працівників</w:t>
      </w:r>
      <w:r w:rsidR="002B074C">
        <w:rPr>
          <w:sz w:val="28"/>
          <w:szCs w:val="28"/>
        </w:rPr>
        <w:t xml:space="preserve"> у сфері освіти.</w:t>
      </w:r>
    </w:p>
    <w:p w14:paraId="14C4DCEA" w14:textId="5B314092" w:rsidR="001B26B9" w:rsidRPr="00C92F7C" w:rsidRDefault="001B26B9" w:rsidP="004F7408">
      <w:pPr>
        <w:spacing w:line="276" w:lineRule="auto"/>
        <w:ind w:firstLine="567"/>
        <w:jc w:val="both"/>
        <w:rPr>
          <w:rFonts w:eastAsia="Calibri"/>
          <w:color w:val="auto"/>
          <w:sz w:val="28"/>
          <w:szCs w:val="28"/>
          <w:lang w:val="uk-UA" w:eastAsia="en-US"/>
        </w:rPr>
      </w:pPr>
      <w:r w:rsidRPr="00C92F7C">
        <w:rPr>
          <w:color w:val="auto"/>
          <w:sz w:val="28"/>
          <w:szCs w:val="28"/>
          <w:lang w:val="uk-UA"/>
        </w:rPr>
        <w:t xml:space="preserve">Враховуючи </w:t>
      </w:r>
      <w:r w:rsidR="004F7408" w:rsidRPr="00C92F7C">
        <w:rPr>
          <w:color w:val="auto"/>
          <w:sz w:val="28"/>
          <w:szCs w:val="28"/>
          <w:lang w:val="uk-UA"/>
        </w:rPr>
        <w:t>вище</w:t>
      </w:r>
      <w:r w:rsidRPr="00C92F7C">
        <w:rPr>
          <w:color w:val="auto"/>
          <w:sz w:val="28"/>
          <w:szCs w:val="28"/>
          <w:lang w:val="uk-UA"/>
        </w:rPr>
        <w:t xml:space="preserve">наведене, виникла необхідність у розробці проєкту рішення, яким передбачається звернутися до Верховної Ради України та </w:t>
      </w:r>
      <w:r w:rsidRPr="00C92F7C">
        <w:rPr>
          <w:color w:val="auto"/>
          <w:sz w:val="28"/>
          <w:szCs w:val="28"/>
          <w:lang w:val="uk-UA"/>
        </w:rPr>
        <w:lastRenderedPageBreak/>
        <w:t xml:space="preserve">Кабінету Міністрів України </w:t>
      </w:r>
      <w:r w:rsidRPr="00C92F7C">
        <w:rPr>
          <w:color w:val="auto"/>
          <w:sz w:val="28"/>
          <w:szCs w:val="28"/>
          <w:shd w:val="clear" w:color="auto" w:fill="FFFFFF"/>
          <w:lang w:val="uk-UA"/>
        </w:rPr>
        <w:t xml:space="preserve">щодо </w:t>
      </w:r>
      <w:r w:rsidR="00330B7C" w:rsidRPr="00C92F7C">
        <w:rPr>
          <w:color w:val="auto"/>
          <w:sz w:val="28"/>
          <w:szCs w:val="28"/>
          <w:lang w:val="uk-UA"/>
        </w:rPr>
        <w:t>забезпечення гідної оплати праці педагогічним та науково-педагогічним працівникам.</w:t>
      </w:r>
    </w:p>
    <w:p w14:paraId="05533240" w14:textId="77777777" w:rsidR="00330B7C" w:rsidRPr="001B26B9" w:rsidRDefault="00330B7C" w:rsidP="001B26B9">
      <w:pPr>
        <w:ind w:firstLine="567"/>
        <w:jc w:val="both"/>
        <w:rPr>
          <w:sz w:val="28"/>
          <w:szCs w:val="28"/>
          <w:lang w:val="uk-UA"/>
        </w:rPr>
      </w:pPr>
    </w:p>
    <w:p w14:paraId="5F5BBF65" w14:textId="77777777" w:rsidR="001B26B9" w:rsidRPr="001B26B9" w:rsidRDefault="001B26B9" w:rsidP="001B26B9">
      <w:pPr>
        <w:jc w:val="center"/>
        <w:rPr>
          <w:sz w:val="28"/>
          <w:szCs w:val="28"/>
          <w:lang w:val="uk-UA"/>
        </w:rPr>
      </w:pPr>
    </w:p>
    <w:p w14:paraId="5DCA5CFB" w14:textId="77777777" w:rsidR="001B26B9" w:rsidRPr="001B26B9" w:rsidRDefault="001B26B9" w:rsidP="001B26B9">
      <w:pPr>
        <w:ind w:firstLine="567"/>
        <w:jc w:val="center"/>
        <w:rPr>
          <w:b/>
          <w:sz w:val="28"/>
          <w:szCs w:val="28"/>
          <w:lang w:val="uk-UA"/>
        </w:rPr>
      </w:pPr>
      <w:r w:rsidRPr="001B26B9">
        <w:rPr>
          <w:b/>
          <w:sz w:val="28"/>
          <w:szCs w:val="28"/>
          <w:lang w:val="uk-UA"/>
        </w:rPr>
        <w:t>2. Ціль та завдання прийняття рішення.</w:t>
      </w:r>
    </w:p>
    <w:p w14:paraId="375DFA7A" w14:textId="77777777" w:rsidR="001B26B9" w:rsidRPr="001B26B9" w:rsidRDefault="001B26B9" w:rsidP="001B26B9">
      <w:pPr>
        <w:pStyle w:val="a4"/>
        <w:ind w:left="0"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B5EE660" w14:textId="77777777" w:rsidR="001B26B9" w:rsidRPr="001B26B9" w:rsidRDefault="001B26B9" w:rsidP="001B26B9">
      <w:pPr>
        <w:suppressAutoHyphens w:val="0"/>
        <w:ind w:firstLine="426"/>
        <w:jc w:val="both"/>
        <w:rPr>
          <w:color w:val="auto"/>
          <w:sz w:val="28"/>
          <w:szCs w:val="28"/>
          <w:lang w:val="uk-UA"/>
        </w:rPr>
      </w:pPr>
      <w:r w:rsidRPr="001B26B9">
        <w:rPr>
          <w:color w:val="auto"/>
          <w:sz w:val="28"/>
          <w:szCs w:val="28"/>
          <w:lang w:val="uk-UA"/>
        </w:rPr>
        <w:t xml:space="preserve">Цілі та завдання проєкту рішення Київської міської ради полягають у  терміновому вирішенні питання на державному рівні щодо забезпечення </w:t>
      </w:r>
      <w:proofErr w:type="spellStart"/>
      <w:r w:rsidR="00B933C8">
        <w:rPr>
          <w:rFonts w:eastAsia="Calibri"/>
          <w:sz w:val="28"/>
          <w:szCs w:val="28"/>
          <w:lang w:val="uk-UA" w:eastAsia="en-US"/>
        </w:rPr>
        <w:t>забезпечення</w:t>
      </w:r>
      <w:proofErr w:type="spellEnd"/>
      <w:r w:rsidR="00B933C8">
        <w:rPr>
          <w:rFonts w:eastAsia="Calibri"/>
          <w:sz w:val="28"/>
          <w:szCs w:val="28"/>
          <w:lang w:val="uk-UA" w:eastAsia="en-US"/>
        </w:rPr>
        <w:t xml:space="preserve"> гідної оплати праці педагогічним та науково-педагогічним працівникам</w:t>
      </w:r>
      <w:r w:rsidRPr="001B26B9">
        <w:rPr>
          <w:rFonts w:eastAsia="Calibri"/>
          <w:color w:val="auto"/>
          <w:sz w:val="28"/>
          <w:szCs w:val="28"/>
          <w:lang w:val="uk-UA" w:eastAsia="en-US"/>
        </w:rPr>
        <w:t>.</w:t>
      </w:r>
    </w:p>
    <w:p w14:paraId="72B8B25C" w14:textId="77777777" w:rsidR="001B26B9" w:rsidRPr="00B933C8" w:rsidRDefault="001B26B9" w:rsidP="001B26B9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29F6A2F" w14:textId="77777777" w:rsidR="001B26B9" w:rsidRPr="008A565C" w:rsidRDefault="008A565C" w:rsidP="008A565C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Проєкт рішення не містить інформацію про фізичну особу (персональні данні) урозумінні статей 11 та 21 Закону України «Про інформацію» та статті 2 Закону України «Про захист персональних даних».</w:t>
      </w:r>
    </w:p>
    <w:p w14:paraId="28B9632B" w14:textId="77777777" w:rsidR="001B26B9" w:rsidRPr="001B26B9" w:rsidRDefault="001B26B9" w:rsidP="001B26B9">
      <w:pPr>
        <w:widowControl w:val="0"/>
        <w:overflowPunct w:val="0"/>
        <w:ind w:firstLine="567"/>
        <w:jc w:val="center"/>
        <w:textAlignment w:val="baseline"/>
        <w:rPr>
          <w:b/>
          <w:kern w:val="2"/>
          <w:sz w:val="28"/>
          <w:szCs w:val="28"/>
          <w:lang w:val="uk-UA"/>
        </w:rPr>
      </w:pPr>
      <w:r w:rsidRPr="001B26B9">
        <w:rPr>
          <w:b/>
          <w:kern w:val="2"/>
          <w:sz w:val="28"/>
          <w:szCs w:val="28"/>
          <w:lang w:val="uk-UA"/>
        </w:rPr>
        <w:t>3. Правове обгрунтування необхідності прийняття рішення.</w:t>
      </w:r>
    </w:p>
    <w:p w14:paraId="6B1E3725" w14:textId="77777777" w:rsidR="001B26B9" w:rsidRPr="001B26B9" w:rsidRDefault="001B26B9" w:rsidP="001B26B9">
      <w:pPr>
        <w:widowControl w:val="0"/>
        <w:overflowPunct w:val="0"/>
        <w:ind w:firstLine="567"/>
        <w:jc w:val="both"/>
        <w:textAlignment w:val="baseline"/>
        <w:rPr>
          <w:b/>
          <w:kern w:val="2"/>
          <w:sz w:val="28"/>
          <w:szCs w:val="28"/>
          <w:lang w:val="uk-UA"/>
        </w:rPr>
      </w:pPr>
    </w:p>
    <w:p w14:paraId="01366E12" w14:textId="77777777" w:rsidR="001B26B9" w:rsidRPr="001B26B9" w:rsidRDefault="001B26B9" w:rsidP="001B26B9">
      <w:pPr>
        <w:widowControl w:val="0"/>
        <w:overflowPunct w:val="0"/>
        <w:ind w:firstLine="567"/>
        <w:jc w:val="both"/>
        <w:textAlignment w:val="baseline"/>
        <w:rPr>
          <w:color w:val="auto"/>
          <w:sz w:val="28"/>
          <w:szCs w:val="28"/>
          <w:lang w:val="uk-UA"/>
        </w:rPr>
      </w:pPr>
      <w:r w:rsidRPr="001B26B9">
        <w:rPr>
          <w:color w:val="auto"/>
          <w:sz w:val="28"/>
          <w:szCs w:val="28"/>
          <w:lang w:val="uk-UA"/>
        </w:rPr>
        <w:t>Відповідно до законів України «Про місцеве самоврядування в Україні», «Про столицю України - місто-герой Київ»,  «Про статус депутатів місцевих рад».</w:t>
      </w:r>
    </w:p>
    <w:p w14:paraId="2029641C" w14:textId="77777777" w:rsidR="001B26B9" w:rsidRPr="001B26B9" w:rsidRDefault="001B26B9" w:rsidP="001B26B9">
      <w:pPr>
        <w:widowControl w:val="0"/>
        <w:overflowPunct w:val="0"/>
        <w:ind w:firstLine="567"/>
        <w:jc w:val="center"/>
        <w:textAlignment w:val="baseline"/>
        <w:rPr>
          <w:b/>
          <w:kern w:val="2"/>
          <w:sz w:val="28"/>
          <w:szCs w:val="28"/>
          <w:lang w:val="uk-UA"/>
        </w:rPr>
      </w:pPr>
    </w:p>
    <w:p w14:paraId="6EF24928" w14:textId="77777777" w:rsidR="001B26B9" w:rsidRPr="001B26B9" w:rsidRDefault="001B26B9" w:rsidP="001B26B9">
      <w:pPr>
        <w:widowControl w:val="0"/>
        <w:overflowPunct w:val="0"/>
        <w:ind w:firstLine="567"/>
        <w:jc w:val="center"/>
        <w:textAlignment w:val="baseline"/>
        <w:rPr>
          <w:b/>
          <w:kern w:val="2"/>
          <w:sz w:val="28"/>
          <w:szCs w:val="28"/>
          <w:lang w:val="uk-UA"/>
        </w:rPr>
      </w:pPr>
      <w:r w:rsidRPr="001B26B9">
        <w:rPr>
          <w:b/>
          <w:kern w:val="2"/>
          <w:sz w:val="28"/>
          <w:szCs w:val="28"/>
          <w:lang w:val="uk-UA"/>
        </w:rPr>
        <w:t>4. Інформація про те, чи стосується проєкт рішення прав і соціальної захищеності осіб з інвалідністю.</w:t>
      </w:r>
    </w:p>
    <w:p w14:paraId="5FED77B5" w14:textId="77777777" w:rsidR="001B26B9" w:rsidRPr="001B26B9" w:rsidRDefault="001B26B9" w:rsidP="001B26B9">
      <w:pPr>
        <w:widowControl w:val="0"/>
        <w:overflowPunct w:val="0"/>
        <w:ind w:firstLine="567"/>
        <w:jc w:val="center"/>
        <w:textAlignment w:val="baseline"/>
        <w:rPr>
          <w:b/>
          <w:kern w:val="2"/>
          <w:sz w:val="28"/>
          <w:szCs w:val="28"/>
          <w:lang w:val="uk-UA"/>
        </w:rPr>
      </w:pPr>
    </w:p>
    <w:p w14:paraId="341639D7" w14:textId="77777777" w:rsidR="001B26B9" w:rsidRPr="001B26B9" w:rsidRDefault="001B26B9" w:rsidP="001B26B9">
      <w:pPr>
        <w:widowControl w:val="0"/>
        <w:overflowPunct w:val="0"/>
        <w:ind w:firstLine="567"/>
        <w:jc w:val="both"/>
        <w:textAlignment w:val="baseline"/>
        <w:rPr>
          <w:kern w:val="2"/>
          <w:sz w:val="28"/>
          <w:szCs w:val="28"/>
        </w:rPr>
      </w:pPr>
      <w:r w:rsidRPr="001B26B9">
        <w:rPr>
          <w:kern w:val="2"/>
          <w:sz w:val="28"/>
          <w:szCs w:val="28"/>
        </w:rPr>
        <w:t>Проєкт рішення не матиме впливу на права і соціальну захищеність осіб з інвалідністю.</w:t>
      </w:r>
    </w:p>
    <w:p w14:paraId="53B5B3D6" w14:textId="77777777" w:rsidR="001B26B9" w:rsidRPr="001B26B9" w:rsidRDefault="001B26B9" w:rsidP="001B26B9">
      <w:pPr>
        <w:widowControl w:val="0"/>
        <w:overflowPunct w:val="0"/>
        <w:ind w:firstLine="567"/>
        <w:jc w:val="both"/>
        <w:textAlignment w:val="baseline"/>
        <w:rPr>
          <w:kern w:val="2"/>
          <w:sz w:val="28"/>
          <w:szCs w:val="28"/>
        </w:rPr>
      </w:pPr>
    </w:p>
    <w:p w14:paraId="7CC10490" w14:textId="77777777" w:rsidR="001B26B9" w:rsidRPr="001B26B9" w:rsidRDefault="001B26B9" w:rsidP="001B26B9">
      <w:pPr>
        <w:widowControl w:val="0"/>
        <w:overflowPunct w:val="0"/>
        <w:ind w:firstLine="567"/>
        <w:jc w:val="center"/>
        <w:textAlignment w:val="baseline"/>
        <w:rPr>
          <w:b/>
          <w:color w:val="auto"/>
          <w:sz w:val="28"/>
          <w:szCs w:val="28"/>
          <w:lang w:val="uk-UA"/>
        </w:rPr>
      </w:pPr>
      <w:r w:rsidRPr="001B26B9">
        <w:rPr>
          <w:b/>
          <w:kern w:val="2"/>
          <w:sz w:val="28"/>
          <w:szCs w:val="28"/>
        </w:rPr>
        <w:t xml:space="preserve">5. </w:t>
      </w:r>
      <w:r w:rsidRPr="001B26B9">
        <w:rPr>
          <w:b/>
          <w:color w:val="auto"/>
          <w:sz w:val="28"/>
          <w:szCs w:val="28"/>
          <w:lang w:val="uk-UA"/>
        </w:rPr>
        <w:t>Інформація з обмеженим доступом.</w:t>
      </w:r>
    </w:p>
    <w:p w14:paraId="13D8F0C4" w14:textId="77777777" w:rsidR="001B26B9" w:rsidRPr="001B26B9" w:rsidRDefault="001B26B9" w:rsidP="001B26B9">
      <w:pPr>
        <w:widowControl w:val="0"/>
        <w:overflowPunct w:val="0"/>
        <w:ind w:firstLine="567"/>
        <w:jc w:val="center"/>
        <w:textAlignment w:val="baseline"/>
        <w:rPr>
          <w:b/>
          <w:kern w:val="2"/>
          <w:sz w:val="28"/>
          <w:szCs w:val="28"/>
        </w:rPr>
      </w:pPr>
    </w:p>
    <w:p w14:paraId="04994AC6" w14:textId="77777777" w:rsidR="001B26B9" w:rsidRPr="001B26B9" w:rsidRDefault="001B26B9" w:rsidP="001B26B9">
      <w:pPr>
        <w:widowControl w:val="0"/>
        <w:overflowPunct w:val="0"/>
        <w:ind w:firstLine="567"/>
        <w:jc w:val="both"/>
        <w:textAlignment w:val="baseline"/>
        <w:rPr>
          <w:kern w:val="2"/>
          <w:sz w:val="28"/>
          <w:szCs w:val="28"/>
        </w:rPr>
      </w:pPr>
      <w:r w:rsidRPr="001B26B9">
        <w:rPr>
          <w:kern w:val="2"/>
          <w:sz w:val="28"/>
          <w:szCs w:val="28"/>
        </w:rPr>
        <w:t>Проєкт рішення не містить інформації з обмеженим доступом у розумінні статті 6 Закону України «Про доступ до публічної інформації».</w:t>
      </w:r>
    </w:p>
    <w:p w14:paraId="07D650EB" w14:textId="77777777" w:rsidR="001B26B9" w:rsidRPr="001B26B9" w:rsidRDefault="001B26B9" w:rsidP="001B26B9">
      <w:pPr>
        <w:widowControl w:val="0"/>
        <w:overflowPunct w:val="0"/>
        <w:ind w:firstLine="567"/>
        <w:jc w:val="both"/>
        <w:textAlignment w:val="baseline"/>
        <w:rPr>
          <w:kern w:val="2"/>
          <w:sz w:val="28"/>
          <w:szCs w:val="28"/>
        </w:rPr>
      </w:pPr>
    </w:p>
    <w:p w14:paraId="62F92B31" w14:textId="5A7DE7DA" w:rsidR="00DF48D1" w:rsidRDefault="001B26B9" w:rsidP="001B26B9">
      <w:pPr>
        <w:widowControl w:val="0"/>
        <w:overflowPunct w:val="0"/>
        <w:ind w:firstLine="567"/>
        <w:jc w:val="center"/>
        <w:textAlignment w:val="baseline"/>
        <w:rPr>
          <w:b/>
          <w:kern w:val="2"/>
          <w:sz w:val="28"/>
          <w:szCs w:val="28"/>
        </w:rPr>
      </w:pPr>
      <w:r w:rsidRPr="001B26B9">
        <w:rPr>
          <w:b/>
          <w:kern w:val="2"/>
          <w:sz w:val="28"/>
          <w:szCs w:val="28"/>
        </w:rPr>
        <w:t>6.</w:t>
      </w:r>
      <w:r w:rsidR="00DF48D1">
        <w:rPr>
          <w:b/>
          <w:kern w:val="2"/>
          <w:sz w:val="28"/>
          <w:szCs w:val="28"/>
          <w:lang w:val="uk-UA"/>
        </w:rPr>
        <w:t xml:space="preserve"> Інформація про захист персональних даних </w:t>
      </w:r>
      <w:r w:rsidRPr="001B26B9">
        <w:rPr>
          <w:b/>
          <w:kern w:val="2"/>
          <w:sz w:val="28"/>
          <w:szCs w:val="28"/>
        </w:rPr>
        <w:t xml:space="preserve"> </w:t>
      </w:r>
    </w:p>
    <w:p w14:paraId="302B94DD" w14:textId="77777777" w:rsidR="00DF48D1" w:rsidRDefault="00DF48D1" w:rsidP="001B26B9">
      <w:pPr>
        <w:widowControl w:val="0"/>
        <w:overflowPunct w:val="0"/>
        <w:ind w:firstLine="567"/>
        <w:jc w:val="center"/>
        <w:textAlignment w:val="baseline"/>
        <w:rPr>
          <w:b/>
          <w:kern w:val="2"/>
          <w:sz w:val="28"/>
          <w:szCs w:val="28"/>
        </w:rPr>
      </w:pPr>
    </w:p>
    <w:p w14:paraId="4CDACBA3" w14:textId="77777777" w:rsidR="00DF48D1" w:rsidRPr="00DF48D1" w:rsidRDefault="00DF48D1" w:rsidP="00DF48D1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F48D1">
        <w:rPr>
          <w:rFonts w:ascii="Times New Roman" w:hAnsi="Times New Roman"/>
          <w:sz w:val="28"/>
          <w:szCs w:val="28"/>
        </w:rPr>
        <w:t>Проєкт</w:t>
      </w:r>
      <w:proofErr w:type="spellEnd"/>
      <w:r w:rsidRPr="00DF48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48D1">
        <w:rPr>
          <w:rFonts w:ascii="Times New Roman" w:hAnsi="Times New Roman"/>
          <w:sz w:val="28"/>
          <w:szCs w:val="28"/>
        </w:rPr>
        <w:t>рішення</w:t>
      </w:r>
      <w:proofErr w:type="spellEnd"/>
      <w:r w:rsidRPr="00DF48D1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DF48D1">
        <w:rPr>
          <w:rFonts w:ascii="Times New Roman" w:hAnsi="Times New Roman"/>
          <w:sz w:val="28"/>
          <w:szCs w:val="28"/>
        </w:rPr>
        <w:t>містить</w:t>
      </w:r>
      <w:proofErr w:type="spellEnd"/>
      <w:r w:rsidRPr="00DF48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48D1">
        <w:rPr>
          <w:rFonts w:ascii="Times New Roman" w:hAnsi="Times New Roman"/>
          <w:sz w:val="28"/>
          <w:szCs w:val="28"/>
        </w:rPr>
        <w:t>інформацію</w:t>
      </w:r>
      <w:proofErr w:type="spellEnd"/>
      <w:r w:rsidRPr="00DF48D1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DF48D1">
        <w:rPr>
          <w:rFonts w:ascii="Times New Roman" w:hAnsi="Times New Roman"/>
          <w:sz w:val="28"/>
          <w:szCs w:val="28"/>
        </w:rPr>
        <w:t>фізичну</w:t>
      </w:r>
      <w:proofErr w:type="spellEnd"/>
      <w:r w:rsidRPr="00DF48D1">
        <w:rPr>
          <w:rFonts w:ascii="Times New Roman" w:hAnsi="Times New Roman"/>
          <w:sz w:val="28"/>
          <w:szCs w:val="28"/>
        </w:rPr>
        <w:t xml:space="preserve"> особу (</w:t>
      </w:r>
      <w:proofErr w:type="spellStart"/>
      <w:r w:rsidRPr="00DF48D1">
        <w:rPr>
          <w:rFonts w:ascii="Times New Roman" w:hAnsi="Times New Roman"/>
          <w:sz w:val="28"/>
          <w:szCs w:val="28"/>
        </w:rPr>
        <w:t>персональні</w:t>
      </w:r>
      <w:proofErr w:type="spellEnd"/>
      <w:r w:rsidRPr="00DF48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48D1">
        <w:rPr>
          <w:rFonts w:ascii="Times New Roman" w:hAnsi="Times New Roman"/>
          <w:sz w:val="28"/>
          <w:szCs w:val="28"/>
        </w:rPr>
        <w:t>данні</w:t>
      </w:r>
      <w:proofErr w:type="spellEnd"/>
      <w:r w:rsidRPr="00DF48D1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DF48D1">
        <w:rPr>
          <w:rFonts w:ascii="Times New Roman" w:hAnsi="Times New Roman"/>
          <w:sz w:val="28"/>
          <w:szCs w:val="28"/>
        </w:rPr>
        <w:t>урозумінні</w:t>
      </w:r>
      <w:proofErr w:type="spellEnd"/>
      <w:r w:rsidRPr="00DF48D1">
        <w:rPr>
          <w:rFonts w:ascii="Times New Roman" w:hAnsi="Times New Roman"/>
          <w:sz w:val="28"/>
          <w:szCs w:val="28"/>
        </w:rPr>
        <w:t xml:space="preserve"> статей 11 та 21 Закону </w:t>
      </w:r>
      <w:proofErr w:type="spellStart"/>
      <w:r w:rsidRPr="00DF48D1">
        <w:rPr>
          <w:rFonts w:ascii="Times New Roman" w:hAnsi="Times New Roman"/>
          <w:sz w:val="28"/>
          <w:szCs w:val="28"/>
        </w:rPr>
        <w:t>України</w:t>
      </w:r>
      <w:proofErr w:type="spellEnd"/>
      <w:r w:rsidRPr="00DF48D1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DF48D1">
        <w:rPr>
          <w:rFonts w:ascii="Times New Roman" w:hAnsi="Times New Roman"/>
          <w:sz w:val="28"/>
          <w:szCs w:val="28"/>
        </w:rPr>
        <w:t>інформацію</w:t>
      </w:r>
      <w:proofErr w:type="spellEnd"/>
      <w:r w:rsidRPr="00DF48D1">
        <w:rPr>
          <w:rFonts w:ascii="Times New Roman" w:hAnsi="Times New Roman"/>
          <w:sz w:val="28"/>
          <w:szCs w:val="28"/>
        </w:rPr>
        <w:t xml:space="preserve">» та </w:t>
      </w:r>
      <w:proofErr w:type="spellStart"/>
      <w:r w:rsidRPr="00DF48D1">
        <w:rPr>
          <w:rFonts w:ascii="Times New Roman" w:hAnsi="Times New Roman"/>
          <w:sz w:val="28"/>
          <w:szCs w:val="28"/>
        </w:rPr>
        <w:t>статті</w:t>
      </w:r>
      <w:proofErr w:type="spellEnd"/>
      <w:r w:rsidRPr="00DF48D1">
        <w:rPr>
          <w:rFonts w:ascii="Times New Roman" w:hAnsi="Times New Roman"/>
          <w:sz w:val="28"/>
          <w:szCs w:val="28"/>
        </w:rPr>
        <w:t xml:space="preserve"> 2 Закону </w:t>
      </w:r>
      <w:proofErr w:type="spellStart"/>
      <w:r w:rsidRPr="00DF48D1">
        <w:rPr>
          <w:rFonts w:ascii="Times New Roman" w:hAnsi="Times New Roman"/>
          <w:sz w:val="28"/>
          <w:szCs w:val="28"/>
        </w:rPr>
        <w:t>України</w:t>
      </w:r>
      <w:proofErr w:type="spellEnd"/>
      <w:r w:rsidRPr="00DF48D1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DF48D1">
        <w:rPr>
          <w:rFonts w:ascii="Times New Roman" w:hAnsi="Times New Roman"/>
          <w:sz w:val="28"/>
          <w:szCs w:val="28"/>
        </w:rPr>
        <w:t>захист</w:t>
      </w:r>
      <w:proofErr w:type="spellEnd"/>
      <w:r w:rsidRPr="00DF48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48D1">
        <w:rPr>
          <w:rFonts w:ascii="Times New Roman" w:hAnsi="Times New Roman"/>
          <w:sz w:val="28"/>
          <w:szCs w:val="28"/>
        </w:rPr>
        <w:t>персональних</w:t>
      </w:r>
      <w:proofErr w:type="spellEnd"/>
      <w:r w:rsidRPr="00DF48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48D1">
        <w:rPr>
          <w:rFonts w:ascii="Times New Roman" w:hAnsi="Times New Roman"/>
          <w:sz w:val="28"/>
          <w:szCs w:val="28"/>
        </w:rPr>
        <w:t>даних</w:t>
      </w:r>
      <w:proofErr w:type="spellEnd"/>
      <w:r w:rsidRPr="00DF48D1">
        <w:rPr>
          <w:rFonts w:ascii="Times New Roman" w:hAnsi="Times New Roman"/>
          <w:sz w:val="28"/>
          <w:szCs w:val="28"/>
        </w:rPr>
        <w:t>».</w:t>
      </w:r>
    </w:p>
    <w:p w14:paraId="36245F6A" w14:textId="77777777" w:rsidR="00DF48D1" w:rsidRDefault="00DF48D1" w:rsidP="001B26B9">
      <w:pPr>
        <w:widowControl w:val="0"/>
        <w:overflowPunct w:val="0"/>
        <w:ind w:firstLine="567"/>
        <w:jc w:val="center"/>
        <w:textAlignment w:val="baseline"/>
        <w:rPr>
          <w:b/>
          <w:kern w:val="2"/>
          <w:sz w:val="28"/>
          <w:szCs w:val="28"/>
        </w:rPr>
      </w:pPr>
    </w:p>
    <w:p w14:paraId="43EB09AF" w14:textId="78D92433" w:rsidR="001B26B9" w:rsidRPr="001B26B9" w:rsidRDefault="00DF48D1" w:rsidP="001B26B9">
      <w:pPr>
        <w:widowControl w:val="0"/>
        <w:overflowPunct w:val="0"/>
        <w:ind w:firstLine="567"/>
        <w:jc w:val="center"/>
        <w:textAlignment w:val="baseline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  <w:lang w:val="uk-UA"/>
        </w:rPr>
        <w:t xml:space="preserve">7. </w:t>
      </w:r>
      <w:proofErr w:type="spellStart"/>
      <w:r w:rsidR="001B26B9" w:rsidRPr="001B26B9">
        <w:rPr>
          <w:b/>
          <w:kern w:val="2"/>
          <w:sz w:val="28"/>
          <w:szCs w:val="28"/>
        </w:rPr>
        <w:t>Фінансово-економічне</w:t>
      </w:r>
      <w:proofErr w:type="spellEnd"/>
      <w:r w:rsidR="001B26B9" w:rsidRPr="001B26B9">
        <w:rPr>
          <w:b/>
          <w:kern w:val="2"/>
          <w:sz w:val="28"/>
          <w:szCs w:val="28"/>
        </w:rPr>
        <w:t xml:space="preserve"> </w:t>
      </w:r>
      <w:proofErr w:type="spellStart"/>
      <w:r w:rsidR="001B26B9" w:rsidRPr="001B26B9">
        <w:rPr>
          <w:b/>
          <w:kern w:val="2"/>
          <w:sz w:val="28"/>
          <w:szCs w:val="28"/>
        </w:rPr>
        <w:t>обґрунтування</w:t>
      </w:r>
      <w:proofErr w:type="spellEnd"/>
      <w:r w:rsidR="001B26B9" w:rsidRPr="001B26B9">
        <w:rPr>
          <w:b/>
          <w:kern w:val="2"/>
          <w:sz w:val="28"/>
          <w:szCs w:val="28"/>
        </w:rPr>
        <w:t>.</w:t>
      </w:r>
    </w:p>
    <w:p w14:paraId="2ADF4EE6" w14:textId="77777777" w:rsidR="001B26B9" w:rsidRPr="001B26B9" w:rsidRDefault="001B26B9" w:rsidP="001B26B9">
      <w:pPr>
        <w:widowControl w:val="0"/>
        <w:overflowPunct w:val="0"/>
        <w:ind w:firstLine="567"/>
        <w:jc w:val="center"/>
        <w:textAlignment w:val="baseline"/>
        <w:rPr>
          <w:b/>
          <w:kern w:val="2"/>
          <w:sz w:val="28"/>
          <w:szCs w:val="28"/>
        </w:rPr>
      </w:pPr>
    </w:p>
    <w:p w14:paraId="53E29C9A" w14:textId="77777777" w:rsidR="001B26B9" w:rsidRPr="001B26B9" w:rsidRDefault="001B26B9" w:rsidP="001B26B9">
      <w:pPr>
        <w:ind w:firstLine="567"/>
        <w:jc w:val="both"/>
        <w:rPr>
          <w:sz w:val="28"/>
          <w:szCs w:val="28"/>
          <w:lang w:val="uk-UA"/>
        </w:rPr>
      </w:pPr>
      <w:r w:rsidRPr="001B26B9">
        <w:rPr>
          <w:sz w:val="28"/>
          <w:szCs w:val="28"/>
          <w:lang w:val="uk-UA"/>
        </w:rPr>
        <w:t>Реалізація рішення не призведе до зменшення надходження до бюджету міста Києва та не потребує додаткових витрат з бюджету міста Києва.</w:t>
      </w:r>
    </w:p>
    <w:p w14:paraId="379EB1FD" w14:textId="77777777" w:rsidR="001B26B9" w:rsidRPr="001B26B9" w:rsidRDefault="001B26B9" w:rsidP="001B26B9">
      <w:pPr>
        <w:widowControl w:val="0"/>
        <w:overflowPunct w:val="0"/>
        <w:ind w:firstLine="567"/>
        <w:jc w:val="both"/>
        <w:textAlignment w:val="baseline"/>
        <w:rPr>
          <w:kern w:val="2"/>
          <w:sz w:val="28"/>
          <w:szCs w:val="28"/>
          <w:lang w:val="uk-UA"/>
        </w:rPr>
      </w:pPr>
    </w:p>
    <w:p w14:paraId="5E1EFBEB" w14:textId="0FF21108" w:rsidR="001B26B9" w:rsidRPr="001B26B9" w:rsidRDefault="00DF48D1" w:rsidP="001B26B9">
      <w:pPr>
        <w:widowControl w:val="0"/>
        <w:pBdr>
          <w:top w:val="nil"/>
          <w:left w:val="nil"/>
          <w:bottom w:val="nil"/>
          <w:right w:val="nil"/>
          <w:between w:val="nil"/>
        </w:pBdr>
        <w:overflowPunct w:val="0"/>
        <w:ind w:firstLine="567"/>
        <w:jc w:val="center"/>
        <w:textAlignment w:val="baseline"/>
        <w:rPr>
          <w:b/>
          <w:kern w:val="2"/>
          <w:sz w:val="28"/>
          <w:szCs w:val="28"/>
          <w:lang w:val="uk-UA"/>
        </w:rPr>
      </w:pPr>
      <w:r>
        <w:rPr>
          <w:b/>
          <w:kern w:val="2"/>
          <w:sz w:val="28"/>
          <w:szCs w:val="28"/>
          <w:lang w:val="uk-UA"/>
        </w:rPr>
        <w:lastRenderedPageBreak/>
        <w:t>8</w:t>
      </w:r>
      <w:r w:rsidR="001B26B9" w:rsidRPr="00B11FFB">
        <w:rPr>
          <w:b/>
          <w:kern w:val="2"/>
          <w:sz w:val="28"/>
          <w:szCs w:val="28"/>
          <w:lang w:val="uk-UA"/>
        </w:rPr>
        <w:t>. Прогноз результатів</w:t>
      </w:r>
      <w:r w:rsidR="001B26B9" w:rsidRPr="001B26B9">
        <w:rPr>
          <w:b/>
          <w:kern w:val="2"/>
          <w:sz w:val="28"/>
          <w:szCs w:val="28"/>
          <w:lang w:val="uk-UA"/>
        </w:rPr>
        <w:t>.</w:t>
      </w:r>
    </w:p>
    <w:p w14:paraId="65B34B5F" w14:textId="77777777" w:rsidR="001B26B9" w:rsidRPr="001B26B9" w:rsidRDefault="001B26B9" w:rsidP="001B26B9">
      <w:pPr>
        <w:widowControl w:val="0"/>
        <w:pBdr>
          <w:top w:val="nil"/>
          <w:left w:val="nil"/>
          <w:bottom w:val="nil"/>
          <w:right w:val="nil"/>
          <w:between w:val="nil"/>
        </w:pBdr>
        <w:overflowPunct w:val="0"/>
        <w:ind w:firstLine="567"/>
        <w:jc w:val="both"/>
        <w:textAlignment w:val="baseline"/>
        <w:rPr>
          <w:sz w:val="28"/>
          <w:szCs w:val="28"/>
          <w:lang w:val="uk-UA"/>
        </w:rPr>
      </w:pPr>
    </w:p>
    <w:p w14:paraId="54A7B9B2" w14:textId="0DE31B4F" w:rsidR="00DF48D1" w:rsidRPr="00DF48D1" w:rsidRDefault="001B26B9" w:rsidP="00DF48D1">
      <w:pPr>
        <w:ind w:firstLine="567"/>
        <w:jc w:val="both"/>
        <w:rPr>
          <w:color w:val="auto"/>
          <w:sz w:val="28"/>
          <w:szCs w:val="28"/>
          <w:shd w:val="clear" w:color="auto" w:fill="FFFFFF"/>
          <w:lang w:val="uk-UA"/>
        </w:rPr>
      </w:pPr>
      <w:r w:rsidRPr="001B26B9">
        <w:rPr>
          <w:sz w:val="28"/>
          <w:szCs w:val="28"/>
          <w:lang w:val="uk-UA"/>
        </w:rPr>
        <w:t xml:space="preserve">Прийняття зазначеного проєкту рішення надасть можливість </w:t>
      </w:r>
      <w:r w:rsidR="00B933C8">
        <w:rPr>
          <w:sz w:val="28"/>
          <w:szCs w:val="28"/>
          <w:lang w:val="uk-UA"/>
        </w:rPr>
        <w:t xml:space="preserve">знайти шляхи вирішення питання </w:t>
      </w:r>
      <w:r w:rsidR="00B933C8" w:rsidRPr="001B26B9">
        <w:rPr>
          <w:rFonts w:eastAsia="Calibri"/>
          <w:sz w:val="28"/>
          <w:szCs w:val="28"/>
          <w:lang w:val="uk-UA" w:eastAsia="en-US"/>
        </w:rPr>
        <w:t xml:space="preserve">щодо </w:t>
      </w:r>
      <w:r w:rsidR="00B933C8">
        <w:rPr>
          <w:rFonts w:eastAsia="Calibri"/>
          <w:sz w:val="28"/>
          <w:szCs w:val="28"/>
          <w:lang w:val="uk-UA" w:eastAsia="en-US"/>
        </w:rPr>
        <w:t>забезпечення гідної оплати праці педагогічним та науково-педагогічним працівникам</w:t>
      </w:r>
      <w:r w:rsidRPr="001B26B9">
        <w:rPr>
          <w:rFonts w:eastAsia="Calibri"/>
          <w:color w:val="auto"/>
          <w:sz w:val="28"/>
          <w:szCs w:val="28"/>
          <w:lang w:val="uk-UA" w:eastAsia="en-US"/>
        </w:rPr>
        <w:t>.</w:t>
      </w:r>
    </w:p>
    <w:p w14:paraId="2A7C8054" w14:textId="77777777" w:rsidR="00DF48D1" w:rsidRPr="00B933C8" w:rsidRDefault="00DF48D1" w:rsidP="001B26B9">
      <w:pPr>
        <w:widowControl w:val="0"/>
        <w:pBdr>
          <w:top w:val="nil"/>
          <w:left w:val="nil"/>
          <w:bottom w:val="nil"/>
          <w:right w:val="nil"/>
          <w:between w:val="nil"/>
        </w:pBdr>
        <w:overflowPunct w:val="0"/>
        <w:ind w:firstLine="567"/>
        <w:jc w:val="both"/>
        <w:textAlignment w:val="baseline"/>
        <w:rPr>
          <w:b/>
          <w:kern w:val="2"/>
          <w:sz w:val="28"/>
          <w:szCs w:val="28"/>
          <w:lang w:val="uk-UA"/>
        </w:rPr>
      </w:pPr>
    </w:p>
    <w:p w14:paraId="3CC45ADE" w14:textId="4E830D97" w:rsidR="001B26B9" w:rsidRPr="001B26B9" w:rsidRDefault="00DF48D1" w:rsidP="001B26B9">
      <w:pPr>
        <w:ind w:firstLine="567"/>
        <w:jc w:val="center"/>
        <w:rPr>
          <w:b/>
          <w:sz w:val="28"/>
          <w:szCs w:val="28"/>
        </w:rPr>
      </w:pPr>
      <w:r>
        <w:rPr>
          <w:b/>
          <w:kern w:val="2"/>
          <w:sz w:val="28"/>
          <w:szCs w:val="28"/>
          <w:lang w:val="uk-UA"/>
        </w:rPr>
        <w:t>9</w:t>
      </w:r>
      <w:r w:rsidR="001B26B9" w:rsidRPr="001B26B9">
        <w:rPr>
          <w:b/>
          <w:kern w:val="2"/>
          <w:sz w:val="28"/>
          <w:szCs w:val="28"/>
        </w:rPr>
        <w:t xml:space="preserve">. </w:t>
      </w:r>
      <w:r w:rsidR="001B26B9" w:rsidRPr="001B26B9">
        <w:rPr>
          <w:b/>
          <w:sz w:val="28"/>
          <w:szCs w:val="28"/>
        </w:rPr>
        <w:t>Суб’єкт подання.</w:t>
      </w:r>
    </w:p>
    <w:p w14:paraId="53DECEC3" w14:textId="77777777" w:rsidR="001B26B9" w:rsidRPr="001B26B9" w:rsidRDefault="001B26B9" w:rsidP="001B26B9">
      <w:pPr>
        <w:ind w:firstLine="567"/>
        <w:jc w:val="center"/>
        <w:rPr>
          <w:b/>
          <w:sz w:val="28"/>
          <w:szCs w:val="28"/>
        </w:rPr>
      </w:pPr>
    </w:p>
    <w:p w14:paraId="25AF000F" w14:textId="77777777" w:rsidR="001B26B9" w:rsidRPr="002C5D39" w:rsidRDefault="001B26B9" w:rsidP="002C5D39">
      <w:pPr>
        <w:ind w:firstLine="426"/>
        <w:jc w:val="both"/>
        <w:rPr>
          <w:rFonts w:eastAsia="Calibri"/>
          <w:iCs/>
          <w:sz w:val="28"/>
          <w:szCs w:val="28"/>
          <w:lang w:eastAsia="zh-CN"/>
        </w:rPr>
      </w:pPr>
      <w:r w:rsidRPr="001B26B9">
        <w:rPr>
          <w:b/>
          <w:kern w:val="2"/>
          <w:sz w:val="28"/>
          <w:szCs w:val="28"/>
        </w:rPr>
        <w:t xml:space="preserve"> </w:t>
      </w:r>
      <w:r w:rsidRPr="001B26B9">
        <w:rPr>
          <w:spacing w:val="1"/>
          <w:sz w:val="28"/>
          <w:szCs w:val="28"/>
        </w:rPr>
        <w:t xml:space="preserve">Суб’єктом подання проєкту рішення є </w:t>
      </w:r>
      <w:r w:rsidR="002C5D39">
        <w:rPr>
          <w:rFonts w:eastAsia="Calibri"/>
          <w:iCs/>
          <w:sz w:val="28"/>
          <w:szCs w:val="28"/>
          <w:lang w:val="uk-UA" w:eastAsia="zh-CN"/>
        </w:rPr>
        <w:t>д</w:t>
      </w:r>
      <w:r w:rsidR="002C5D39" w:rsidRPr="00D37273">
        <w:rPr>
          <w:rFonts w:eastAsia="Calibri"/>
          <w:iCs/>
          <w:sz w:val="28"/>
          <w:szCs w:val="28"/>
          <w:lang w:eastAsia="zh-CN"/>
        </w:rPr>
        <w:t xml:space="preserve">епутатка Київської міської ради                                   </w:t>
      </w:r>
      <w:r w:rsidR="002C5D39">
        <w:rPr>
          <w:rFonts w:eastAsia="Calibri"/>
          <w:iCs/>
          <w:sz w:val="28"/>
          <w:szCs w:val="28"/>
          <w:lang w:eastAsia="zh-CN"/>
        </w:rPr>
        <w:t>Марина</w:t>
      </w:r>
      <w:r w:rsidR="002C5D39">
        <w:rPr>
          <w:rFonts w:eastAsia="Calibri"/>
          <w:iCs/>
          <w:sz w:val="28"/>
          <w:szCs w:val="28"/>
          <w:lang w:val="uk-UA" w:eastAsia="zh-CN"/>
        </w:rPr>
        <w:t xml:space="preserve"> Анатоліївна</w:t>
      </w:r>
      <w:r w:rsidR="002C5D39">
        <w:rPr>
          <w:rFonts w:eastAsia="Calibri"/>
          <w:iCs/>
          <w:sz w:val="28"/>
          <w:szCs w:val="28"/>
          <w:lang w:eastAsia="zh-CN"/>
        </w:rPr>
        <w:t xml:space="preserve"> </w:t>
      </w:r>
      <w:proofErr w:type="gramStart"/>
      <w:r w:rsidR="002C5D39">
        <w:rPr>
          <w:rFonts w:eastAsia="Calibri"/>
          <w:iCs/>
          <w:sz w:val="28"/>
          <w:szCs w:val="28"/>
          <w:lang w:eastAsia="zh-CN"/>
        </w:rPr>
        <w:t>ПОРОШЕНКО</w:t>
      </w:r>
      <w:r w:rsidR="002C5D39">
        <w:rPr>
          <w:rFonts w:eastAsia="Calibri"/>
          <w:iCs/>
          <w:sz w:val="28"/>
          <w:szCs w:val="28"/>
          <w:lang w:val="uk-UA" w:eastAsia="zh-CN"/>
        </w:rPr>
        <w:t xml:space="preserve">,  </w:t>
      </w:r>
      <w:r w:rsidRPr="001B26B9">
        <w:rPr>
          <w:spacing w:val="1"/>
          <w:sz w:val="28"/>
          <w:szCs w:val="28"/>
          <w:lang w:val="uk-UA"/>
        </w:rPr>
        <w:t>депутатка</w:t>
      </w:r>
      <w:proofErr w:type="gramEnd"/>
      <w:r w:rsidRPr="001B26B9">
        <w:rPr>
          <w:spacing w:val="1"/>
          <w:sz w:val="28"/>
          <w:szCs w:val="28"/>
          <w:lang w:val="uk-UA"/>
        </w:rPr>
        <w:t xml:space="preserve"> Київської міської ради Людмила Олександрівна КОВАЛЕВСЬКА та депутат Київської міської ради </w:t>
      </w:r>
      <w:r w:rsidR="00B933C8">
        <w:rPr>
          <w:spacing w:val="1"/>
          <w:sz w:val="28"/>
          <w:szCs w:val="28"/>
          <w:lang w:val="uk-UA"/>
        </w:rPr>
        <w:t>Борис Віталійович СІКЛІЦЬКИЙ.</w:t>
      </w:r>
    </w:p>
    <w:p w14:paraId="45A20488" w14:textId="01E28410" w:rsidR="001B26B9" w:rsidRPr="001B26B9" w:rsidRDefault="001B26B9" w:rsidP="001B26B9">
      <w:pPr>
        <w:tabs>
          <w:tab w:val="left" w:pos="567"/>
        </w:tabs>
        <w:ind w:firstLine="567"/>
        <w:jc w:val="both"/>
        <w:rPr>
          <w:sz w:val="28"/>
          <w:szCs w:val="28"/>
          <w:lang w:eastAsia="uk-UA"/>
        </w:rPr>
      </w:pPr>
      <w:r w:rsidRPr="001B26B9">
        <w:rPr>
          <w:sz w:val="28"/>
          <w:szCs w:val="28"/>
          <w:lang w:eastAsia="uk-UA"/>
        </w:rPr>
        <w:t xml:space="preserve">Відповідальним за супроводження проєкту рішення та доповідачем на всіх стадіях розгляду та пленарному засіданні Київської міської ради є </w:t>
      </w:r>
      <w:r w:rsidRPr="001B26B9">
        <w:rPr>
          <w:sz w:val="28"/>
          <w:szCs w:val="28"/>
          <w:lang w:val="uk-UA" w:eastAsia="uk-UA"/>
        </w:rPr>
        <w:t xml:space="preserve">депутат Київської міської ради </w:t>
      </w:r>
      <w:r w:rsidR="004A0A4D">
        <w:rPr>
          <w:spacing w:val="1"/>
          <w:sz w:val="28"/>
          <w:szCs w:val="28"/>
          <w:lang w:val="uk-UA"/>
        </w:rPr>
        <w:t>Борис Віталійович СІКЛІЦЬКИЙ</w:t>
      </w:r>
      <w:r w:rsidRPr="001B26B9">
        <w:rPr>
          <w:spacing w:val="1"/>
          <w:sz w:val="28"/>
          <w:szCs w:val="28"/>
          <w:lang w:val="uk-UA"/>
        </w:rPr>
        <w:t xml:space="preserve">. </w:t>
      </w:r>
    </w:p>
    <w:p w14:paraId="7394C160" w14:textId="77777777" w:rsidR="001B26B9" w:rsidRPr="001B26B9" w:rsidRDefault="001B26B9" w:rsidP="001B26B9">
      <w:pPr>
        <w:shd w:val="clear" w:color="auto" w:fill="FFFFFF"/>
        <w:ind w:right="-142" w:firstLine="567"/>
        <w:jc w:val="both"/>
        <w:rPr>
          <w:sz w:val="28"/>
          <w:szCs w:val="28"/>
          <w:lang w:val="uk-UA" w:eastAsia="uk-UA"/>
        </w:rPr>
      </w:pPr>
    </w:p>
    <w:p w14:paraId="2CCB7643" w14:textId="77777777" w:rsidR="002C5D39" w:rsidRDefault="002C5D39" w:rsidP="002C5D39">
      <w:pPr>
        <w:rPr>
          <w:rFonts w:eastAsia="Calibri"/>
          <w:iCs/>
          <w:sz w:val="28"/>
          <w:szCs w:val="28"/>
          <w:lang w:eastAsia="zh-CN"/>
        </w:rPr>
      </w:pPr>
    </w:p>
    <w:p w14:paraId="1484C1E2" w14:textId="77777777" w:rsidR="002C5D39" w:rsidRPr="00D37273" w:rsidRDefault="002C5D39" w:rsidP="002C5D39">
      <w:pPr>
        <w:rPr>
          <w:rFonts w:eastAsia="Calibri"/>
          <w:iCs/>
          <w:sz w:val="28"/>
          <w:szCs w:val="28"/>
          <w:lang w:eastAsia="zh-CN"/>
        </w:rPr>
      </w:pPr>
      <w:r w:rsidRPr="00D37273">
        <w:rPr>
          <w:rFonts w:eastAsia="Calibri"/>
          <w:iCs/>
          <w:sz w:val="28"/>
          <w:szCs w:val="28"/>
          <w:lang w:eastAsia="zh-CN"/>
        </w:rPr>
        <w:t xml:space="preserve">Депутатка Київської міської ради   </w:t>
      </w:r>
      <w:r>
        <w:rPr>
          <w:rFonts w:eastAsia="Calibri"/>
          <w:iCs/>
          <w:sz w:val="28"/>
          <w:szCs w:val="28"/>
          <w:lang w:eastAsia="zh-CN"/>
        </w:rPr>
        <w:t xml:space="preserve">                              </w:t>
      </w:r>
      <w:proofErr w:type="gramStart"/>
      <w:r>
        <w:rPr>
          <w:rFonts w:eastAsia="Calibri"/>
          <w:iCs/>
          <w:sz w:val="28"/>
          <w:szCs w:val="28"/>
          <w:lang w:eastAsia="zh-CN"/>
        </w:rPr>
        <w:t xml:space="preserve">Марина </w:t>
      </w:r>
      <w:r w:rsidRPr="00D37273">
        <w:rPr>
          <w:rFonts w:eastAsia="Calibri"/>
          <w:iCs/>
          <w:sz w:val="28"/>
          <w:szCs w:val="28"/>
          <w:lang w:eastAsia="zh-CN"/>
        </w:rPr>
        <w:t xml:space="preserve"> </w:t>
      </w:r>
      <w:r>
        <w:rPr>
          <w:rFonts w:eastAsia="Calibri"/>
          <w:iCs/>
          <w:sz w:val="28"/>
          <w:szCs w:val="28"/>
          <w:lang w:eastAsia="zh-CN"/>
        </w:rPr>
        <w:t>ПОРОШЕНКО</w:t>
      </w:r>
      <w:proofErr w:type="gramEnd"/>
    </w:p>
    <w:p w14:paraId="440EB0E6" w14:textId="77777777" w:rsidR="002C5D39" w:rsidRPr="001B26B9" w:rsidRDefault="002C5D39" w:rsidP="001B26B9">
      <w:pPr>
        <w:rPr>
          <w:rFonts w:eastAsia="Calibri"/>
          <w:iCs/>
          <w:sz w:val="28"/>
          <w:szCs w:val="28"/>
          <w:lang w:val="uk-UA" w:eastAsia="zh-CN"/>
        </w:rPr>
      </w:pPr>
    </w:p>
    <w:p w14:paraId="02A5516F" w14:textId="77777777" w:rsidR="001B26B9" w:rsidRPr="001B26B9" w:rsidRDefault="001B26B9" w:rsidP="001B26B9">
      <w:pPr>
        <w:rPr>
          <w:rFonts w:eastAsia="Calibri"/>
          <w:iCs/>
          <w:sz w:val="28"/>
          <w:szCs w:val="28"/>
          <w:lang w:eastAsia="zh-CN"/>
        </w:rPr>
      </w:pPr>
      <w:r w:rsidRPr="001B26B9">
        <w:rPr>
          <w:rFonts w:eastAsia="Calibri"/>
          <w:iCs/>
          <w:sz w:val="28"/>
          <w:szCs w:val="28"/>
          <w:lang w:val="uk-UA" w:eastAsia="zh-CN"/>
        </w:rPr>
        <w:t>Д</w:t>
      </w:r>
      <w:r w:rsidRPr="001B26B9">
        <w:rPr>
          <w:rFonts w:eastAsia="Calibri"/>
          <w:iCs/>
          <w:sz w:val="28"/>
          <w:szCs w:val="28"/>
          <w:lang w:eastAsia="zh-CN"/>
        </w:rPr>
        <w:t>епутат</w:t>
      </w:r>
      <w:r w:rsidRPr="001B26B9">
        <w:rPr>
          <w:rFonts w:eastAsia="Calibri"/>
          <w:iCs/>
          <w:sz w:val="28"/>
          <w:szCs w:val="28"/>
          <w:lang w:val="uk-UA" w:eastAsia="zh-CN"/>
        </w:rPr>
        <w:t>ка</w:t>
      </w:r>
      <w:r w:rsidRPr="001B26B9">
        <w:rPr>
          <w:rFonts w:eastAsia="Calibri"/>
          <w:iCs/>
          <w:sz w:val="28"/>
          <w:szCs w:val="28"/>
          <w:lang w:eastAsia="zh-CN"/>
        </w:rPr>
        <w:t xml:space="preserve"> Київської міської ради </w:t>
      </w:r>
      <w:r w:rsidRPr="001B26B9">
        <w:rPr>
          <w:rFonts w:eastAsia="Calibri"/>
          <w:iCs/>
          <w:sz w:val="28"/>
          <w:szCs w:val="28"/>
          <w:lang w:val="uk-UA" w:eastAsia="zh-CN"/>
        </w:rPr>
        <w:t xml:space="preserve">                                Людмила КОВАЛЕВСЬКА </w:t>
      </w:r>
    </w:p>
    <w:p w14:paraId="1B31B5B1" w14:textId="77777777" w:rsidR="001B26B9" w:rsidRPr="001B26B9" w:rsidRDefault="001B26B9" w:rsidP="001B26B9">
      <w:pPr>
        <w:tabs>
          <w:tab w:val="left" w:pos="567"/>
        </w:tabs>
        <w:jc w:val="both"/>
        <w:rPr>
          <w:sz w:val="28"/>
          <w:szCs w:val="28"/>
        </w:rPr>
      </w:pPr>
      <w:r w:rsidRPr="001B26B9">
        <w:rPr>
          <w:sz w:val="28"/>
          <w:szCs w:val="28"/>
          <w:lang w:eastAsia="uk-UA"/>
        </w:rPr>
        <w:t xml:space="preserve"> </w:t>
      </w:r>
    </w:p>
    <w:p w14:paraId="5D13FAC7" w14:textId="77777777" w:rsidR="001B26B9" w:rsidRPr="00B933C8" w:rsidRDefault="001B26B9" w:rsidP="001B26B9">
      <w:pPr>
        <w:rPr>
          <w:rFonts w:eastAsia="Calibri"/>
          <w:iCs/>
          <w:sz w:val="28"/>
          <w:szCs w:val="28"/>
          <w:lang w:val="uk-UA" w:eastAsia="zh-CN"/>
        </w:rPr>
      </w:pPr>
      <w:r w:rsidRPr="001B26B9">
        <w:rPr>
          <w:rFonts w:eastAsia="Calibri"/>
          <w:iCs/>
          <w:sz w:val="28"/>
          <w:szCs w:val="28"/>
          <w:lang w:val="uk-UA" w:eastAsia="zh-CN"/>
        </w:rPr>
        <w:t>Депутат Київської міської ради</w:t>
      </w:r>
      <w:r w:rsidRPr="001B26B9">
        <w:rPr>
          <w:rFonts w:eastAsia="Calibri"/>
          <w:iCs/>
          <w:sz w:val="28"/>
          <w:szCs w:val="28"/>
          <w:lang w:eastAsia="zh-CN"/>
        </w:rPr>
        <w:t xml:space="preserve">                                     </w:t>
      </w:r>
      <w:r w:rsidR="00B933C8">
        <w:rPr>
          <w:rFonts w:eastAsia="Calibri"/>
          <w:iCs/>
          <w:sz w:val="28"/>
          <w:szCs w:val="28"/>
          <w:lang w:val="uk-UA" w:eastAsia="zh-CN"/>
        </w:rPr>
        <w:t>Борис СІКЛІЦЬКИЙ</w:t>
      </w:r>
    </w:p>
    <w:p w14:paraId="62888CF7" w14:textId="77777777" w:rsidR="00E86A7C" w:rsidRDefault="00E86A7C">
      <w:bookmarkStart w:id="1" w:name="_GoBack"/>
      <w:bookmarkEnd w:id="1"/>
    </w:p>
    <w:sectPr w:rsidR="00E86A7C" w:rsidSect="00DF48D1">
      <w:headerReference w:type="default" r:id="rId13"/>
      <w:pgSz w:w="11906" w:h="16838"/>
      <w:pgMar w:top="993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B71208" w14:textId="77777777" w:rsidR="00832EB1" w:rsidRDefault="00832EB1">
      <w:r>
        <w:separator/>
      </w:r>
    </w:p>
  </w:endnote>
  <w:endnote w:type="continuationSeparator" w:id="0">
    <w:p w14:paraId="1F411880" w14:textId="77777777" w:rsidR="00832EB1" w:rsidRDefault="00832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ED0208" w14:textId="77777777" w:rsidR="00832EB1" w:rsidRDefault="00832EB1">
      <w:r>
        <w:separator/>
      </w:r>
    </w:p>
  </w:footnote>
  <w:footnote w:type="continuationSeparator" w:id="0">
    <w:p w14:paraId="6AC51FC7" w14:textId="77777777" w:rsidR="00832EB1" w:rsidRDefault="00832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1472D" w14:textId="77777777" w:rsidR="003642D9" w:rsidRDefault="003642D9">
    <w:pPr>
      <w:pStyle w:val="a6"/>
      <w:jc w:val="center"/>
      <w:rPr>
        <w:sz w:val="16"/>
        <w:szCs w:val="16"/>
      </w:rPr>
    </w:pPr>
  </w:p>
  <w:p w14:paraId="53046728" w14:textId="77777777" w:rsidR="003642D9" w:rsidRDefault="003642D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6B9"/>
    <w:rsid w:val="000247C0"/>
    <w:rsid w:val="0014086A"/>
    <w:rsid w:val="00190631"/>
    <w:rsid w:val="00197CEA"/>
    <w:rsid w:val="001B26B9"/>
    <w:rsid w:val="00270658"/>
    <w:rsid w:val="002B074C"/>
    <w:rsid w:val="002C5D39"/>
    <w:rsid w:val="00330B7C"/>
    <w:rsid w:val="003642D9"/>
    <w:rsid w:val="00394D58"/>
    <w:rsid w:val="003B234F"/>
    <w:rsid w:val="004A0A4D"/>
    <w:rsid w:val="004B1431"/>
    <w:rsid w:val="004F7408"/>
    <w:rsid w:val="00556C3E"/>
    <w:rsid w:val="00696EF8"/>
    <w:rsid w:val="007222E1"/>
    <w:rsid w:val="00753FC1"/>
    <w:rsid w:val="00832EB1"/>
    <w:rsid w:val="008A565C"/>
    <w:rsid w:val="00944277"/>
    <w:rsid w:val="00976C80"/>
    <w:rsid w:val="009F11AB"/>
    <w:rsid w:val="00A77493"/>
    <w:rsid w:val="00B11FFB"/>
    <w:rsid w:val="00B933C8"/>
    <w:rsid w:val="00C650DC"/>
    <w:rsid w:val="00C92F7C"/>
    <w:rsid w:val="00D652E0"/>
    <w:rsid w:val="00DF48D1"/>
    <w:rsid w:val="00E8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3EF30"/>
  <w15:chartTrackingRefBased/>
  <w15:docId w15:val="{19050978-41E6-4761-B417-F7AE8658A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6B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76C80"/>
    <w:rPr>
      <w:i/>
      <w:iCs/>
    </w:rPr>
  </w:style>
  <w:style w:type="paragraph" w:styleId="a4">
    <w:name w:val="List Paragraph"/>
    <w:basedOn w:val="a"/>
    <w:link w:val="a5"/>
    <w:uiPriority w:val="34"/>
    <w:qFormat/>
    <w:rsid w:val="00976C80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/>
      <w:color w:val="auto"/>
      <w:sz w:val="22"/>
      <w:szCs w:val="22"/>
      <w:lang w:eastAsia="ja-JP"/>
    </w:rPr>
  </w:style>
  <w:style w:type="paragraph" w:styleId="a6">
    <w:name w:val="header"/>
    <w:basedOn w:val="a"/>
    <w:link w:val="a7"/>
    <w:uiPriority w:val="99"/>
    <w:unhideWhenUsed/>
    <w:rsid w:val="001B26B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1B26B9"/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  <w:style w:type="character" w:customStyle="1" w:styleId="a5">
    <w:name w:val="Абзац списку Знак"/>
    <w:link w:val="a4"/>
    <w:uiPriority w:val="34"/>
    <w:rsid w:val="001B26B9"/>
    <w:rPr>
      <w:rFonts w:eastAsiaTheme="minorEastAsia" w:cs="Times New Roman"/>
      <w:lang w:val="ru-RU" w:eastAsia="ja-JP"/>
    </w:rPr>
  </w:style>
  <w:style w:type="paragraph" w:styleId="a8">
    <w:name w:val="Balloon Text"/>
    <w:basedOn w:val="a"/>
    <w:link w:val="a9"/>
    <w:uiPriority w:val="99"/>
    <w:semiHidden/>
    <w:unhideWhenUsed/>
    <w:rsid w:val="00270658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70658"/>
    <w:rPr>
      <w:rFonts w:ascii="Segoe UI" w:eastAsia="Times New Roman" w:hAnsi="Segoe UI" w:cs="Segoe UI"/>
      <w:color w:val="00000A"/>
      <w:sz w:val="18"/>
      <w:szCs w:val="18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2C5D39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2C5D39"/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  <w:style w:type="paragraph" w:styleId="ac">
    <w:name w:val="Normal (Web)"/>
    <w:basedOn w:val="a"/>
    <w:uiPriority w:val="99"/>
    <w:unhideWhenUsed/>
    <w:rsid w:val="000247C0"/>
    <w:pPr>
      <w:suppressAutoHyphens w:val="0"/>
      <w:spacing w:before="100" w:beforeAutospacing="1" w:after="100" w:afterAutospacing="1"/>
    </w:pPr>
    <w:rPr>
      <w:color w:val="auto"/>
      <w:lang w:val="uk-UA" w:eastAsia="uk-UA"/>
    </w:rPr>
  </w:style>
  <w:style w:type="character" w:styleId="ad">
    <w:name w:val="Hyperlink"/>
    <w:basedOn w:val="a0"/>
    <w:uiPriority w:val="99"/>
    <w:unhideWhenUsed/>
    <w:rsid w:val="000247C0"/>
    <w:rPr>
      <w:color w:val="0000FF"/>
      <w:u w:val="single"/>
    </w:rPr>
  </w:style>
  <w:style w:type="character" w:styleId="ae">
    <w:name w:val="Strong"/>
    <w:basedOn w:val="a0"/>
    <w:uiPriority w:val="22"/>
    <w:qFormat/>
    <w:rsid w:val="000247C0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9F11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9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n.org.ua/novyny/11037-profspilka-pro-pryskorennia-rishennia-uriadu-shchodo-i-tr-yets-iz-1-kvitnia.html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298-2002-%D0%BF" TargetMode="External"/><Relationship Id="rId12" Type="http://schemas.openxmlformats.org/officeDocument/2006/relationships/hyperlink" Target="file:///C:\news\79968-ckhvalena-byudzhetna-deklaratsiya-na-2025-2027-roki-shcho-z-minimalnoyu-zarplatoyu-pdv-ta-kursom-grivn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108/95-%D0%B2%D1%80" TargetMode="External"/><Relationship Id="rId11" Type="http://schemas.openxmlformats.org/officeDocument/2006/relationships/hyperlink" Target="https://petition.kmu.gov.ua/petitions/7065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petition.kmu.gov.ua/petitions/6708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C:\article\16584-oplata-pratsi-pedagogichnikh-pratsivnikiv-posadovi-okladi-2024-rok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5062</Words>
  <Characters>2886</Characters>
  <Application>Microsoft Office Word</Application>
  <DocSecurity>0</DocSecurity>
  <Lines>24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Усик Ірина Юріївна</dc:creator>
  <cp:keywords/>
  <dc:description/>
  <cp:lastModifiedBy>Усик Ірина Юріївна</cp:lastModifiedBy>
  <cp:revision>2</cp:revision>
  <cp:lastPrinted>2024-10-09T06:44:00Z</cp:lastPrinted>
  <dcterms:created xsi:type="dcterms:W3CDTF">2024-10-09T06:59:00Z</dcterms:created>
  <dcterms:modified xsi:type="dcterms:W3CDTF">2024-10-09T06:59:00Z</dcterms:modified>
</cp:coreProperties>
</file>