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1BA7" w:rsidRPr="00F371F2" w:rsidRDefault="00D01BA7" w:rsidP="00D01BA7">
      <w:pPr>
        <w:jc w:val="center"/>
        <w:rPr>
          <w:rFonts w:ascii="Times New Roman" w:hAnsi="Times New Roman" w:cs="Times New Roman"/>
          <w:b/>
          <w:spacing w:val="18"/>
          <w:w w:val="66"/>
          <w:sz w:val="72"/>
          <w:szCs w:val="72"/>
        </w:rPr>
      </w:pPr>
      <w:r w:rsidRPr="00F371F2">
        <w:rPr>
          <w:rFonts w:ascii="Times New Roman" w:hAnsi="Times New Roman" w:cs="Times New Roman"/>
          <w:b/>
          <w:noProof/>
          <w:spacing w:val="18"/>
          <w:w w:val="66"/>
          <w:sz w:val="56"/>
          <w:szCs w:val="56"/>
          <w:lang w:eastAsia="uk-UA"/>
        </w:rPr>
        <w:drawing>
          <wp:inline distT="0" distB="0" distL="0" distR="0" wp14:anchorId="6581BC6D" wp14:editId="3D26919E">
            <wp:extent cx="484505" cy="668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4505" cy="668655"/>
                    </a:xfrm>
                    <a:prstGeom prst="rect">
                      <a:avLst/>
                    </a:prstGeom>
                    <a:noFill/>
                    <a:ln>
                      <a:noFill/>
                    </a:ln>
                  </pic:spPr>
                </pic:pic>
              </a:graphicData>
            </a:graphic>
          </wp:inline>
        </w:drawing>
      </w:r>
    </w:p>
    <w:p w:rsidR="00D01BA7" w:rsidRPr="00F371F2" w:rsidRDefault="00D01BA7" w:rsidP="00D01BA7">
      <w:pPr>
        <w:jc w:val="center"/>
        <w:rPr>
          <w:rFonts w:ascii="Times New Roman" w:hAnsi="Times New Roman" w:cs="Times New Roman"/>
          <w:b/>
          <w:spacing w:val="18"/>
          <w:w w:val="66"/>
          <w:sz w:val="72"/>
        </w:rPr>
      </w:pPr>
      <w:r w:rsidRPr="00F371F2">
        <w:rPr>
          <w:rFonts w:ascii="Times New Roman" w:hAnsi="Times New Roman" w:cs="Times New Roman"/>
          <w:b/>
          <w:spacing w:val="18"/>
          <w:w w:val="66"/>
          <w:sz w:val="72"/>
          <w:szCs w:val="72"/>
        </w:rPr>
        <w:t>КИЇВСЬКА МІСЬ</w:t>
      </w:r>
      <w:r w:rsidRPr="00F371F2">
        <w:rPr>
          <w:rFonts w:ascii="Times New Roman" w:hAnsi="Times New Roman" w:cs="Times New Roman"/>
          <w:b/>
          <w:spacing w:val="18"/>
          <w:w w:val="66"/>
          <w:sz w:val="72"/>
        </w:rPr>
        <w:t>КА РАДА</w:t>
      </w:r>
    </w:p>
    <w:p w:rsidR="00D01BA7" w:rsidRPr="00F371F2" w:rsidRDefault="00D01BA7" w:rsidP="00D01BA7">
      <w:pPr>
        <w:pStyle w:val="2"/>
        <w:pBdr>
          <w:bottom w:val="thinThickThinSmallGap" w:sz="24" w:space="2" w:color="auto"/>
        </w:pBdr>
        <w:spacing w:before="0" w:after="0"/>
        <w:rPr>
          <w:i/>
          <w:spacing w:val="18"/>
          <w:w w:val="90"/>
        </w:rPr>
      </w:pPr>
      <w:r w:rsidRPr="00F371F2">
        <w:rPr>
          <w:spacing w:val="18"/>
          <w:w w:val="90"/>
        </w:rPr>
        <w:t>ІІ СЕСІЯ ІХ СКЛИКАННЯ</w:t>
      </w:r>
    </w:p>
    <w:p w:rsidR="00D01BA7" w:rsidRPr="00F371F2" w:rsidRDefault="00D01BA7" w:rsidP="00D01BA7">
      <w:pPr>
        <w:jc w:val="center"/>
        <w:rPr>
          <w:rFonts w:ascii="Times New Roman" w:hAnsi="Times New Roman" w:cs="Times New Roman"/>
          <w:sz w:val="52"/>
          <w:szCs w:val="52"/>
        </w:rPr>
      </w:pPr>
      <w:r w:rsidRPr="00F371F2">
        <w:rPr>
          <w:rFonts w:ascii="Times New Roman" w:hAnsi="Times New Roman" w:cs="Times New Roman"/>
          <w:sz w:val="52"/>
          <w:szCs w:val="52"/>
        </w:rPr>
        <w:t>РІШЕННЯ</w:t>
      </w:r>
    </w:p>
    <w:p w:rsidR="00D01BA7" w:rsidRPr="00F371F2" w:rsidRDefault="00D01BA7" w:rsidP="00D01BA7">
      <w:pPr>
        <w:jc w:val="center"/>
        <w:rPr>
          <w:rFonts w:ascii="Times New Roman" w:hAnsi="Times New Roman" w:cs="Times New Roman"/>
          <w:sz w:val="28"/>
          <w:szCs w:val="28"/>
        </w:rPr>
      </w:pPr>
    </w:p>
    <w:p w:rsidR="00D01BA7" w:rsidRPr="00F371F2" w:rsidRDefault="00D01BA7" w:rsidP="00D01BA7">
      <w:pPr>
        <w:rPr>
          <w:rFonts w:ascii="Times New Roman" w:hAnsi="Times New Roman" w:cs="Times New Roman"/>
          <w:sz w:val="28"/>
          <w:szCs w:val="28"/>
        </w:rPr>
      </w:pPr>
      <w:r w:rsidRPr="00F371F2">
        <w:rPr>
          <w:rFonts w:ascii="Times New Roman" w:hAnsi="Times New Roman" w:cs="Times New Roman"/>
          <w:sz w:val="28"/>
          <w:szCs w:val="28"/>
        </w:rPr>
        <w:t xml:space="preserve">____________№_______________ </w:t>
      </w:r>
    </w:p>
    <w:p w:rsidR="00D01BA7" w:rsidRPr="00F371F2" w:rsidRDefault="00D01BA7" w:rsidP="00D01BA7">
      <w:pPr>
        <w:ind w:left="3540" w:firstLine="708"/>
        <w:rPr>
          <w:rFonts w:ascii="Times New Roman" w:hAnsi="Times New Roman" w:cs="Times New Roman"/>
          <w:bCs/>
          <w:sz w:val="28"/>
          <w:szCs w:val="28"/>
          <w:lang w:eastAsia="uk-UA"/>
        </w:rPr>
      </w:pPr>
      <w:r w:rsidRPr="00F371F2">
        <w:rPr>
          <w:rFonts w:ascii="Times New Roman" w:hAnsi="Times New Roman" w:cs="Times New Roman"/>
          <w:sz w:val="28"/>
          <w:szCs w:val="28"/>
        </w:rPr>
        <w:t xml:space="preserve">                                                       ПРОЄКТ</w:t>
      </w:r>
      <w:r w:rsidRPr="00F371F2">
        <w:rPr>
          <w:rFonts w:ascii="Times New Roman" w:hAnsi="Times New Roman" w:cs="Times New Roman"/>
          <w:b/>
          <w:sz w:val="28"/>
          <w:szCs w:val="28"/>
        </w:rPr>
        <w:tab/>
      </w:r>
    </w:p>
    <w:p w:rsidR="007318B4" w:rsidRPr="00AD0C27" w:rsidRDefault="007318B4" w:rsidP="007318B4">
      <w:pPr>
        <w:tabs>
          <w:tab w:val="left" w:pos="4820"/>
        </w:tabs>
        <w:ind w:right="4536"/>
        <w:jc w:val="both"/>
        <w:rPr>
          <w:rFonts w:ascii="Times New Roman" w:hAnsi="Times New Roman" w:cs="Times New Roman"/>
          <w:sz w:val="28"/>
          <w:szCs w:val="28"/>
        </w:rPr>
      </w:pPr>
      <w:bookmarkStart w:id="0" w:name="_Hlk125957618"/>
      <w:r w:rsidRPr="00AD0C27">
        <w:rPr>
          <w:rFonts w:ascii="Times New Roman" w:hAnsi="Times New Roman" w:cs="Times New Roman"/>
          <w:sz w:val="28"/>
          <w:szCs w:val="28"/>
        </w:rPr>
        <w:t xml:space="preserve">Про звернення Київської міської ради до Верховної Ради України, Кабінету Міністрів України та Державного агентства </w:t>
      </w:r>
      <w:r w:rsidR="001A48DE" w:rsidRPr="00AD0C27">
        <w:rPr>
          <w:rFonts w:ascii="Times New Roman" w:hAnsi="Times New Roman" w:cs="Times New Roman"/>
          <w:sz w:val="28"/>
          <w:szCs w:val="28"/>
        </w:rPr>
        <w:t xml:space="preserve">лісових ресурсів України </w:t>
      </w:r>
      <w:r w:rsidRPr="00AD0C27">
        <w:rPr>
          <w:rFonts w:ascii="Times New Roman" w:hAnsi="Times New Roman" w:cs="Times New Roman"/>
          <w:sz w:val="28"/>
          <w:szCs w:val="28"/>
        </w:rPr>
        <w:t xml:space="preserve">щодо </w:t>
      </w:r>
      <w:r w:rsidRPr="00AD0C27">
        <w:rPr>
          <w:rFonts w:ascii="Times New Roman" w:hAnsi="Times New Roman" w:cs="Times New Roman"/>
          <w:bCs/>
          <w:sz w:val="28"/>
          <w:szCs w:val="28"/>
        </w:rPr>
        <w:t>недопущення прийняття проєкту Закону України «Про особливості управління об’єктами державної власності в лісовій галузі та порядок утворення та діяльності спеціалізованого державного лісогосподарського акціонерного товариства «Ліси України»» в редакції, розробленій Державним агентством лісових ресурсів України</w:t>
      </w:r>
      <w:bookmarkEnd w:id="0"/>
    </w:p>
    <w:p w:rsidR="007318B4" w:rsidRPr="00AD0C27" w:rsidRDefault="007318B4" w:rsidP="007318B4">
      <w:pPr>
        <w:ind w:right="4393"/>
        <w:rPr>
          <w:rFonts w:ascii="Times New Roman" w:hAnsi="Times New Roman" w:cs="Times New Roman"/>
          <w:sz w:val="28"/>
          <w:szCs w:val="28"/>
        </w:rPr>
      </w:pPr>
    </w:p>
    <w:p w:rsidR="007318B4" w:rsidRPr="00AD0C27" w:rsidRDefault="007318B4" w:rsidP="007318B4">
      <w:pPr>
        <w:ind w:firstLine="709"/>
        <w:jc w:val="both"/>
        <w:rPr>
          <w:rFonts w:ascii="Times New Roman" w:hAnsi="Times New Roman" w:cs="Times New Roman"/>
          <w:sz w:val="28"/>
          <w:szCs w:val="28"/>
        </w:rPr>
      </w:pPr>
      <w:r w:rsidRPr="00AD0C27">
        <w:rPr>
          <w:rFonts w:ascii="Times New Roman" w:hAnsi="Times New Roman" w:cs="Times New Roman"/>
          <w:sz w:val="28"/>
          <w:szCs w:val="28"/>
        </w:rPr>
        <w:t xml:space="preserve">Відповідно до </w:t>
      </w:r>
      <w:bookmarkStart w:id="1" w:name="_Hlk125957873"/>
      <w:r w:rsidRPr="00AD0C27">
        <w:rPr>
          <w:rFonts w:ascii="Times New Roman" w:hAnsi="Times New Roman" w:cs="Times New Roman"/>
          <w:sz w:val="28"/>
          <w:szCs w:val="28"/>
        </w:rPr>
        <w:t xml:space="preserve">Конституції України, Закону України «Про місцеве самоврядування в Україні», Закону України «Про столицю України-місто-герой Київ» </w:t>
      </w:r>
      <w:bookmarkEnd w:id="1"/>
      <w:r w:rsidRPr="00AD0C27">
        <w:rPr>
          <w:rFonts w:ascii="Times New Roman" w:hAnsi="Times New Roman" w:cs="Times New Roman"/>
          <w:sz w:val="28"/>
          <w:szCs w:val="28"/>
        </w:rPr>
        <w:t xml:space="preserve">Київська міська рада </w:t>
      </w:r>
    </w:p>
    <w:p w:rsidR="007318B4" w:rsidRPr="00AD0C27" w:rsidRDefault="007318B4" w:rsidP="007318B4">
      <w:pPr>
        <w:ind w:firstLine="709"/>
        <w:jc w:val="both"/>
        <w:rPr>
          <w:rFonts w:ascii="Times New Roman" w:hAnsi="Times New Roman" w:cs="Times New Roman"/>
          <w:b/>
          <w:sz w:val="28"/>
          <w:szCs w:val="28"/>
        </w:rPr>
      </w:pPr>
      <w:r w:rsidRPr="00AD0C27">
        <w:rPr>
          <w:rFonts w:ascii="Times New Roman" w:hAnsi="Times New Roman" w:cs="Times New Roman"/>
          <w:b/>
          <w:sz w:val="28"/>
          <w:szCs w:val="28"/>
        </w:rPr>
        <w:t>ВИРІШИЛА:</w:t>
      </w:r>
    </w:p>
    <w:p w:rsidR="007318B4" w:rsidRPr="00AD0C27" w:rsidRDefault="007318B4" w:rsidP="007318B4">
      <w:pPr>
        <w:ind w:firstLine="709"/>
        <w:jc w:val="both"/>
        <w:rPr>
          <w:rFonts w:ascii="Times New Roman" w:hAnsi="Times New Roman" w:cs="Times New Roman"/>
          <w:sz w:val="28"/>
          <w:szCs w:val="28"/>
        </w:rPr>
      </w:pPr>
      <w:r w:rsidRPr="00AD0C27">
        <w:rPr>
          <w:rFonts w:ascii="Times New Roman" w:hAnsi="Times New Roman" w:cs="Times New Roman"/>
          <w:sz w:val="28"/>
          <w:szCs w:val="28"/>
        </w:rPr>
        <w:t xml:space="preserve">1. Направити звернення Київської міської ради до Верховної Ради України, Кабінету Міністрів України та Державного агентства лісових ресурсів України щодо </w:t>
      </w:r>
      <w:bookmarkStart w:id="2" w:name="_Hlk125957760"/>
      <w:r w:rsidRPr="00AD0C27">
        <w:rPr>
          <w:rFonts w:ascii="Times New Roman" w:hAnsi="Times New Roman" w:cs="Times New Roman"/>
          <w:bCs/>
          <w:sz w:val="28"/>
          <w:szCs w:val="28"/>
        </w:rPr>
        <w:t>недопущення прийняття проєкту Закону України «Про особливості управління об’єктами державної власності в лісовій галузі та порядок утворення та діяльності спеціалізованого державного лісогосподарського акціонерного товариства «Ліси України»» в редакції, розробленій Державним агентством лісових ресурсів України</w:t>
      </w:r>
      <w:bookmarkEnd w:id="2"/>
      <w:r w:rsidRPr="00AD0C27">
        <w:rPr>
          <w:rFonts w:ascii="Times New Roman" w:hAnsi="Times New Roman" w:cs="Times New Roman"/>
          <w:sz w:val="28"/>
          <w:szCs w:val="28"/>
        </w:rPr>
        <w:t xml:space="preserve"> згідно з додатком до цього рішення.</w:t>
      </w:r>
    </w:p>
    <w:p w:rsidR="007318B4" w:rsidRPr="00AD0C27" w:rsidRDefault="007318B4" w:rsidP="007318B4">
      <w:pPr>
        <w:ind w:firstLine="709"/>
        <w:jc w:val="both"/>
        <w:rPr>
          <w:rFonts w:ascii="Times New Roman" w:hAnsi="Times New Roman" w:cs="Times New Roman"/>
          <w:sz w:val="28"/>
          <w:szCs w:val="28"/>
        </w:rPr>
      </w:pPr>
      <w:r w:rsidRPr="00AD0C27">
        <w:rPr>
          <w:rFonts w:ascii="Times New Roman" w:hAnsi="Times New Roman" w:cs="Times New Roman"/>
          <w:sz w:val="28"/>
          <w:szCs w:val="28"/>
        </w:rPr>
        <w:lastRenderedPageBreak/>
        <w:t>2. Офіційно оприлюднити це рішення в газеті Київської міської ради «Хрещатик».</w:t>
      </w:r>
    </w:p>
    <w:p w:rsidR="00C01E4C" w:rsidRPr="00AD0C27" w:rsidRDefault="007318B4" w:rsidP="007318B4">
      <w:pPr>
        <w:ind w:firstLine="708"/>
        <w:jc w:val="both"/>
        <w:rPr>
          <w:rFonts w:ascii="Times New Roman" w:hAnsi="Times New Roman" w:cs="Times New Roman"/>
          <w:sz w:val="28"/>
          <w:szCs w:val="28"/>
        </w:rPr>
      </w:pPr>
      <w:r w:rsidRPr="00AD0C27">
        <w:rPr>
          <w:rFonts w:ascii="Times New Roman" w:hAnsi="Times New Roman" w:cs="Times New Roman"/>
          <w:sz w:val="28"/>
          <w:szCs w:val="28"/>
        </w:rPr>
        <w:t>3. Контроль за виконанням цього рішення покласти на постійну комісію Київської міської ради з питань екологічної політики</w:t>
      </w:r>
      <w:r w:rsidR="00C01E4C" w:rsidRPr="00AD0C27">
        <w:rPr>
          <w:rFonts w:ascii="Times New Roman" w:hAnsi="Times New Roman" w:cs="Times New Roman"/>
          <w:sz w:val="28"/>
          <w:szCs w:val="28"/>
        </w:rPr>
        <w:t>, постійну комісію Київської міської ради з питань власності, постійну комісію Київської міської ради з питань архітектури, містобудування та земельних відносин.</w:t>
      </w:r>
    </w:p>
    <w:p w:rsidR="007318B4" w:rsidRPr="00AD0C27" w:rsidRDefault="007318B4" w:rsidP="007318B4">
      <w:pPr>
        <w:ind w:firstLine="708"/>
        <w:jc w:val="both"/>
        <w:rPr>
          <w:rFonts w:ascii="Times New Roman" w:hAnsi="Times New Roman" w:cs="Times New Roman"/>
          <w:sz w:val="28"/>
          <w:szCs w:val="28"/>
        </w:rPr>
      </w:pPr>
    </w:p>
    <w:p w:rsidR="00C01E4C" w:rsidRPr="00AD0C27" w:rsidRDefault="00C01E4C" w:rsidP="007318B4">
      <w:pPr>
        <w:ind w:firstLine="708"/>
        <w:jc w:val="both"/>
        <w:rPr>
          <w:rFonts w:ascii="Times New Roman" w:hAnsi="Times New Roman" w:cs="Times New Roman"/>
          <w:sz w:val="28"/>
          <w:szCs w:val="28"/>
        </w:rPr>
      </w:pPr>
    </w:p>
    <w:p w:rsidR="007318B4" w:rsidRPr="00AD0C27" w:rsidRDefault="007318B4" w:rsidP="007318B4">
      <w:pPr>
        <w:ind w:firstLine="708"/>
        <w:jc w:val="both"/>
        <w:rPr>
          <w:rFonts w:ascii="Times New Roman" w:hAnsi="Times New Roman" w:cs="Times New Roman"/>
          <w:sz w:val="28"/>
          <w:szCs w:val="28"/>
        </w:rPr>
      </w:pPr>
      <w:r w:rsidRPr="00AD0C27">
        <w:rPr>
          <w:rFonts w:ascii="Times New Roman" w:hAnsi="Times New Roman" w:cs="Times New Roman"/>
          <w:sz w:val="28"/>
          <w:szCs w:val="28"/>
        </w:rPr>
        <w:t>Київський міський голова</w:t>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t>В. КЛИЧКО</w:t>
      </w:r>
    </w:p>
    <w:p w:rsidR="007318B4" w:rsidRPr="00AD0C27" w:rsidRDefault="007318B4" w:rsidP="007318B4">
      <w:pPr>
        <w:rPr>
          <w:rFonts w:ascii="Times New Roman" w:hAnsi="Times New Roman" w:cs="Times New Roman"/>
          <w:sz w:val="28"/>
          <w:szCs w:val="28"/>
        </w:rPr>
      </w:pPr>
      <w:r w:rsidRPr="00AD0C27">
        <w:rPr>
          <w:rFonts w:ascii="Times New Roman" w:hAnsi="Times New Roman" w:cs="Times New Roman"/>
          <w:sz w:val="28"/>
          <w:szCs w:val="28"/>
        </w:rPr>
        <w:br w:type="page"/>
      </w:r>
    </w:p>
    <w:p w:rsidR="007318B4" w:rsidRPr="00AD0C27" w:rsidRDefault="007318B4" w:rsidP="007318B4">
      <w:pPr>
        <w:spacing w:after="200" w:line="240" w:lineRule="auto"/>
        <w:rPr>
          <w:rFonts w:ascii="Times New Roman" w:eastAsia="Calibri" w:hAnsi="Times New Roman" w:cs="Times New Roman"/>
          <w:sz w:val="28"/>
          <w:szCs w:val="28"/>
        </w:rPr>
      </w:pPr>
      <w:r w:rsidRPr="00AD0C27">
        <w:rPr>
          <w:rFonts w:ascii="Times New Roman" w:eastAsia="Calibri" w:hAnsi="Times New Roman" w:cs="Times New Roman"/>
          <w:sz w:val="28"/>
          <w:szCs w:val="28"/>
        </w:rPr>
        <w:lastRenderedPageBreak/>
        <w:t>ПОДАННЯ:</w:t>
      </w:r>
    </w:p>
    <w:p w:rsidR="00DD10B3" w:rsidRPr="00AD0C27" w:rsidRDefault="00DD10B3" w:rsidP="007318B4">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 xml:space="preserve">Начальник Управління </w:t>
      </w:r>
    </w:p>
    <w:p w:rsidR="007318B4" w:rsidRPr="00AD0C27" w:rsidRDefault="00DD10B3" w:rsidP="00DD10B3">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 xml:space="preserve">екології та природних ресурсів </w:t>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t xml:space="preserve"> Олександр ВОЗНИЙ</w:t>
      </w:r>
    </w:p>
    <w:p w:rsidR="007318B4" w:rsidRPr="00AD0C27" w:rsidRDefault="007318B4" w:rsidP="007318B4">
      <w:pPr>
        <w:suppressAutoHyphens/>
        <w:spacing w:after="0" w:line="240" w:lineRule="auto"/>
        <w:rPr>
          <w:rFonts w:ascii="Times New Roman" w:eastAsia="Times New Roman" w:hAnsi="Times New Roman" w:cs="Times New Roman"/>
          <w:b/>
          <w:sz w:val="28"/>
          <w:szCs w:val="28"/>
          <w:lang w:eastAsia="ar-SA"/>
        </w:rPr>
      </w:pPr>
    </w:p>
    <w:p w:rsidR="00DD10B3" w:rsidRPr="00AD0C27" w:rsidRDefault="00DD10B3" w:rsidP="00DD10B3">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 xml:space="preserve">Завідувач сектору правового </w:t>
      </w:r>
    </w:p>
    <w:p w:rsidR="00DD10B3" w:rsidRPr="00AD0C27" w:rsidRDefault="00DD10B3" w:rsidP="00DD10B3">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 xml:space="preserve">забезпечення Управління </w:t>
      </w:r>
    </w:p>
    <w:p w:rsidR="00DD10B3" w:rsidRPr="00AD0C27" w:rsidRDefault="00DD10B3" w:rsidP="00DD10B3">
      <w:pPr>
        <w:suppressAutoHyphens/>
        <w:spacing w:after="0" w:line="240" w:lineRule="auto"/>
        <w:rPr>
          <w:rFonts w:ascii="Times New Roman" w:eastAsia="Times New Roman" w:hAnsi="Times New Roman" w:cs="Times New Roman"/>
          <w:b/>
          <w:sz w:val="28"/>
          <w:szCs w:val="28"/>
          <w:lang w:eastAsia="ar-SA"/>
        </w:rPr>
      </w:pPr>
      <w:r w:rsidRPr="00AD0C27">
        <w:rPr>
          <w:rFonts w:ascii="Times New Roman" w:eastAsia="Times New Roman" w:hAnsi="Times New Roman" w:cs="Times New Roman"/>
          <w:sz w:val="28"/>
          <w:szCs w:val="28"/>
          <w:lang w:eastAsia="ar-SA"/>
        </w:rPr>
        <w:t>екології та природних ресурсів</w:t>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t>Володимир ДУНДАР</w:t>
      </w:r>
    </w:p>
    <w:p w:rsidR="007318B4" w:rsidRPr="00AD0C27" w:rsidRDefault="007318B4" w:rsidP="007318B4">
      <w:pPr>
        <w:suppressAutoHyphens/>
        <w:spacing w:after="0" w:line="240" w:lineRule="auto"/>
        <w:rPr>
          <w:rFonts w:ascii="Times New Roman" w:eastAsia="Times New Roman" w:hAnsi="Times New Roman" w:cs="Times New Roman"/>
          <w:b/>
          <w:sz w:val="28"/>
          <w:szCs w:val="28"/>
          <w:lang w:eastAsia="ar-SA"/>
        </w:rPr>
      </w:pPr>
    </w:p>
    <w:p w:rsidR="007318B4" w:rsidRPr="00AD0C27" w:rsidRDefault="007318B4" w:rsidP="007318B4">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ПОГОДЖЕННЯ:</w:t>
      </w:r>
    </w:p>
    <w:p w:rsidR="007318B4" w:rsidRPr="00AD0C27" w:rsidRDefault="007318B4" w:rsidP="007318B4">
      <w:pPr>
        <w:suppressAutoHyphens/>
        <w:spacing w:after="0" w:line="240" w:lineRule="auto"/>
        <w:rPr>
          <w:rFonts w:ascii="Times New Roman" w:eastAsia="Times New Roman" w:hAnsi="Times New Roman" w:cs="Times New Roman"/>
          <w:b/>
          <w:sz w:val="28"/>
          <w:szCs w:val="28"/>
          <w:lang w:eastAsia="ar-SA"/>
        </w:rPr>
      </w:pPr>
    </w:p>
    <w:p w:rsidR="00DD10B3" w:rsidRPr="00AD0C27" w:rsidRDefault="00DD10B3" w:rsidP="007318B4">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 xml:space="preserve">Заступник голови Київської міської </w:t>
      </w:r>
    </w:p>
    <w:p w:rsidR="00DD10B3" w:rsidRPr="00AD0C27" w:rsidRDefault="00DD10B3" w:rsidP="007318B4">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державної адміністрації</w:t>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t>Петро ПАНТЕЛЕЄВ</w:t>
      </w:r>
    </w:p>
    <w:p w:rsidR="00DD10B3" w:rsidRPr="00AD0C27" w:rsidRDefault="00DD10B3" w:rsidP="007318B4">
      <w:pPr>
        <w:suppressAutoHyphens/>
        <w:spacing w:after="0" w:line="240" w:lineRule="auto"/>
        <w:rPr>
          <w:rFonts w:ascii="Times New Roman" w:eastAsia="Times New Roman" w:hAnsi="Times New Roman" w:cs="Times New Roman"/>
          <w:sz w:val="28"/>
          <w:szCs w:val="28"/>
          <w:lang w:eastAsia="ar-SA"/>
        </w:rPr>
      </w:pPr>
    </w:p>
    <w:p w:rsidR="00DD10B3" w:rsidRPr="00AD0C27" w:rsidRDefault="00DD10B3" w:rsidP="007318B4">
      <w:pPr>
        <w:suppressAutoHyphens/>
        <w:spacing w:after="0" w:line="240" w:lineRule="auto"/>
        <w:rPr>
          <w:rFonts w:ascii="Times New Roman" w:eastAsia="Times New Roman" w:hAnsi="Times New Roman" w:cs="Times New Roman"/>
          <w:sz w:val="28"/>
          <w:szCs w:val="28"/>
          <w:lang w:eastAsia="ar-SA"/>
        </w:rPr>
      </w:pPr>
    </w:p>
    <w:p w:rsidR="007318B4" w:rsidRPr="00AD0C27" w:rsidRDefault="007318B4" w:rsidP="007318B4">
      <w:pPr>
        <w:suppressAutoHyphens/>
        <w:spacing w:after="0" w:line="240" w:lineRule="auto"/>
        <w:rPr>
          <w:rFonts w:ascii="Times New Roman" w:eastAsia="Calibri" w:hAnsi="Times New Roman" w:cs="Times New Roman"/>
          <w:sz w:val="28"/>
          <w:szCs w:val="28"/>
        </w:rPr>
      </w:pPr>
      <w:r w:rsidRPr="00AD0C27">
        <w:rPr>
          <w:rFonts w:ascii="Times New Roman" w:eastAsia="Times New Roman" w:hAnsi="Times New Roman" w:cs="Times New Roman"/>
          <w:sz w:val="28"/>
          <w:szCs w:val="28"/>
          <w:lang w:eastAsia="ar-SA"/>
        </w:rPr>
        <w:t xml:space="preserve">Постійна комісія </w:t>
      </w:r>
      <w:r w:rsidRPr="00AD0C27">
        <w:rPr>
          <w:rFonts w:ascii="Times New Roman" w:eastAsia="Calibri" w:hAnsi="Times New Roman" w:cs="Times New Roman"/>
          <w:sz w:val="28"/>
          <w:szCs w:val="28"/>
        </w:rPr>
        <w:t xml:space="preserve">Київської міської </w:t>
      </w:r>
    </w:p>
    <w:p w:rsidR="007318B4" w:rsidRPr="00AD0C27" w:rsidRDefault="007318B4" w:rsidP="007318B4">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Calibri" w:hAnsi="Times New Roman" w:cs="Times New Roman"/>
          <w:sz w:val="28"/>
          <w:szCs w:val="28"/>
        </w:rPr>
        <w:t>ради з питань екологічної політики</w:t>
      </w:r>
    </w:p>
    <w:p w:rsidR="007318B4" w:rsidRPr="00AD0C27" w:rsidRDefault="007318B4" w:rsidP="007318B4">
      <w:pPr>
        <w:suppressAutoHyphens/>
        <w:spacing w:after="0" w:line="240" w:lineRule="auto"/>
        <w:rPr>
          <w:rFonts w:ascii="Times New Roman" w:eastAsia="Times New Roman" w:hAnsi="Times New Roman" w:cs="Times New Roman"/>
          <w:sz w:val="8"/>
          <w:szCs w:val="8"/>
          <w:lang w:eastAsia="ar-SA"/>
        </w:rPr>
      </w:pPr>
    </w:p>
    <w:p w:rsidR="007318B4" w:rsidRPr="00AD0C27" w:rsidRDefault="007318B4" w:rsidP="007318B4">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Голова</w:t>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t>Денис МОСКАЛЬ</w:t>
      </w:r>
    </w:p>
    <w:p w:rsidR="007318B4" w:rsidRPr="00AD0C27" w:rsidRDefault="007318B4" w:rsidP="007318B4">
      <w:pPr>
        <w:suppressAutoHyphens/>
        <w:spacing w:after="0" w:line="240" w:lineRule="auto"/>
        <w:rPr>
          <w:rFonts w:ascii="Times New Roman" w:eastAsia="Times New Roman" w:hAnsi="Times New Roman" w:cs="Times New Roman"/>
          <w:sz w:val="16"/>
          <w:szCs w:val="16"/>
          <w:lang w:eastAsia="ar-SA"/>
        </w:rPr>
      </w:pPr>
    </w:p>
    <w:p w:rsidR="007318B4" w:rsidRPr="00AD0C27" w:rsidRDefault="007318B4" w:rsidP="007318B4">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Секретар</w:t>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t xml:space="preserve">          Євгенія КУЛЕБА</w:t>
      </w:r>
    </w:p>
    <w:p w:rsidR="007318B4" w:rsidRPr="00AD0C27" w:rsidRDefault="007318B4" w:rsidP="007318B4">
      <w:pPr>
        <w:suppressAutoHyphens/>
        <w:spacing w:after="0" w:line="240" w:lineRule="auto"/>
        <w:rPr>
          <w:rFonts w:ascii="Times New Roman" w:eastAsia="Times New Roman" w:hAnsi="Times New Roman" w:cs="Times New Roman"/>
          <w:sz w:val="28"/>
          <w:szCs w:val="28"/>
          <w:lang w:eastAsia="ar-SA"/>
        </w:rPr>
      </w:pPr>
    </w:p>
    <w:p w:rsidR="00446D53" w:rsidRPr="00AD0C27" w:rsidRDefault="00446D53" w:rsidP="007318B4">
      <w:pPr>
        <w:suppressAutoHyphens/>
        <w:spacing w:after="0" w:line="240" w:lineRule="auto"/>
        <w:rPr>
          <w:rFonts w:ascii="Times New Roman" w:eastAsia="Times New Roman" w:hAnsi="Times New Roman" w:cs="Times New Roman"/>
          <w:sz w:val="28"/>
          <w:szCs w:val="28"/>
          <w:lang w:eastAsia="ar-SA"/>
        </w:rPr>
      </w:pPr>
    </w:p>
    <w:p w:rsidR="00446D53" w:rsidRPr="00AD0C27" w:rsidRDefault="00446D53" w:rsidP="007318B4">
      <w:pPr>
        <w:suppressAutoHyphens/>
        <w:spacing w:after="0" w:line="240" w:lineRule="auto"/>
        <w:jc w:val="both"/>
        <w:rPr>
          <w:rFonts w:ascii="Times New Roman" w:hAnsi="Times New Roman" w:cs="Times New Roman"/>
          <w:sz w:val="28"/>
          <w:szCs w:val="28"/>
        </w:rPr>
      </w:pPr>
      <w:r w:rsidRPr="00AD0C27">
        <w:rPr>
          <w:rFonts w:ascii="Times New Roman" w:hAnsi="Times New Roman" w:cs="Times New Roman"/>
          <w:sz w:val="28"/>
          <w:szCs w:val="28"/>
        </w:rPr>
        <w:t xml:space="preserve">Постійна комісія Київської міської ради </w:t>
      </w:r>
    </w:p>
    <w:p w:rsidR="00446D53" w:rsidRPr="00AD0C27" w:rsidRDefault="00446D53" w:rsidP="007318B4">
      <w:pPr>
        <w:suppressAutoHyphens/>
        <w:spacing w:after="0" w:line="240" w:lineRule="auto"/>
        <w:jc w:val="both"/>
        <w:rPr>
          <w:rFonts w:ascii="Times New Roman" w:hAnsi="Times New Roman" w:cs="Times New Roman"/>
          <w:sz w:val="28"/>
          <w:szCs w:val="28"/>
        </w:rPr>
      </w:pPr>
      <w:r w:rsidRPr="00AD0C27">
        <w:rPr>
          <w:rFonts w:ascii="Times New Roman" w:hAnsi="Times New Roman" w:cs="Times New Roman"/>
          <w:sz w:val="28"/>
          <w:szCs w:val="28"/>
        </w:rPr>
        <w:t xml:space="preserve">з питань  архітектури, містобудування та </w:t>
      </w:r>
    </w:p>
    <w:p w:rsidR="007318B4" w:rsidRPr="00AD0C27" w:rsidRDefault="00446D53" w:rsidP="007318B4">
      <w:pPr>
        <w:suppressAutoHyphens/>
        <w:spacing w:after="0" w:line="240" w:lineRule="auto"/>
        <w:jc w:val="both"/>
        <w:rPr>
          <w:rFonts w:ascii="Times New Roman" w:hAnsi="Times New Roman" w:cs="Times New Roman"/>
          <w:sz w:val="28"/>
          <w:szCs w:val="28"/>
        </w:rPr>
      </w:pPr>
      <w:r w:rsidRPr="00AD0C27">
        <w:rPr>
          <w:rFonts w:ascii="Times New Roman" w:hAnsi="Times New Roman" w:cs="Times New Roman"/>
          <w:sz w:val="28"/>
          <w:szCs w:val="28"/>
        </w:rPr>
        <w:t>земельних відносин</w:t>
      </w:r>
    </w:p>
    <w:p w:rsidR="00446D53" w:rsidRPr="00AD0C27" w:rsidRDefault="00446D53" w:rsidP="007318B4">
      <w:pPr>
        <w:suppressAutoHyphens/>
        <w:spacing w:after="0" w:line="240" w:lineRule="auto"/>
        <w:jc w:val="both"/>
        <w:rPr>
          <w:rFonts w:ascii="Times New Roman" w:hAnsi="Times New Roman" w:cs="Times New Roman"/>
          <w:sz w:val="8"/>
          <w:szCs w:val="8"/>
        </w:rPr>
      </w:pPr>
    </w:p>
    <w:p w:rsidR="00446D53" w:rsidRPr="00AD0C27" w:rsidRDefault="00446D53" w:rsidP="007318B4">
      <w:pPr>
        <w:suppressAutoHyphens/>
        <w:spacing w:after="0" w:line="240" w:lineRule="auto"/>
        <w:jc w:val="both"/>
        <w:rPr>
          <w:rFonts w:ascii="Times New Roman" w:hAnsi="Times New Roman" w:cs="Times New Roman"/>
          <w:sz w:val="28"/>
          <w:szCs w:val="28"/>
        </w:rPr>
      </w:pPr>
      <w:r w:rsidRPr="00AD0C27">
        <w:rPr>
          <w:rFonts w:ascii="Times New Roman" w:hAnsi="Times New Roman" w:cs="Times New Roman"/>
          <w:sz w:val="28"/>
          <w:szCs w:val="28"/>
        </w:rPr>
        <w:t xml:space="preserve">Голова </w:t>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t>Михайло ТЕРЕНТЬЄВ</w:t>
      </w:r>
    </w:p>
    <w:p w:rsidR="00446D53" w:rsidRPr="00AD0C27" w:rsidRDefault="00446D53" w:rsidP="007318B4">
      <w:pPr>
        <w:suppressAutoHyphens/>
        <w:spacing w:after="0" w:line="240" w:lineRule="auto"/>
        <w:jc w:val="both"/>
        <w:rPr>
          <w:rFonts w:ascii="Times New Roman" w:hAnsi="Times New Roman" w:cs="Times New Roman"/>
          <w:sz w:val="16"/>
          <w:szCs w:val="16"/>
        </w:rPr>
      </w:pPr>
    </w:p>
    <w:p w:rsidR="00446D53" w:rsidRPr="00AD0C27" w:rsidRDefault="00446D53" w:rsidP="007318B4">
      <w:pPr>
        <w:suppressAutoHyphens/>
        <w:spacing w:after="0" w:line="240" w:lineRule="auto"/>
        <w:jc w:val="both"/>
        <w:rPr>
          <w:rFonts w:ascii="Times New Roman" w:hAnsi="Times New Roman" w:cs="Times New Roman"/>
          <w:sz w:val="28"/>
          <w:szCs w:val="28"/>
        </w:rPr>
      </w:pPr>
      <w:r w:rsidRPr="00AD0C27">
        <w:rPr>
          <w:rFonts w:ascii="Times New Roman" w:hAnsi="Times New Roman" w:cs="Times New Roman"/>
          <w:sz w:val="28"/>
          <w:szCs w:val="28"/>
        </w:rPr>
        <w:t xml:space="preserve">Секретар </w:t>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t>Юрій ФЕДОРЕНКО</w:t>
      </w:r>
    </w:p>
    <w:p w:rsidR="00446D53" w:rsidRPr="00AD0C27" w:rsidRDefault="00446D53" w:rsidP="007318B4">
      <w:pPr>
        <w:suppressAutoHyphens/>
        <w:spacing w:after="0" w:line="240" w:lineRule="auto"/>
        <w:jc w:val="both"/>
        <w:rPr>
          <w:rFonts w:ascii="Times New Roman" w:eastAsia="Times New Roman" w:hAnsi="Times New Roman" w:cs="Times New Roman"/>
          <w:sz w:val="28"/>
          <w:szCs w:val="28"/>
          <w:lang w:eastAsia="ar-SA"/>
        </w:rPr>
      </w:pPr>
    </w:p>
    <w:p w:rsidR="00446D53" w:rsidRPr="00AD0C27" w:rsidRDefault="00446D53" w:rsidP="007318B4">
      <w:pPr>
        <w:suppressAutoHyphens/>
        <w:spacing w:after="0" w:line="240" w:lineRule="auto"/>
        <w:jc w:val="both"/>
        <w:rPr>
          <w:rFonts w:ascii="Times New Roman" w:eastAsia="Times New Roman" w:hAnsi="Times New Roman" w:cs="Times New Roman"/>
          <w:sz w:val="28"/>
          <w:szCs w:val="28"/>
          <w:lang w:eastAsia="ar-SA"/>
        </w:rPr>
      </w:pPr>
    </w:p>
    <w:p w:rsidR="00DD10B3" w:rsidRPr="00AD0C27" w:rsidRDefault="00DD10B3" w:rsidP="00DD10B3">
      <w:pPr>
        <w:spacing w:after="0" w:line="240" w:lineRule="auto"/>
        <w:rPr>
          <w:rFonts w:ascii="Times New Roman" w:hAnsi="Times New Roman"/>
          <w:sz w:val="28"/>
          <w:szCs w:val="28"/>
        </w:rPr>
      </w:pPr>
      <w:r w:rsidRPr="00AD0C27">
        <w:rPr>
          <w:rFonts w:ascii="Times New Roman" w:hAnsi="Times New Roman"/>
          <w:sz w:val="28"/>
          <w:szCs w:val="28"/>
        </w:rPr>
        <w:t xml:space="preserve">Постійна комісія Київської міської ради </w:t>
      </w:r>
    </w:p>
    <w:p w:rsidR="00DD10B3" w:rsidRPr="00AD0C27" w:rsidRDefault="00DD10B3" w:rsidP="00DD10B3">
      <w:pPr>
        <w:spacing w:after="0" w:line="240" w:lineRule="auto"/>
        <w:rPr>
          <w:rFonts w:ascii="Times New Roman" w:hAnsi="Times New Roman"/>
          <w:sz w:val="28"/>
          <w:szCs w:val="28"/>
        </w:rPr>
      </w:pPr>
      <w:r w:rsidRPr="00AD0C27">
        <w:rPr>
          <w:rFonts w:ascii="Times New Roman" w:hAnsi="Times New Roman"/>
          <w:sz w:val="28"/>
          <w:szCs w:val="28"/>
        </w:rPr>
        <w:t>з питань власності</w:t>
      </w:r>
    </w:p>
    <w:p w:rsidR="00DD10B3" w:rsidRPr="00AD0C27" w:rsidRDefault="00DD10B3" w:rsidP="007318B4">
      <w:pPr>
        <w:suppressAutoHyphens/>
        <w:spacing w:after="0" w:line="240" w:lineRule="auto"/>
        <w:jc w:val="both"/>
        <w:rPr>
          <w:rFonts w:ascii="Times New Roman" w:eastAsia="Times New Roman" w:hAnsi="Times New Roman" w:cs="Times New Roman"/>
          <w:sz w:val="8"/>
          <w:szCs w:val="8"/>
          <w:lang w:eastAsia="ar-SA"/>
        </w:rPr>
      </w:pPr>
    </w:p>
    <w:p w:rsidR="00DD10B3" w:rsidRPr="00AD0C27" w:rsidRDefault="00DD10B3" w:rsidP="00DD10B3">
      <w:pPr>
        <w:spacing w:after="0" w:line="240" w:lineRule="auto"/>
        <w:ind w:right="-74"/>
        <w:rPr>
          <w:rFonts w:ascii="Times New Roman" w:hAnsi="Times New Roman"/>
          <w:sz w:val="28"/>
          <w:szCs w:val="28"/>
        </w:rPr>
      </w:pPr>
      <w:r w:rsidRPr="00AD0C27">
        <w:rPr>
          <w:rFonts w:ascii="Times New Roman" w:hAnsi="Times New Roman"/>
          <w:sz w:val="28"/>
          <w:szCs w:val="28"/>
        </w:rPr>
        <w:t>Голова</w:t>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t>Михайло ПРИСЯЖНЮК</w:t>
      </w:r>
    </w:p>
    <w:p w:rsidR="00DD10B3" w:rsidRPr="00AD0C27" w:rsidRDefault="00DD10B3" w:rsidP="00DD10B3">
      <w:pPr>
        <w:spacing w:after="0" w:line="240" w:lineRule="auto"/>
        <w:rPr>
          <w:rFonts w:ascii="Times New Roman" w:hAnsi="Times New Roman"/>
          <w:sz w:val="16"/>
          <w:szCs w:val="16"/>
        </w:rPr>
      </w:pPr>
    </w:p>
    <w:p w:rsidR="00DD10B3" w:rsidRPr="00AD0C27" w:rsidRDefault="00DD10B3" w:rsidP="007318B4">
      <w:pPr>
        <w:suppressAutoHyphens/>
        <w:spacing w:after="0" w:line="240" w:lineRule="auto"/>
        <w:jc w:val="both"/>
        <w:rPr>
          <w:rFonts w:ascii="Times New Roman" w:eastAsia="Times New Roman" w:hAnsi="Times New Roman" w:cs="Times New Roman"/>
          <w:sz w:val="28"/>
          <w:szCs w:val="28"/>
          <w:lang w:eastAsia="ar-SA"/>
        </w:rPr>
      </w:pPr>
      <w:r w:rsidRPr="00AD0C27">
        <w:rPr>
          <w:rFonts w:ascii="Times New Roman" w:hAnsi="Times New Roman"/>
          <w:sz w:val="28"/>
          <w:szCs w:val="28"/>
        </w:rPr>
        <w:t xml:space="preserve">Секретар </w:t>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r>
      <w:r w:rsidRPr="00AD0C27">
        <w:rPr>
          <w:rFonts w:ascii="Times New Roman" w:hAnsi="Times New Roman"/>
          <w:sz w:val="28"/>
          <w:szCs w:val="28"/>
        </w:rPr>
        <w:tab/>
        <w:t>Сергій АРТЕМЕНКО</w:t>
      </w:r>
    </w:p>
    <w:p w:rsidR="00DD10B3" w:rsidRPr="00AD0C27" w:rsidRDefault="00DD10B3" w:rsidP="007318B4">
      <w:pPr>
        <w:suppressAutoHyphens/>
        <w:spacing w:after="0" w:line="240" w:lineRule="auto"/>
        <w:jc w:val="both"/>
        <w:rPr>
          <w:rFonts w:ascii="Times New Roman" w:eastAsia="Times New Roman" w:hAnsi="Times New Roman" w:cs="Times New Roman"/>
          <w:sz w:val="28"/>
          <w:szCs w:val="28"/>
          <w:lang w:eastAsia="ar-SA"/>
        </w:rPr>
      </w:pPr>
    </w:p>
    <w:p w:rsidR="00DD10B3" w:rsidRPr="00AD0C27" w:rsidRDefault="00DD10B3" w:rsidP="007318B4">
      <w:pPr>
        <w:suppressAutoHyphens/>
        <w:spacing w:after="0" w:line="240" w:lineRule="auto"/>
        <w:jc w:val="both"/>
        <w:rPr>
          <w:rFonts w:ascii="Times New Roman" w:eastAsia="Times New Roman" w:hAnsi="Times New Roman" w:cs="Times New Roman"/>
          <w:sz w:val="28"/>
          <w:szCs w:val="28"/>
          <w:lang w:eastAsia="ar-SA"/>
        </w:rPr>
      </w:pPr>
    </w:p>
    <w:p w:rsidR="00DD10B3" w:rsidRPr="00AD0C27" w:rsidRDefault="00DD10B3" w:rsidP="007318B4">
      <w:pPr>
        <w:suppressAutoHyphens/>
        <w:spacing w:after="0" w:line="240" w:lineRule="auto"/>
        <w:jc w:val="both"/>
        <w:rPr>
          <w:rFonts w:ascii="Times New Roman" w:eastAsia="Times New Roman" w:hAnsi="Times New Roman" w:cs="Times New Roman"/>
          <w:sz w:val="28"/>
          <w:szCs w:val="28"/>
          <w:lang w:eastAsia="ar-SA"/>
        </w:rPr>
      </w:pPr>
    </w:p>
    <w:p w:rsidR="007318B4" w:rsidRPr="00AD0C27" w:rsidRDefault="007318B4" w:rsidP="007318B4">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Виконувач обов’язків начальника</w:t>
      </w:r>
    </w:p>
    <w:p w:rsidR="007318B4" w:rsidRPr="00AD0C27" w:rsidRDefault="007318B4" w:rsidP="007318B4">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управління правового забезпечення</w:t>
      </w:r>
    </w:p>
    <w:p w:rsidR="007318B4" w:rsidRPr="00AD0C27" w:rsidRDefault="007318B4" w:rsidP="007318B4">
      <w:pPr>
        <w:suppressAutoHyphens/>
        <w:spacing w:after="0" w:line="240" w:lineRule="auto"/>
        <w:rPr>
          <w:rFonts w:ascii="Times New Roman" w:eastAsia="Times New Roman" w:hAnsi="Times New Roman" w:cs="Times New Roman"/>
          <w:sz w:val="28"/>
          <w:szCs w:val="28"/>
          <w:lang w:eastAsia="ar-SA"/>
        </w:rPr>
      </w:pPr>
      <w:r w:rsidRPr="00AD0C27">
        <w:rPr>
          <w:rFonts w:ascii="Times New Roman" w:eastAsia="Times New Roman" w:hAnsi="Times New Roman" w:cs="Times New Roman"/>
          <w:sz w:val="28"/>
          <w:szCs w:val="28"/>
          <w:lang w:eastAsia="ar-SA"/>
        </w:rPr>
        <w:t>діяльності Київської міської ради</w:t>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r>
      <w:r w:rsidRPr="00AD0C27">
        <w:rPr>
          <w:rFonts w:ascii="Times New Roman" w:eastAsia="Times New Roman" w:hAnsi="Times New Roman" w:cs="Times New Roman"/>
          <w:sz w:val="28"/>
          <w:szCs w:val="28"/>
          <w:lang w:eastAsia="ar-SA"/>
        </w:rPr>
        <w:tab/>
        <w:t xml:space="preserve">       Валентина ПОЛОЖИШНИК</w:t>
      </w:r>
    </w:p>
    <w:p w:rsidR="007318B4" w:rsidRPr="00AD0C27" w:rsidRDefault="007318B4" w:rsidP="007318B4">
      <w:pPr>
        <w:spacing w:line="259" w:lineRule="auto"/>
        <w:rPr>
          <w:rFonts w:ascii="Times New Roman" w:hAnsi="Times New Roman" w:cs="Times New Roman"/>
          <w:sz w:val="28"/>
          <w:szCs w:val="28"/>
        </w:rPr>
      </w:pPr>
      <w:r w:rsidRPr="00AD0C27">
        <w:rPr>
          <w:rFonts w:ascii="Times New Roman" w:hAnsi="Times New Roman" w:cs="Times New Roman"/>
          <w:sz w:val="28"/>
          <w:szCs w:val="28"/>
        </w:rPr>
        <w:br w:type="page"/>
      </w:r>
    </w:p>
    <w:p w:rsidR="007318B4" w:rsidRPr="00AD0C27" w:rsidRDefault="007318B4" w:rsidP="007318B4">
      <w:pPr>
        <w:ind w:left="5529"/>
        <w:jc w:val="both"/>
        <w:rPr>
          <w:rFonts w:ascii="Times New Roman" w:hAnsi="Times New Roman" w:cs="Times New Roman"/>
          <w:sz w:val="28"/>
          <w:szCs w:val="28"/>
        </w:rPr>
      </w:pPr>
      <w:r w:rsidRPr="00AD0C27">
        <w:rPr>
          <w:rFonts w:ascii="Times New Roman" w:hAnsi="Times New Roman" w:cs="Times New Roman"/>
          <w:sz w:val="28"/>
          <w:szCs w:val="28"/>
        </w:rPr>
        <w:lastRenderedPageBreak/>
        <w:t>Додаток</w:t>
      </w:r>
    </w:p>
    <w:p w:rsidR="007318B4" w:rsidRPr="00AD0C27" w:rsidRDefault="007318B4" w:rsidP="007318B4">
      <w:pPr>
        <w:ind w:left="5529"/>
        <w:jc w:val="both"/>
        <w:rPr>
          <w:rFonts w:ascii="Times New Roman" w:hAnsi="Times New Roman" w:cs="Times New Roman"/>
          <w:sz w:val="28"/>
          <w:szCs w:val="28"/>
        </w:rPr>
      </w:pPr>
      <w:r w:rsidRPr="00AD0C27">
        <w:rPr>
          <w:rFonts w:ascii="Times New Roman" w:hAnsi="Times New Roman" w:cs="Times New Roman"/>
          <w:sz w:val="28"/>
          <w:szCs w:val="28"/>
        </w:rPr>
        <w:t>До рішення Київської міської ради</w:t>
      </w:r>
    </w:p>
    <w:p w:rsidR="007318B4" w:rsidRPr="00AD0C27" w:rsidRDefault="007318B4" w:rsidP="007318B4">
      <w:pPr>
        <w:ind w:left="5529"/>
        <w:jc w:val="both"/>
        <w:rPr>
          <w:rFonts w:ascii="Times New Roman" w:hAnsi="Times New Roman" w:cs="Times New Roman"/>
          <w:sz w:val="28"/>
          <w:szCs w:val="28"/>
        </w:rPr>
      </w:pPr>
      <w:r w:rsidRPr="00AD0C27">
        <w:rPr>
          <w:rFonts w:ascii="Times New Roman" w:hAnsi="Times New Roman" w:cs="Times New Roman"/>
          <w:sz w:val="28"/>
          <w:szCs w:val="28"/>
        </w:rPr>
        <w:t>___.___.2023 № __________</w:t>
      </w:r>
    </w:p>
    <w:p w:rsidR="007318B4" w:rsidRPr="00AD0C27" w:rsidRDefault="007318B4" w:rsidP="007318B4">
      <w:pPr>
        <w:jc w:val="center"/>
        <w:rPr>
          <w:rFonts w:ascii="Times New Roman" w:hAnsi="Times New Roman" w:cs="Times New Roman"/>
          <w:sz w:val="28"/>
          <w:szCs w:val="28"/>
        </w:rPr>
      </w:pPr>
    </w:p>
    <w:p w:rsidR="007318B4" w:rsidRPr="00AD0C27" w:rsidRDefault="007318B4" w:rsidP="007318B4">
      <w:pPr>
        <w:jc w:val="center"/>
        <w:rPr>
          <w:rFonts w:ascii="Times New Roman" w:hAnsi="Times New Roman" w:cs="Times New Roman"/>
          <w:sz w:val="28"/>
          <w:szCs w:val="28"/>
        </w:rPr>
      </w:pPr>
    </w:p>
    <w:p w:rsidR="007318B4" w:rsidRPr="00AD0C27" w:rsidRDefault="007318B4" w:rsidP="007318B4">
      <w:pPr>
        <w:jc w:val="center"/>
        <w:rPr>
          <w:rFonts w:ascii="Times New Roman" w:hAnsi="Times New Roman" w:cs="Times New Roman"/>
          <w:sz w:val="28"/>
          <w:szCs w:val="28"/>
        </w:rPr>
      </w:pPr>
    </w:p>
    <w:p w:rsidR="007318B4" w:rsidRPr="00AD0C27" w:rsidRDefault="007318B4" w:rsidP="007318B4">
      <w:pPr>
        <w:jc w:val="center"/>
        <w:rPr>
          <w:rFonts w:ascii="Times New Roman" w:hAnsi="Times New Roman" w:cs="Times New Roman"/>
          <w:sz w:val="28"/>
          <w:szCs w:val="28"/>
        </w:rPr>
      </w:pPr>
      <w:r w:rsidRPr="00AD0C27">
        <w:rPr>
          <w:rFonts w:ascii="Times New Roman" w:hAnsi="Times New Roman" w:cs="Times New Roman"/>
          <w:sz w:val="28"/>
          <w:szCs w:val="28"/>
        </w:rPr>
        <w:t xml:space="preserve">Звернення Київської міської ради до Верховної Ради України, Кабінету Міністрів України та Державного агентства лісових ресурсів України щодо </w:t>
      </w:r>
      <w:r w:rsidRPr="00AD0C27">
        <w:rPr>
          <w:rFonts w:ascii="Times New Roman" w:hAnsi="Times New Roman" w:cs="Times New Roman"/>
          <w:bCs/>
          <w:sz w:val="28"/>
          <w:szCs w:val="28"/>
        </w:rPr>
        <w:t>недопущення прийняття проєкту Закону України «Про особливості управління об’єктами державної власності в лісовій галузі та порядок утворення та діяльності спеціалізованого державного лісогосподарського акціонерного товариства «Ліси України»» в редакції, розробленій Державним агентством лісових ресурсів України</w:t>
      </w:r>
      <w:r w:rsidRPr="00AD0C27">
        <w:rPr>
          <w:rFonts w:ascii="Times New Roman" w:hAnsi="Times New Roman" w:cs="Times New Roman"/>
          <w:sz w:val="28"/>
          <w:szCs w:val="28"/>
        </w:rPr>
        <w:t xml:space="preserve"> </w:t>
      </w:r>
    </w:p>
    <w:p w:rsidR="007318B4" w:rsidRPr="00AD0C27" w:rsidRDefault="007318B4" w:rsidP="007318B4">
      <w:pPr>
        <w:jc w:val="both"/>
        <w:rPr>
          <w:rFonts w:ascii="Times New Roman" w:hAnsi="Times New Roman" w:cs="Times New Roman"/>
          <w:sz w:val="28"/>
          <w:szCs w:val="28"/>
        </w:rPr>
      </w:pPr>
      <w:r w:rsidRPr="00AD0C27">
        <w:rPr>
          <w:rFonts w:ascii="Times New Roman" w:hAnsi="Times New Roman" w:cs="Times New Roman"/>
          <w:sz w:val="28"/>
          <w:szCs w:val="28"/>
        </w:rPr>
        <w:tab/>
      </w:r>
    </w:p>
    <w:p w:rsidR="007318B4" w:rsidRPr="00AD0C27" w:rsidRDefault="007318B4" w:rsidP="00874891">
      <w:pPr>
        <w:spacing w:before="120" w:after="0"/>
        <w:ind w:firstLine="708"/>
        <w:jc w:val="both"/>
        <w:rPr>
          <w:rFonts w:ascii="Times New Roman" w:hAnsi="Times New Roman" w:cs="Times New Roman"/>
          <w:sz w:val="28"/>
          <w:szCs w:val="28"/>
        </w:rPr>
      </w:pPr>
      <w:r w:rsidRPr="00AD0C27">
        <w:rPr>
          <w:rFonts w:ascii="Times New Roman" w:hAnsi="Times New Roman" w:cs="Times New Roman"/>
          <w:sz w:val="28"/>
          <w:szCs w:val="28"/>
        </w:rPr>
        <w:t xml:space="preserve">Питання </w:t>
      </w:r>
      <w:r w:rsidRPr="00AD0C27">
        <w:rPr>
          <w:rFonts w:ascii="Times New Roman" w:hAnsi="Times New Roman" w:cs="Times New Roman"/>
          <w:sz w:val="28"/>
          <w:szCs w:val="28"/>
          <w:shd w:val="clear" w:color="auto" w:fill="FFFFFF"/>
        </w:rPr>
        <w:t xml:space="preserve">забезпечення охорони, відтворення та стале використання лісових ресурсів </w:t>
      </w:r>
      <w:r w:rsidR="00FE2AC5" w:rsidRPr="00AD0C27">
        <w:rPr>
          <w:rFonts w:ascii="Times New Roman" w:hAnsi="Times New Roman" w:cs="Times New Roman"/>
          <w:sz w:val="28"/>
          <w:szCs w:val="28"/>
          <w:shd w:val="clear" w:color="auto" w:fill="FFFFFF"/>
        </w:rPr>
        <w:t xml:space="preserve">на території міста Києва </w:t>
      </w:r>
      <w:r w:rsidRPr="00AD0C27">
        <w:rPr>
          <w:rFonts w:ascii="Times New Roman" w:hAnsi="Times New Roman" w:cs="Times New Roman"/>
          <w:sz w:val="28"/>
          <w:szCs w:val="28"/>
          <w:shd w:val="clear" w:color="auto" w:fill="FFFFFF"/>
        </w:rPr>
        <w:t xml:space="preserve">з урахуванням екологічних, економічних, соціальних та інших інтересів суспільства є </w:t>
      </w:r>
      <w:r w:rsidRPr="00AD0C27">
        <w:rPr>
          <w:rFonts w:ascii="Times New Roman" w:hAnsi="Times New Roman" w:cs="Times New Roman"/>
          <w:sz w:val="28"/>
          <w:szCs w:val="28"/>
        </w:rPr>
        <w:t>одним з пріоритетних для Київської міської ради.</w:t>
      </w:r>
    </w:p>
    <w:p w:rsidR="00307E31" w:rsidRPr="00AD0C27" w:rsidRDefault="00F53892" w:rsidP="00874891">
      <w:pPr>
        <w:pStyle w:val="9555"/>
        <w:spacing w:before="120" w:beforeAutospacing="0" w:after="0" w:afterAutospacing="0"/>
        <w:ind w:firstLine="709"/>
        <w:jc w:val="both"/>
        <w:rPr>
          <w:sz w:val="28"/>
          <w:szCs w:val="28"/>
        </w:rPr>
      </w:pPr>
      <w:r w:rsidRPr="00AD0C27">
        <w:rPr>
          <w:sz w:val="28"/>
          <w:szCs w:val="28"/>
        </w:rPr>
        <w:t xml:space="preserve">Постановою Кабінету Міністрів України від 7 вересня 2022 року № 1003 «Деякі питання реформування управління лісової галузі» прийнято рішення </w:t>
      </w:r>
      <w:r w:rsidR="00307E31" w:rsidRPr="00AD0C27">
        <w:rPr>
          <w:sz w:val="28"/>
          <w:szCs w:val="28"/>
        </w:rPr>
        <w:t xml:space="preserve">щодо погодження пропозиції Державного агентства лісових ресурсів України стосовно </w:t>
      </w:r>
      <w:r w:rsidR="00307E31" w:rsidRPr="00AD0C27">
        <w:rPr>
          <w:sz w:val="28"/>
          <w:szCs w:val="28"/>
          <w:shd w:val="clear" w:color="auto" w:fill="FFFFFF"/>
        </w:rPr>
        <w:t>утворення державного спеціалізованого господарського підприємства «Ліси України» та приєднання до нього спеціалізованих державних лісогосподарських підприємств, які належать до сфери управління Державного агентства лісових ресурсів, з подальшим перетворенням державного спеціалізованого господарського підприємства «Ліси України» в акціонерне товариство, 100 відсотків акцій якого належать державі, з урахуванням особливостей, визначених законом.</w:t>
      </w:r>
    </w:p>
    <w:p w:rsidR="00F53892" w:rsidRPr="00AD0C27" w:rsidRDefault="00307E31" w:rsidP="00874891">
      <w:pPr>
        <w:pStyle w:val="9555"/>
        <w:spacing w:before="120" w:beforeAutospacing="0" w:after="0" w:afterAutospacing="0"/>
        <w:ind w:firstLine="709"/>
        <w:jc w:val="both"/>
        <w:rPr>
          <w:sz w:val="28"/>
          <w:szCs w:val="28"/>
        </w:rPr>
      </w:pPr>
      <w:r w:rsidRPr="00AD0C27">
        <w:rPr>
          <w:sz w:val="28"/>
          <w:szCs w:val="28"/>
        </w:rPr>
        <w:t xml:space="preserve">Також вказаною постановою Уряду </w:t>
      </w:r>
      <w:r w:rsidR="00F53892" w:rsidRPr="00AD0C27">
        <w:rPr>
          <w:sz w:val="28"/>
          <w:szCs w:val="28"/>
        </w:rPr>
        <w:t>Міністерству захисту довкілля та природних ресурсів</w:t>
      </w:r>
      <w:r w:rsidRPr="00AD0C27">
        <w:rPr>
          <w:sz w:val="28"/>
          <w:szCs w:val="28"/>
        </w:rPr>
        <w:t xml:space="preserve"> України</w:t>
      </w:r>
      <w:r w:rsidR="00F53892" w:rsidRPr="00AD0C27">
        <w:rPr>
          <w:sz w:val="28"/>
          <w:szCs w:val="28"/>
        </w:rPr>
        <w:t xml:space="preserve"> доручено розробити і подати в установленому порядку на розгляд Кабінету Міністрів України законопроєкт щодо особливостей утворення та діяльності державного лісогосподарського акціонерного товариства.</w:t>
      </w:r>
    </w:p>
    <w:p w:rsidR="007318B4" w:rsidRPr="00AD0C27" w:rsidRDefault="00307E31" w:rsidP="00874891">
      <w:pPr>
        <w:spacing w:before="120" w:after="0"/>
        <w:ind w:firstLine="708"/>
        <w:jc w:val="both"/>
        <w:rPr>
          <w:rFonts w:ascii="Times New Roman" w:hAnsi="Times New Roman" w:cs="Times New Roman"/>
          <w:sz w:val="28"/>
          <w:szCs w:val="28"/>
        </w:rPr>
      </w:pPr>
      <w:r w:rsidRPr="00AD0C27">
        <w:rPr>
          <w:rFonts w:ascii="Times New Roman" w:hAnsi="Times New Roman" w:cs="Times New Roman"/>
          <w:sz w:val="28"/>
          <w:szCs w:val="28"/>
          <w:shd w:val="clear" w:color="auto" w:fill="FFFFFF"/>
        </w:rPr>
        <w:t>Так</w:t>
      </w:r>
      <w:r w:rsidR="007318B4" w:rsidRPr="00AD0C27">
        <w:rPr>
          <w:rFonts w:ascii="Times New Roman" w:hAnsi="Times New Roman" w:cs="Times New Roman"/>
          <w:sz w:val="28"/>
          <w:szCs w:val="28"/>
          <w:shd w:val="clear" w:color="auto" w:fill="FFFFFF"/>
        </w:rPr>
        <w:t xml:space="preserve">, 13.12.2022 на офіційному веб-сайті </w:t>
      </w:r>
      <w:r w:rsidR="007318B4" w:rsidRPr="00AD0C27">
        <w:rPr>
          <w:rFonts w:ascii="Times New Roman" w:hAnsi="Times New Roman" w:cs="Times New Roman"/>
          <w:sz w:val="28"/>
          <w:szCs w:val="28"/>
        </w:rPr>
        <w:t>Державного агентства з питань лісових ресурсів України</w:t>
      </w:r>
      <w:r w:rsidRPr="00AD0C27">
        <w:rPr>
          <w:rFonts w:ascii="Times New Roman" w:hAnsi="Times New Roman" w:cs="Times New Roman"/>
          <w:sz w:val="28"/>
          <w:szCs w:val="28"/>
        </w:rPr>
        <w:t xml:space="preserve"> (</w:t>
      </w:r>
      <w:r w:rsidR="00764DCB" w:rsidRPr="00AD0C27">
        <w:rPr>
          <w:rFonts w:ascii="Times New Roman" w:hAnsi="Times New Roman" w:cs="Times New Roman"/>
          <w:sz w:val="28"/>
          <w:szCs w:val="28"/>
        </w:rPr>
        <w:t xml:space="preserve">як </w:t>
      </w:r>
      <w:r w:rsidRPr="00AD0C27">
        <w:rPr>
          <w:rFonts w:ascii="Times New Roman" w:hAnsi="Times New Roman" w:cs="Times New Roman"/>
          <w:sz w:val="28"/>
          <w:szCs w:val="28"/>
        </w:rPr>
        <w:t xml:space="preserve">центрального органу виконавчої влади, діяльність якого </w:t>
      </w:r>
      <w:r w:rsidR="00764DCB" w:rsidRPr="00AD0C27">
        <w:rPr>
          <w:rFonts w:ascii="Times New Roman" w:hAnsi="Times New Roman" w:cs="Times New Roman"/>
          <w:sz w:val="28"/>
          <w:szCs w:val="28"/>
        </w:rPr>
        <w:t>згідно</w:t>
      </w:r>
      <w:r w:rsidRPr="00AD0C27">
        <w:rPr>
          <w:rFonts w:ascii="Times New Roman" w:hAnsi="Times New Roman" w:cs="Times New Roman"/>
          <w:sz w:val="28"/>
          <w:szCs w:val="28"/>
        </w:rPr>
        <w:t xml:space="preserve"> постанови Кабінету Міністрів України в</w:t>
      </w:r>
      <w:r w:rsidR="00764DCB" w:rsidRPr="00AD0C27">
        <w:rPr>
          <w:rFonts w:ascii="Times New Roman" w:hAnsi="Times New Roman" w:cs="Times New Roman"/>
          <w:sz w:val="28"/>
          <w:szCs w:val="28"/>
        </w:rPr>
        <w:t>ід 10 вересня 2014 року № </w:t>
      </w:r>
      <w:r w:rsidRPr="00AD0C27">
        <w:rPr>
          <w:rFonts w:ascii="Times New Roman" w:hAnsi="Times New Roman" w:cs="Times New Roman"/>
          <w:sz w:val="28"/>
          <w:szCs w:val="28"/>
        </w:rPr>
        <w:t>442 «Про оптимізацію системи центральн</w:t>
      </w:r>
      <w:r w:rsidR="00764DCB" w:rsidRPr="00AD0C27">
        <w:rPr>
          <w:rFonts w:ascii="Times New Roman" w:hAnsi="Times New Roman" w:cs="Times New Roman"/>
          <w:sz w:val="28"/>
          <w:szCs w:val="28"/>
        </w:rPr>
        <w:t>их органів виконавчої влади (із </w:t>
      </w:r>
      <w:r w:rsidRPr="00AD0C27">
        <w:rPr>
          <w:rFonts w:ascii="Times New Roman" w:hAnsi="Times New Roman" w:cs="Times New Roman"/>
          <w:sz w:val="28"/>
          <w:szCs w:val="28"/>
        </w:rPr>
        <w:t>змінами), спрямовується через Міністра захисту довкілля та природних ресурсів України)</w:t>
      </w:r>
      <w:bookmarkStart w:id="3" w:name="n3"/>
      <w:bookmarkEnd w:id="3"/>
      <w:r w:rsidRPr="00AD0C27">
        <w:rPr>
          <w:rFonts w:ascii="Times New Roman" w:hAnsi="Times New Roman" w:cs="Times New Roman"/>
          <w:sz w:val="28"/>
          <w:szCs w:val="28"/>
        </w:rPr>
        <w:t xml:space="preserve"> </w:t>
      </w:r>
      <w:r w:rsidR="007318B4" w:rsidRPr="00AD0C27">
        <w:rPr>
          <w:rFonts w:ascii="Times New Roman" w:hAnsi="Times New Roman" w:cs="Times New Roman"/>
          <w:sz w:val="28"/>
          <w:szCs w:val="28"/>
          <w:shd w:val="clear" w:color="auto" w:fill="FFFFFF"/>
        </w:rPr>
        <w:t>опубліко</w:t>
      </w:r>
      <w:r w:rsidRPr="00AD0C27">
        <w:rPr>
          <w:rFonts w:ascii="Times New Roman" w:hAnsi="Times New Roman" w:cs="Times New Roman"/>
          <w:sz w:val="28"/>
          <w:szCs w:val="28"/>
          <w:shd w:val="clear" w:color="auto" w:fill="FFFFFF"/>
        </w:rPr>
        <w:t xml:space="preserve">вано проект Закону України «Про </w:t>
      </w:r>
      <w:r w:rsidR="007318B4" w:rsidRPr="00AD0C27">
        <w:rPr>
          <w:rFonts w:ascii="Times New Roman" w:hAnsi="Times New Roman" w:cs="Times New Roman"/>
          <w:sz w:val="28"/>
          <w:szCs w:val="28"/>
          <w:shd w:val="clear" w:color="auto" w:fill="FFFFFF"/>
        </w:rPr>
        <w:t xml:space="preserve">особливості управління об'єктами державної власності в лісовій галузі та порядок утворення </w:t>
      </w:r>
      <w:r w:rsidR="007318B4" w:rsidRPr="00AD0C27">
        <w:rPr>
          <w:rFonts w:ascii="Times New Roman" w:hAnsi="Times New Roman" w:cs="Times New Roman"/>
          <w:sz w:val="28"/>
          <w:szCs w:val="28"/>
          <w:shd w:val="clear" w:color="auto" w:fill="FFFFFF"/>
        </w:rPr>
        <w:lastRenderedPageBreak/>
        <w:t>та діяльності спеціалізованого державного лісогосподарського акціонерного товариства «Ліси України» (далі – законопро</w:t>
      </w:r>
      <w:r w:rsidR="00C86F44" w:rsidRPr="00AD0C27">
        <w:rPr>
          <w:rFonts w:ascii="Times New Roman" w:hAnsi="Times New Roman" w:cs="Times New Roman"/>
          <w:sz w:val="28"/>
          <w:szCs w:val="28"/>
          <w:shd w:val="clear" w:color="auto" w:fill="FFFFFF"/>
        </w:rPr>
        <w:t>є</w:t>
      </w:r>
      <w:r w:rsidR="007318B4" w:rsidRPr="00AD0C27">
        <w:rPr>
          <w:rFonts w:ascii="Times New Roman" w:hAnsi="Times New Roman" w:cs="Times New Roman"/>
          <w:sz w:val="28"/>
          <w:szCs w:val="28"/>
          <w:shd w:val="clear" w:color="auto" w:fill="FFFFFF"/>
        </w:rPr>
        <w:t>кт), розроблений вказаним Агентством.</w:t>
      </w:r>
    </w:p>
    <w:p w:rsidR="00FE2AC5" w:rsidRPr="00AD0C27" w:rsidRDefault="00FE2AC5" w:rsidP="00874891">
      <w:pPr>
        <w:spacing w:before="120" w:after="0"/>
        <w:ind w:firstLine="708"/>
        <w:jc w:val="both"/>
        <w:rPr>
          <w:rFonts w:ascii="Times New Roman" w:hAnsi="Times New Roman" w:cs="Times New Roman"/>
          <w:sz w:val="28"/>
          <w:szCs w:val="28"/>
        </w:rPr>
      </w:pPr>
      <w:r w:rsidRPr="00AD0C27">
        <w:rPr>
          <w:rFonts w:ascii="Times New Roman" w:hAnsi="Times New Roman" w:cs="Times New Roman"/>
          <w:sz w:val="28"/>
          <w:szCs w:val="28"/>
        </w:rPr>
        <w:t>Як зазначено в преамбулі, вказаний законопро</w:t>
      </w:r>
      <w:r w:rsidR="00C86F44" w:rsidRPr="00AD0C27">
        <w:rPr>
          <w:rFonts w:ascii="Times New Roman" w:hAnsi="Times New Roman" w:cs="Times New Roman"/>
          <w:sz w:val="28"/>
          <w:szCs w:val="28"/>
        </w:rPr>
        <w:t>є</w:t>
      </w:r>
      <w:r w:rsidRPr="00AD0C27">
        <w:rPr>
          <w:rFonts w:ascii="Times New Roman" w:hAnsi="Times New Roman" w:cs="Times New Roman"/>
          <w:sz w:val="28"/>
          <w:szCs w:val="28"/>
        </w:rPr>
        <w:t>кт має визначити правові основи економічного та організаційного регулювання управління об'єктами державної власності в лісовій галузі та особливості утворення та діяльності спеціалізованого державного лісогосподарського акціонерного товариства «Ліси України»</w:t>
      </w:r>
      <w:r w:rsidR="00487870" w:rsidRPr="00AD0C27">
        <w:rPr>
          <w:rFonts w:ascii="Times New Roman" w:hAnsi="Times New Roman" w:cs="Times New Roman"/>
          <w:sz w:val="28"/>
          <w:szCs w:val="28"/>
        </w:rPr>
        <w:t xml:space="preserve"> (далі – Акціонерне товариство)</w:t>
      </w:r>
      <w:r w:rsidRPr="00AD0C27">
        <w:rPr>
          <w:rFonts w:ascii="Times New Roman" w:hAnsi="Times New Roman" w:cs="Times New Roman"/>
          <w:sz w:val="28"/>
          <w:szCs w:val="28"/>
        </w:rPr>
        <w:t>, управління і розпорядження його майном та спрямований на забезпечення економічної безпеки і захисту інтересів держави.</w:t>
      </w:r>
    </w:p>
    <w:p w:rsidR="00DE47F0" w:rsidRPr="00AD0C27" w:rsidRDefault="007318B4" w:rsidP="00874891">
      <w:pPr>
        <w:spacing w:before="120" w:after="0"/>
        <w:ind w:firstLine="708"/>
        <w:jc w:val="both"/>
        <w:rPr>
          <w:rFonts w:ascii="Times New Roman" w:hAnsi="Times New Roman" w:cs="Times New Roman"/>
          <w:sz w:val="28"/>
          <w:szCs w:val="28"/>
          <w:shd w:val="clear" w:color="auto" w:fill="FFFFFF"/>
        </w:rPr>
      </w:pPr>
      <w:r w:rsidRPr="00AD0C27">
        <w:rPr>
          <w:rFonts w:ascii="Times New Roman" w:hAnsi="Times New Roman" w:cs="Times New Roman"/>
          <w:sz w:val="28"/>
          <w:szCs w:val="28"/>
          <w:shd w:val="clear" w:color="auto" w:fill="FFFFFF"/>
        </w:rPr>
        <w:t>Аналіз законопро</w:t>
      </w:r>
      <w:r w:rsidR="00C86F44" w:rsidRPr="00AD0C27">
        <w:rPr>
          <w:rFonts w:ascii="Times New Roman" w:hAnsi="Times New Roman" w:cs="Times New Roman"/>
          <w:sz w:val="28"/>
          <w:szCs w:val="28"/>
          <w:shd w:val="clear" w:color="auto" w:fill="FFFFFF"/>
        </w:rPr>
        <w:t>є</w:t>
      </w:r>
      <w:r w:rsidRPr="00AD0C27">
        <w:rPr>
          <w:rFonts w:ascii="Times New Roman" w:hAnsi="Times New Roman" w:cs="Times New Roman"/>
          <w:sz w:val="28"/>
          <w:szCs w:val="28"/>
          <w:shd w:val="clear" w:color="auto" w:fill="FFFFFF"/>
        </w:rPr>
        <w:t xml:space="preserve">кту в контексті законних інтересів територіальної громади міста Києва дає </w:t>
      </w:r>
      <w:r w:rsidR="00161F0A" w:rsidRPr="00AD0C27">
        <w:rPr>
          <w:rFonts w:ascii="Times New Roman" w:hAnsi="Times New Roman" w:cs="Times New Roman"/>
          <w:sz w:val="28"/>
          <w:szCs w:val="28"/>
          <w:shd w:val="clear" w:color="auto" w:fill="FFFFFF"/>
        </w:rPr>
        <w:t xml:space="preserve">обґрунтовані </w:t>
      </w:r>
      <w:r w:rsidRPr="00AD0C27">
        <w:rPr>
          <w:rFonts w:ascii="Times New Roman" w:hAnsi="Times New Roman" w:cs="Times New Roman"/>
          <w:sz w:val="28"/>
          <w:szCs w:val="28"/>
          <w:shd w:val="clear" w:color="auto" w:fill="FFFFFF"/>
        </w:rPr>
        <w:t>підстави вважати, що законопро</w:t>
      </w:r>
      <w:r w:rsidR="00D01BA7" w:rsidRPr="00AD0C27">
        <w:rPr>
          <w:rFonts w:ascii="Times New Roman" w:hAnsi="Times New Roman" w:cs="Times New Roman"/>
          <w:sz w:val="28"/>
          <w:szCs w:val="28"/>
          <w:shd w:val="clear" w:color="auto" w:fill="FFFFFF"/>
        </w:rPr>
        <w:t>є</w:t>
      </w:r>
      <w:r w:rsidRPr="00AD0C27">
        <w:rPr>
          <w:rFonts w:ascii="Times New Roman" w:hAnsi="Times New Roman" w:cs="Times New Roman"/>
          <w:sz w:val="28"/>
          <w:szCs w:val="28"/>
          <w:shd w:val="clear" w:color="auto" w:fill="FFFFFF"/>
        </w:rPr>
        <w:t xml:space="preserve">кт </w:t>
      </w:r>
      <w:bookmarkStart w:id="4" w:name="_Hlk125958002"/>
      <w:r w:rsidR="00DE47F0" w:rsidRPr="00AD0C27">
        <w:rPr>
          <w:rFonts w:ascii="Times New Roman" w:hAnsi="Times New Roman" w:cs="Times New Roman"/>
          <w:sz w:val="28"/>
          <w:szCs w:val="28"/>
          <w:shd w:val="clear" w:color="auto" w:fill="FFFFFF"/>
        </w:rPr>
        <w:t>порушує конституційні гарантії органів місцевого самоврядування, позбавляє територіальні громади матеріальної та фінансової основи, знищує результати реформи місцевого самоврядування та проведеної децентралізації в частині земель лісогосподарського призначення комунальної форми власності, тобто власності територіальної громади міста Києва.</w:t>
      </w:r>
      <w:bookmarkEnd w:id="4"/>
    </w:p>
    <w:p w:rsidR="00FE2AC5" w:rsidRPr="00AD0C27" w:rsidRDefault="00FE2AC5" w:rsidP="00874891">
      <w:pPr>
        <w:spacing w:before="120" w:after="0"/>
        <w:ind w:firstLine="708"/>
        <w:jc w:val="both"/>
        <w:rPr>
          <w:rFonts w:ascii="Times New Roman" w:hAnsi="Times New Roman" w:cs="Times New Roman"/>
          <w:sz w:val="28"/>
          <w:szCs w:val="28"/>
          <w:shd w:val="clear" w:color="auto" w:fill="FFFFFF"/>
        </w:rPr>
      </w:pPr>
      <w:r w:rsidRPr="00AD0C27">
        <w:rPr>
          <w:rFonts w:ascii="Times New Roman" w:hAnsi="Times New Roman" w:cs="Times New Roman"/>
          <w:sz w:val="28"/>
          <w:szCs w:val="28"/>
          <w:shd w:val="clear" w:color="auto" w:fill="FFFFFF"/>
        </w:rPr>
        <w:t>Так, положеннями законопро</w:t>
      </w:r>
      <w:r w:rsidR="00C86F44" w:rsidRPr="00AD0C27">
        <w:rPr>
          <w:rFonts w:ascii="Times New Roman" w:hAnsi="Times New Roman" w:cs="Times New Roman"/>
          <w:sz w:val="28"/>
          <w:szCs w:val="28"/>
          <w:shd w:val="clear" w:color="auto" w:fill="FFFFFF"/>
        </w:rPr>
        <w:t>є</w:t>
      </w:r>
      <w:r w:rsidRPr="00AD0C27">
        <w:rPr>
          <w:rFonts w:ascii="Times New Roman" w:hAnsi="Times New Roman" w:cs="Times New Roman"/>
          <w:sz w:val="28"/>
          <w:szCs w:val="28"/>
          <w:shd w:val="clear" w:color="auto" w:fill="FFFFFF"/>
        </w:rPr>
        <w:t>кту</w:t>
      </w:r>
      <w:r w:rsidR="00F917B7" w:rsidRPr="00AD0C27">
        <w:rPr>
          <w:rFonts w:ascii="Times New Roman" w:hAnsi="Times New Roman" w:cs="Times New Roman"/>
          <w:sz w:val="28"/>
          <w:szCs w:val="28"/>
          <w:shd w:val="clear" w:color="auto" w:fill="FFFFFF"/>
        </w:rPr>
        <w:t>, у тому числі і передбаченими змінами до інших законодавчих актів (Лісовий кодекс України, Земельний кодекс України</w:t>
      </w:r>
      <w:r w:rsidR="003F0A2B" w:rsidRPr="00AD0C27">
        <w:rPr>
          <w:rFonts w:ascii="Times New Roman" w:hAnsi="Times New Roman" w:cs="Times New Roman"/>
          <w:sz w:val="28"/>
          <w:szCs w:val="28"/>
          <w:shd w:val="clear" w:color="auto" w:fill="FFFFFF"/>
        </w:rPr>
        <w:t>, Закон України «Про місцеве самоврядування в Україні»</w:t>
      </w:r>
      <w:r w:rsidR="00F917B7" w:rsidRPr="00AD0C27">
        <w:rPr>
          <w:rFonts w:ascii="Times New Roman" w:hAnsi="Times New Roman" w:cs="Times New Roman"/>
          <w:sz w:val="28"/>
          <w:szCs w:val="28"/>
          <w:shd w:val="clear" w:color="auto" w:fill="FFFFFF"/>
        </w:rPr>
        <w:t xml:space="preserve"> тощо)</w:t>
      </w:r>
      <w:r w:rsidRPr="00AD0C27">
        <w:rPr>
          <w:rFonts w:ascii="Times New Roman" w:hAnsi="Times New Roman" w:cs="Times New Roman"/>
          <w:sz w:val="28"/>
          <w:szCs w:val="28"/>
          <w:shd w:val="clear" w:color="auto" w:fill="FFFFFF"/>
        </w:rPr>
        <w:t xml:space="preserve"> пропонується, зокрема:</w:t>
      </w:r>
    </w:p>
    <w:p w:rsidR="007C5317" w:rsidRPr="00AD0C27" w:rsidRDefault="00FE2AC5" w:rsidP="00874891">
      <w:pPr>
        <w:spacing w:before="120" w:after="0"/>
        <w:ind w:firstLine="708"/>
        <w:jc w:val="both"/>
        <w:rPr>
          <w:rStyle w:val="docdata"/>
          <w:rFonts w:ascii="Times New Roman" w:hAnsi="Times New Roman" w:cs="Times New Roman"/>
          <w:sz w:val="28"/>
          <w:szCs w:val="28"/>
        </w:rPr>
      </w:pPr>
      <w:r w:rsidRPr="00AD0C27">
        <w:rPr>
          <w:rFonts w:ascii="Times New Roman" w:hAnsi="Times New Roman" w:cs="Times New Roman"/>
          <w:sz w:val="28"/>
          <w:szCs w:val="28"/>
          <w:shd w:val="clear" w:color="auto" w:fill="FFFFFF"/>
        </w:rPr>
        <w:t>1) </w:t>
      </w:r>
      <w:r w:rsidR="009406EC" w:rsidRPr="00AD0C27">
        <w:rPr>
          <w:rFonts w:ascii="Times New Roman" w:hAnsi="Times New Roman" w:cs="Times New Roman"/>
          <w:sz w:val="28"/>
          <w:szCs w:val="28"/>
          <w:shd w:val="clear" w:color="auto" w:fill="FFFFFF"/>
        </w:rPr>
        <w:t xml:space="preserve">можливість </w:t>
      </w:r>
      <w:r w:rsidRPr="00AD0C27">
        <w:rPr>
          <w:rStyle w:val="docdata"/>
          <w:rFonts w:ascii="Times New Roman" w:hAnsi="Times New Roman" w:cs="Times New Roman"/>
          <w:sz w:val="28"/>
          <w:szCs w:val="28"/>
        </w:rPr>
        <w:t xml:space="preserve">включення до </w:t>
      </w:r>
      <w:r w:rsidR="009406EC" w:rsidRPr="00AD0C27">
        <w:rPr>
          <w:rStyle w:val="docdata"/>
          <w:rFonts w:ascii="Times New Roman" w:hAnsi="Times New Roman" w:cs="Times New Roman"/>
          <w:sz w:val="28"/>
          <w:szCs w:val="28"/>
        </w:rPr>
        <w:t>складу</w:t>
      </w:r>
      <w:r w:rsidRPr="00AD0C27">
        <w:rPr>
          <w:rStyle w:val="docdata"/>
          <w:rFonts w:ascii="Times New Roman" w:hAnsi="Times New Roman" w:cs="Times New Roman"/>
          <w:sz w:val="28"/>
          <w:szCs w:val="28"/>
        </w:rPr>
        <w:t xml:space="preserve"> об’єктів управління державної власності у лісовій галузі</w:t>
      </w:r>
      <w:r w:rsidR="009406EC" w:rsidRPr="00AD0C27">
        <w:rPr>
          <w:rStyle w:val="docdata"/>
          <w:rFonts w:ascii="Times New Roman" w:hAnsi="Times New Roman" w:cs="Times New Roman"/>
          <w:sz w:val="28"/>
          <w:szCs w:val="28"/>
        </w:rPr>
        <w:t>, які не входять до складу статутного капіталу Акціонерного товариства</w:t>
      </w:r>
      <w:r w:rsidR="00F917B7" w:rsidRPr="00AD0C27">
        <w:rPr>
          <w:rStyle w:val="docdata"/>
          <w:rFonts w:ascii="Times New Roman" w:hAnsi="Times New Roman" w:cs="Times New Roman"/>
          <w:sz w:val="28"/>
          <w:szCs w:val="28"/>
        </w:rPr>
        <w:t>:</w:t>
      </w:r>
      <w:r w:rsidRPr="00AD0C27">
        <w:rPr>
          <w:rStyle w:val="docdata"/>
          <w:rFonts w:ascii="Times New Roman" w:hAnsi="Times New Roman" w:cs="Times New Roman"/>
          <w:sz w:val="28"/>
          <w:szCs w:val="28"/>
        </w:rPr>
        <w:t xml:space="preserve"> </w:t>
      </w:r>
    </w:p>
    <w:p w:rsidR="00487870" w:rsidRPr="00AD0C27" w:rsidRDefault="005D0D89" w:rsidP="00874891">
      <w:pPr>
        <w:spacing w:before="120" w:after="0"/>
        <w:ind w:firstLine="708"/>
        <w:jc w:val="both"/>
        <w:rPr>
          <w:rFonts w:ascii="Times New Roman" w:hAnsi="Times New Roman" w:cs="Times New Roman"/>
          <w:sz w:val="28"/>
          <w:szCs w:val="28"/>
        </w:rPr>
      </w:pPr>
      <w:r w:rsidRPr="00AD0C27">
        <w:rPr>
          <w:rFonts w:ascii="Times New Roman" w:hAnsi="Times New Roman" w:cs="Times New Roman"/>
          <w:sz w:val="28"/>
          <w:szCs w:val="28"/>
        </w:rPr>
        <w:t>а) </w:t>
      </w:r>
      <w:r w:rsidR="00F917B7" w:rsidRPr="00AD0C27">
        <w:rPr>
          <w:rFonts w:ascii="Times New Roman" w:hAnsi="Times New Roman" w:cs="Times New Roman"/>
          <w:sz w:val="28"/>
          <w:szCs w:val="28"/>
        </w:rPr>
        <w:t>земель</w:t>
      </w:r>
      <w:r w:rsidR="00161F0A" w:rsidRPr="00AD0C27">
        <w:rPr>
          <w:rFonts w:ascii="Times New Roman" w:hAnsi="Times New Roman" w:cs="Times New Roman"/>
          <w:sz w:val="28"/>
          <w:szCs w:val="28"/>
        </w:rPr>
        <w:t xml:space="preserve">, які надані у постійне користування комунальним лісогосподарським підприємствам та речові права на які не оформлені у встановленому законодавством порядку; </w:t>
      </w:r>
    </w:p>
    <w:p w:rsidR="00161F0A" w:rsidRPr="00AD0C27" w:rsidRDefault="00F4254C" w:rsidP="00874891">
      <w:pPr>
        <w:spacing w:before="120" w:after="0"/>
        <w:ind w:firstLine="708"/>
        <w:jc w:val="both"/>
        <w:rPr>
          <w:rStyle w:val="docdata"/>
          <w:rFonts w:ascii="Times New Roman" w:hAnsi="Times New Roman" w:cs="Times New Roman"/>
          <w:sz w:val="28"/>
          <w:szCs w:val="28"/>
        </w:rPr>
      </w:pPr>
      <w:r w:rsidRPr="00AD0C27">
        <w:rPr>
          <w:rFonts w:ascii="Times New Roman" w:hAnsi="Times New Roman" w:cs="Times New Roman"/>
          <w:sz w:val="28"/>
          <w:szCs w:val="28"/>
        </w:rPr>
        <w:t>б</w:t>
      </w:r>
      <w:r w:rsidR="005D0D89" w:rsidRPr="00AD0C27">
        <w:rPr>
          <w:rFonts w:ascii="Times New Roman" w:hAnsi="Times New Roman" w:cs="Times New Roman"/>
          <w:sz w:val="28"/>
          <w:szCs w:val="28"/>
        </w:rPr>
        <w:t>) </w:t>
      </w:r>
      <w:r w:rsidR="00161F0A" w:rsidRPr="00AD0C27">
        <w:rPr>
          <w:rFonts w:ascii="Times New Roman" w:hAnsi="Times New Roman" w:cs="Times New Roman"/>
          <w:sz w:val="28"/>
          <w:szCs w:val="28"/>
        </w:rPr>
        <w:t>лісів на землях комунальної власності, наданих в постійне користування</w:t>
      </w:r>
      <w:r w:rsidR="005D0D89" w:rsidRPr="00AD0C27">
        <w:rPr>
          <w:rFonts w:ascii="Times New Roman" w:hAnsi="Times New Roman" w:cs="Times New Roman"/>
          <w:sz w:val="28"/>
          <w:szCs w:val="28"/>
        </w:rPr>
        <w:t> </w:t>
      </w:r>
      <w:r w:rsidR="009406EC" w:rsidRPr="00AD0C27">
        <w:rPr>
          <w:rFonts w:ascii="Times New Roman" w:hAnsi="Times New Roman" w:cs="Times New Roman"/>
          <w:sz w:val="28"/>
          <w:szCs w:val="28"/>
        </w:rPr>
        <w:t>(частина третя статті 4 законопро</w:t>
      </w:r>
      <w:r w:rsidR="00C86F44" w:rsidRPr="00AD0C27">
        <w:rPr>
          <w:rFonts w:ascii="Times New Roman" w:hAnsi="Times New Roman" w:cs="Times New Roman"/>
          <w:sz w:val="28"/>
          <w:szCs w:val="28"/>
        </w:rPr>
        <w:t>є</w:t>
      </w:r>
      <w:r w:rsidR="009406EC" w:rsidRPr="00AD0C27">
        <w:rPr>
          <w:rFonts w:ascii="Times New Roman" w:hAnsi="Times New Roman" w:cs="Times New Roman"/>
          <w:sz w:val="28"/>
          <w:szCs w:val="28"/>
        </w:rPr>
        <w:t>кту)</w:t>
      </w:r>
      <w:r w:rsidR="00F917B7" w:rsidRPr="00AD0C27">
        <w:rPr>
          <w:rFonts w:ascii="Times New Roman" w:hAnsi="Times New Roman" w:cs="Times New Roman"/>
          <w:sz w:val="28"/>
          <w:szCs w:val="28"/>
        </w:rPr>
        <w:t>;</w:t>
      </w:r>
    </w:p>
    <w:p w:rsidR="005D0D89" w:rsidRPr="00AD0C27" w:rsidRDefault="00161F0A" w:rsidP="00874891">
      <w:pPr>
        <w:spacing w:before="120" w:after="0"/>
        <w:ind w:firstLine="708"/>
        <w:jc w:val="both"/>
        <w:rPr>
          <w:rFonts w:ascii="Times New Roman" w:hAnsi="Times New Roman" w:cs="Times New Roman"/>
          <w:sz w:val="28"/>
          <w:szCs w:val="28"/>
        </w:rPr>
      </w:pPr>
      <w:r w:rsidRPr="00AD0C27">
        <w:rPr>
          <w:rFonts w:ascii="Times New Roman" w:hAnsi="Times New Roman" w:cs="Times New Roman"/>
          <w:sz w:val="28"/>
          <w:szCs w:val="28"/>
        </w:rPr>
        <w:t xml:space="preserve">2) </w:t>
      </w:r>
      <w:r w:rsidR="00F917B7" w:rsidRPr="00AD0C27">
        <w:rPr>
          <w:rFonts w:ascii="Times New Roman" w:hAnsi="Times New Roman" w:cs="Times New Roman"/>
          <w:sz w:val="28"/>
          <w:szCs w:val="28"/>
        </w:rPr>
        <w:t xml:space="preserve">перехід за правонаступництвом до </w:t>
      </w:r>
      <w:r w:rsidR="00487870" w:rsidRPr="00AD0C27">
        <w:rPr>
          <w:rFonts w:ascii="Times New Roman" w:hAnsi="Times New Roman" w:cs="Times New Roman"/>
          <w:sz w:val="28"/>
          <w:szCs w:val="28"/>
        </w:rPr>
        <w:t>Акціонерного товариства</w:t>
      </w:r>
      <w:r w:rsidR="00F917B7" w:rsidRPr="00AD0C27">
        <w:rPr>
          <w:rFonts w:ascii="Times New Roman" w:hAnsi="Times New Roman" w:cs="Times New Roman"/>
          <w:sz w:val="28"/>
          <w:szCs w:val="28"/>
        </w:rPr>
        <w:t xml:space="preserve"> прав постійного користування лісами на землях державної або комунальної власності, наданих комунальним лісогосподарським підприємствам, іншим комунальним підприємствам, установам та організаціям, у яких створено спеціалізовані підрозділи, для ведення лісового господарства</w:t>
      </w:r>
      <w:r w:rsidR="005D0D89" w:rsidRPr="00AD0C27">
        <w:rPr>
          <w:rFonts w:ascii="Times New Roman" w:hAnsi="Times New Roman" w:cs="Times New Roman"/>
          <w:sz w:val="28"/>
          <w:szCs w:val="28"/>
        </w:rPr>
        <w:t xml:space="preserve"> (</w:t>
      </w:r>
      <w:r w:rsidR="0045292A" w:rsidRPr="00AD0C27">
        <w:rPr>
          <w:rFonts w:ascii="Times New Roman" w:hAnsi="Times New Roman" w:cs="Times New Roman"/>
          <w:sz w:val="28"/>
          <w:szCs w:val="28"/>
        </w:rPr>
        <w:t xml:space="preserve">підпункт 1 </w:t>
      </w:r>
      <w:r w:rsidR="005D0D89" w:rsidRPr="00AD0C27">
        <w:rPr>
          <w:rFonts w:ascii="Times New Roman" w:hAnsi="Times New Roman" w:cs="Times New Roman"/>
          <w:sz w:val="28"/>
          <w:szCs w:val="28"/>
        </w:rPr>
        <w:t>пункт</w:t>
      </w:r>
      <w:r w:rsidR="0045292A" w:rsidRPr="00AD0C27">
        <w:rPr>
          <w:rFonts w:ascii="Times New Roman" w:hAnsi="Times New Roman" w:cs="Times New Roman"/>
          <w:sz w:val="28"/>
          <w:szCs w:val="28"/>
        </w:rPr>
        <w:t>у</w:t>
      </w:r>
      <w:r w:rsidR="005D0D89" w:rsidRPr="00AD0C27">
        <w:rPr>
          <w:rFonts w:ascii="Times New Roman" w:hAnsi="Times New Roman" w:cs="Times New Roman"/>
          <w:sz w:val="28"/>
          <w:szCs w:val="28"/>
        </w:rPr>
        <w:t xml:space="preserve"> 4 </w:t>
      </w:r>
      <w:r w:rsidR="009E3C7B" w:rsidRPr="00AD0C27">
        <w:rPr>
          <w:rFonts w:ascii="Times New Roman" w:hAnsi="Times New Roman" w:cs="Times New Roman"/>
          <w:sz w:val="28"/>
          <w:szCs w:val="28"/>
        </w:rPr>
        <w:t>Перехідних та прикінцевих положень законопро</w:t>
      </w:r>
      <w:r w:rsidR="00C86F44" w:rsidRPr="00AD0C27">
        <w:rPr>
          <w:rFonts w:ascii="Times New Roman" w:hAnsi="Times New Roman" w:cs="Times New Roman"/>
          <w:sz w:val="28"/>
          <w:szCs w:val="28"/>
        </w:rPr>
        <w:t>є</w:t>
      </w:r>
      <w:r w:rsidR="009E3C7B" w:rsidRPr="00AD0C27">
        <w:rPr>
          <w:rFonts w:ascii="Times New Roman" w:hAnsi="Times New Roman" w:cs="Times New Roman"/>
          <w:sz w:val="28"/>
          <w:szCs w:val="28"/>
        </w:rPr>
        <w:t>кту</w:t>
      </w:r>
      <w:r w:rsidR="0045292A" w:rsidRPr="00AD0C27">
        <w:rPr>
          <w:rFonts w:ascii="Times New Roman" w:hAnsi="Times New Roman" w:cs="Times New Roman"/>
          <w:sz w:val="28"/>
          <w:szCs w:val="28"/>
        </w:rPr>
        <w:t xml:space="preserve"> щодо змін до статті 17 Лісового кодексу України</w:t>
      </w:r>
      <w:r w:rsidR="009E3C7B" w:rsidRPr="00AD0C27">
        <w:rPr>
          <w:rFonts w:ascii="Times New Roman" w:hAnsi="Times New Roman" w:cs="Times New Roman"/>
          <w:sz w:val="28"/>
          <w:szCs w:val="28"/>
        </w:rPr>
        <w:t>);</w:t>
      </w:r>
    </w:p>
    <w:p w:rsidR="00487870" w:rsidRPr="00AD0C27" w:rsidRDefault="00487870" w:rsidP="00874891">
      <w:pPr>
        <w:spacing w:before="120" w:after="0"/>
        <w:ind w:firstLine="708"/>
        <w:jc w:val="both"/>
        <w:rPr>
          <w:rFonts w:ascii="Times New Roman" w:hAnsi="Times New Roman" w:cs="Times New Roman"/>
          <w:sz w:val="28"/>
          <w:szCs w:val="28"/>
        </w:rPr>
      </w:pPr>
      <w:r w:rsidRPr="00AD0C27">
        <w:rPr>
          <w:rFonts w:ascii="Times New Roman" w:hAnsi="Times New Roman" w:cs="Times New Roman"/>
          <w:sz w:val="28"/>
          <w:szCs w:val="28"/>
        </w:rPr>
        <w:t>3) наділення Кабінету Міністрів України повноваженням передавати об</w:t>
      </w:r>
      <w:r w:rsidRPr="00771BCE">
        <w:rPr>
          <w:rFonts w:ascii="Times New Roman" w:hAnsi="Times New Roman" w:cs="Times New Roman"/>
          <w:sz w:val="28"/>
          <w:szCs w:val="28"/>
          <w:lang w:val="ru-RU"/>
        </w:rPr>
        <w:t>’</w:t>
      </w:r>
      <w:r w:rsidRPr="00AD0C27">
        <w:rPr>
          <w:rFonts w:ascii="Times New Roman" w:hAnsi="Times New Roman" w:cs="Times New Roman"/>
          <w:sz w:val="28"/>
          <w:szCs w:val="28"/>
        </w:rPr>
        <w:t>єкти управління комунальної форми власності до складу об’єктів управління державної власності в лісовій галузі, які не входять до статутного капіталу Акціонерного товариства</w:t>
      </w:r>
      <w:r w:rsidR="009406EC" w:rsidRPr="00AD0C27">
        <w:rPr>
          <w:rFonts w:ascii="Times New Roman" w:hAnsi="Times New Roman" w:cs="Times New Roman"/>
          <w:sz w:val="28"/>
          <w:szCs w:val="28"/>
        </w:rPr>
        <w:t xml:space="preserve"> (частина друга статті 4 законопро</w:t>
      </w:r>
      <w:r w:rsidR="00C86F44" w:rsidRPr="00AD0C27">
        <w:rPr>
          <w:rFonts w:ascii="Times New Roman" w:hAnsi="Times New Roman" w:cs="Times New Roman"/>
          <w:sz w:val="28"/>
          <w:szCs w:val="28"/>
        </w:rPr>
        <w:t>є</w:t>
      </w:r>
      <w:r w:rsidR="009406EC" w:rsidRPr="00AD0C27">
        <w:rPr>
          <w:rFonts w:ascii="Times New Roman" w:hAnsi="Times New Roman" w:cs="Times New Roman"/>
          <w:sz w:val="28"/>
          <w:szCs w:val="28"/>
        </w:rPr>
        <w:t>кту);</w:t>
      </w:r>
    </w:p>
    <w:p w:rsidR="009E3C7B" w:rsidRDefault="001D740C" w:rsidP="00874891">
      <w:pPr>
        <w:spacing w:before="120" w:after="0"/>
        <w:ind w:firstLine="708"/>
        <w:jc w:val="both"/>
        <w:rPr>
          <w:rFonts w:ascii="Times New Roman" w:hAnsi="Times New Roman" w:cs="Times New Roman"/>
          <w:sz w:val="28"/>
          <w:szCs w:val="28"/>
        </w:rPr>
      </w:pPr>
      <w:r w:rsidRPr="00AD0C27">
        <w:rPr>
          <w:rFonts w:ascii="Times New Roman" w:hAnsi="Times New Roman" w:cs="Times New Roman"/>
          <w:sz w:val="28"/>
          <w:szCs w:val="28"/>
        </w:rPr>
        <w:lastRenderedPageBreak/>
        <w:t>4</w:t>
      </w:r>
      <w:r w:rsidR="00F917B7" w:rsidRPr="00AD0C27">
        <w:rPr>
          <w:rFonts w:ascii="Times New Roman" w:hAnsi="Times New Roman" w:cs="Times New Roman"/>
          <w:sz w:val="28"/>
          <w:szCs w:val="28"/>
        </w:rPr>
        <w:t xml:space="preserve">) спрощена процедура оформлення речових прав на земельні ділянки </w:t>
      </w:r>
      <w:r w:rsidR="00487870" w:rsidRPr="00AD0C27">
        <w:rPr>
          <w:rFonts w:ascii="Times New Roman" w:hAnsi="Times New Roman" w:cs="Times New Roman"/>
          <w:sz w:val="28"/>
          <w:szCs w:val="28"/>
        </w:rPr>
        <w:t>Акціонерному товариству</w:t>
      </w:r>
      <w:r w:rsidR="00F917B7" w:rsidRPr="00AD0C27">
        <w:rPr>
          <w:rFonts w:ascii="Times New Roman" w:hAnsi="Times New Roman" w:cs="Times New Roman"/>
          <w:sz w:val="28"/>
          <w:szCs w:val="28"/>
        </w:rPr>
        <w:t xml:space="preserve"> на підставі технічної документації із землеустрою щодо встановлення (відновлення) меж земельної ділянки в натурі (на місцевості) або технічної документації із землеустрою щодо інвентаризації земель, у разі наявності  державних актів на право постійного користування земельними ділянками та/або планово-картографічних матеріалів лісовпорядкування, та/або інвентаризаційних та передавальних актів, виданих комунальним лісогосподарським підприємствам, іншим комунальним підприємствам установами та організаціями</w:t>
      </w:r>
      <w:r w:rsidR="009E3C7B" w:rsidRPr="00AD0C27">
        <w:rPr>
          <w:rFonts w:ascii="Times New Roman" w:hAnsi="Times New Roman" w:cs="Times New Roman"/>
          <w:sz w:val="28"/>
          <w:szCs w:val="28"/>
        </w:rPr>
        <w:t xml:space="preserve"> (</w:t>
      </w:r>
      <w:r w:rsidR="0045292A" w:rsidRPr="00AD0C27">
        <w:rPr>
          <w:rFonts w:ascii="Times New Roman" w:hAnsi="Times New Roman" w:cs="Times New Roman"/>
          <w:sz w:val="28"/>
          <w:szCs w:val="28"/>
        </w:rPr>
        <w:t xml:space="preserve">підпункт 2 </w:t>
      </w:r>
      <w:r w:rsidR="009E3C7B" w:rsidRPr="00AD0C27">
        <w:rPr>
          <w:rFonts w:ascii="Times New Roman" w:hAnsi="Times New Roman" w:cs="Times New Roman"/>
          <w:sz w:val="28"/>
          <w:szCs w:val="28"/>
        </w:rPr>
        <w:t>пункт</w:t>
      </w:r>
      <w:r w:rsidR="0045292A" w:rsidRPr="00AD0C27">
        <w:rPr>
          <w:rFonts w:ascii="Times New Roman" w:hAnsi="Times New Roman" w:cs="Times New Roman"/>
          <w:sz w:val="28"/>
          <w:szCs w:val="28"/>
        </w:rPr>
        <w:t>у</w:t>
      </w:r>
      <w:r w:rsidR="009E3C7B" w:rsidRPr="00AD0C27">
        <w:rPr>
          <w:rFonts w:ascii="Times New Roman" w:hAnsi="Times New Roman" w:cs="Times New Roman"/>
          <w:sz w:val="28"/>
          <w:szCs w:val="28"/>
        </w:rPr>
        <w:t xml:space="preserve"> 4 Перехідних та прикінцевих положень законопро</w:t>
      </w:r>
      <w:r w:rsidR="00D01BA7" w:rsidRPr="00AD0C27">
        <w:rPr>
          <w:rFonts w:ascii="Times New Roman" w:hAnsi="Times New Roman" w:cs="Times New Roman"/>
          <w:sz w:val="28"/>
          <w:szCs w:val="28"/>
        </w:rPr>
        <w:t>є</w:t>
      </w:r>
      <w:r w:rsidR="009E3C7B" w:rsidRPr="00AD0C27">
        <w:rPr>
          <w:rFonts w:ascii="Times New Roman" w:hAnsi="Times New Roman" w:cs="Times New Roman"/>
          <w:sz w:val="28"/>
          <w:szCs w:val="28"/>
        </w:rPr>
        <w:t>кту щодо змін до статті 57 Земельного кодексу України);</w:t>
      </w:r>
    </w:p>
    <w:p w:rsidR="00F463B2" w:rsidRDefault="00F463B2" w:rsidP="00874891">
      <w:pPr>
        <w:pStyle w:val="2946"/>
        <w:shd w:val="clear" w:color="auto" w:fill="FFFFFF"/>
        <w:spacing w:before="120" w:beforeAutospacing="0" w:after="0" w:afterAutospacing="0"/>
        <w:ind w:firstLine="709"/>
        <w:jc w:val="both"/>
      </w:pPr>
      <w:r>
        <w:rPr>
          <w:sz w:val="28"/>
          <w:szCs w:val="28"/>
        </w:rPr>
        <w:t xml:space="preserve">5) </w:t>
      </w:r>
      <w:r>
        <w:rPr>
          <w:color w:val="000000"/>
          <w:sz w:val="28"/>
          <w:szCs w:val="28"/>
        </w:rPr>
        <w:t>виключення частини п’ятої статті 69 Лісового кодексу України, яка регулює видачу постійними лісокористувачами або власниками лісів спеціального дозволу на проведення інших рубок та робіт, пов</w:t>
      </w:r>
      <w:r w:rsidRPr="00771BCE">
        <w:rPr>
          <w:color w:val="000000"/>
          <w:sz w:val="28"/>
          <w:szCs w:val="28"/>
        </w:rPr>
        <w:t>’</w:t>
      </w:r>
      <w:r>
        <w:rPr>
          <w:color w:val="000000"/>
          <w:sz w:val="28"/>
          <w:szCs w:val="28"/>
        </w:rPr>
        <w:t>язаних і не пов</w:t>
      </w:r>
      <w:r w:rsidRPr="00771BCE">
        <w:rPr>
          <w:color w:val="000000"/>
          <w:sz w:val="28"/>
          <w:szCs w:val="28"/>
        </w:rPr>
        <w:t>’</w:t>
      </w:r>
      <w:r>
        <w:rPr>
          <w:color w:val="000000"/>
          <w:sz w:val="28"/>
          <w:szCs w:val="28"/>
        </w:rPr>
        <w:t xml:space="preserve">язаних із веденням лісового господарства (підпункт 1 пункту 4 </w:t>
      </w:r>
      <w:r w:rsidRPr="00AD0C27">
        <w:rPr>
          <w:sz w:val="28"/>
          <w:szCs w:val="28"/>
        </w:rPr>
        <w:t>Перехідних та прикінцевих положень законопроєкту щодо</w:t>
      </w:r>
      <w:r>
        <w:rPr>
          <w:sz w:val="28"/>
          <w:szCs w:val="28"/>
        </w:rPr>
        <w:t xml:space="preserve"> змін до статті 69</w:t>
      </w:r>
      <w:r w:rsidR="00874891">
        <w:rPr>
          <w:sz w:val="28"/>
          <w:szCs w:val="28"/>
        </w:rPr>
        <w:t>)</w:t>
      </w:r>
      <w:r w:rsidR="00874891">
        <w:rPr>
          <w:color w:val="000000"/>
          <w:sz w:val="28"/>
          <w:szCs w:val="28"/>
        </w:rPr>
        <w:t xml:space="preserve"> – вказане </w:t>
      </w:r>
      <w:r>
        <w:rPr>
          <w:color w:val="000000"/>
          <w:sz w:val="28"/>
          <w:szCs w:val="28"/>
        </w:rPr>
        <w:t>унеможливить виконання лісогосподарськими підприємствами інших форм власності статутних завдань щодо утримання лісу у належному санітарному стані, покращення його водозахисних, рекреаційно-оздоровчих та інших корисних властивостей.</w:t>
      </w:r>
    </w:p>
    <w:p w:rsidR="001B246A" w:rsidRPr="00AD0C27" w:rsidRDefault="001B246A" w:rsidP="00874891">
      <w:pPr>
        <w:spacing w:before="120" w:after="0"/>
        <w:ind w:firstLine="708"/>
        <w:jc w:val="both"/>
        <w:rPr>
          <w:rFonts w:ascii="Times New Roman" w:hAnsi="Times New Roman" w:cs="Times New Roman"/>
          <w:sz w:val="28"/>
          <w:szCs w:val="28"/>
        </w:rPr>
      </w:pPr>
      <w:r w:rsidRPr="00AD0C27">
        <w:rPr>
          <w:rFonts w:ascii="Times New Roman" w:hAnsi="Times New Roman" w:cs="Times New Roman"/>
          <w:sz w:val="28"/>
          <w:szCs w:val="28"/>
        </w:rPr>
        <w:t xml:space="preserve">Київська міська рада вважає </w:t>
      </w:r>
      <w:bookmarkStart w:id="5" w:name="_Hlk125958264"/>
      <w:bookmarkStart w:id="6" w:name="_Hlk125958498"/>
      <w:r w:rsidRPr="00AD0C27">
        <w:rPr>
          <w:rFonts w:ascii="Times New Roman" w:hAnsi="Times New Roman" w:cs="Times New Roman"/>
          <w:sz w:val="28"/>
          <w:szCs w:val="28"/>
        </w:rPr>
        <w:t>неприйнятними запропоновані положення законопро</w:t>
      </w:r>
      <w:r w:rsidR="00D01BA7" w:rsidRPr="00AD0C27">
        <w:rPr>
          <w:rFonts w:ascii="Times New Roman" w:hAnsi="Times New Roman" w:cs="Times New Roman"/>
          <w:sz w:val="28"/>
          <w:szCs w:val="28"/>
        </w:rPr>
        <w:t>є</w:t>
      </w:r>
      <w:r w:rsidRPr="00AD0C27">
        <w:rPr>
          <w:rFonts w:ascii="Times New Roman" w:hAnsi="Times New Roman" w:cs="Times New Roman"/>
          <w:sz w:val="28"/>
          <w:szCs w:val="28"/>
        </w:rPr>
        <w:t>кту і наголошує на необхідності недопущення його прийняття</w:t>
      </w:r>
      <w:bookmarkEnd w:id="5"/>
      <w:r w:rsidRPr="00AD0C27">
        <w:rPr>
          <w:rFonts w:ascii="Times New Roman" w:hAnsi="Times New Roman" w:cs="Times New Roman"/>
          <w:sz w:val="28"/>
          <w:szCs w:val="28"/>
        </w:rPr>
        <w:t xml:space="preserve"> у запропонованій Держлісаген</w:t>
      </w:r>
      <w:r w:rsidR="00771BCE" w:rsidRPr="00771BCE">
        <w:rPr>
          <w:rFonts w:ascii="Times New Roman" w:hAnsi="Times New Roman" w:cs="Times New Roman"/>
          <w:sz w:val="28"/>
          <w:szCs w:val="28"/>
        </w:rPr>
        <w:t>т</w:t>
      </w:r>
      <w:r w:rsidRPr="00AD0C27">
        <w:rPr>
          <w:rFonts w:ascii="Times New Roman" w:hAnsi="Times New Roman" w:cs="Times New Roman"/>
          <w:sz w:val="28"/>
          <w:szCs w:val="28"/>
        </w:rPr>
        <w:t>с</w:t>
      </w:r>
      <w:r w:rsidR="00771BCE" w:rsidRPr="00771BCE">
        <w:rPr>
          <w:rFonts w:ascii="Times New Roman" w:hAnsi="Times New Roman" w:cs="Times New Roman"/>
          <w:sz w:val="28"/>
          <w:szCs w:val="28"/>
        </w:rPr>
        <w:t>т</w:t>
      </w:r>
      <w:r w:rsidRPr="00AD0C27">
        <w:rPr>
          <w:rFonts w:ascii="Times New Roman" w:hAnsi="Times New Roman" w:cs="Times New Roman"/>
          <w:sz w:val="28"/>
          <w:szCs w:val="28"/>
        </w:rPr>
        <w:t>вом редакції</w:t>
      </w:r>
      <w:bookmarkEnd w:id="6"/>
      <w:r w:rsidRPr="00AD0C27">
        <w:rPr>
          <w:rFonts w:ascii="Times New Roman" w:hAnsi="Times New Roman" w:cs="Times New Roman"/>
          <w:sz w:val="28"/>
          <w:szCs w:val="28"/>
        </w:rPr>
        <w:t xml:space="preserve"> з огляду на наявність </w:t>
      </w:r>
      <w:r w:rsidR="007D54C8" w:rsidRPr="00AD0C27">
        <w:rPr>
          <w:rFonts w:ascii="Times New Roman" w:hAnsi="Times New Roman" w:cs="Times New Roman"/>
          <w:sz w:val="28"/>
          <w:szCs w:val="28"/>
        </w:rPr>
        <w:t xml:space="preserve">цілої низки суперечностей з нормами </w:t>
      </w:r>
      <w:r w:rsidR="007D54C8" w:rsidRPr="00AD0C27">
        <w:rPr>
          <w:rFonts w:ascii="Times New Roman" w:eastAsia="Times New Roman" w:hAnsi="Times New Roman" w:cs="Times New Roman"/>
          <w:sz w:val="28"/>
          <w:szCs w:val="28"/>
        </w:rPr>
        <w:t>Конституції України, Цивільного кодексу України, Лісовому кодексу України, Земельному кодексу України.</w:t>
      </w:r>
    </w:p>
    <w:p w:rsidR="00EB2D46" w:rsidRPr="00AD0C27" w:rsidRDefault="00DE47F0" w:rsidP="00874891">
      <w:pPr>
        <w:spacing w:before="120" w:after="0" w:line="240" w:lineRule="auto"/>
        <w:ind w:firstLine="709"/>
        <w:jc w:val="both"/>
        <w:rPr>
          <w:rFonts w:ascii="Times New Roman" w:hAnsi="Times New Roman" w:cs="Times New Roman"/>
          <w:sz w:val="28"/>
          <w:szCs w:val="28"/>
          <w:shd w:val="clear" w:color="auto" w:fill="FFFFFF"/>
        </w:rPr>
      </w:pPr>
      <w:r w:rsidRPr="00AD0C27">
        <w:rPr>
          <w:rFonts w:ascii="Times New Roman" w:eastAsia="Times New Roman" w:hAnsi="Times New Roman" w:cs="Times New Roman"/>
          <w:sz w:val="28"/>
          <w:szCs w:val="28"/>
        </w:rPr>
        <w:t xml:space="preserve">Позбавлення </w:t>
      </w:r>
      <w:bookmarkStart w:id="7" w:name="_Hlk125958139"/>
      <w:r w:rsidRPr="00AD0C27">
        <w:rPr>
          <w:rFonts w:ascii="Times New Roman" w:eastAsia="Times New Roman" w:hAnsi="Times New Roman" w:cs="Times New Roman"/>
          <w:sz w:val="28"/>
          <w:szCs w:val="28"/>
        </w:rPr>
        <w:t>територіальних громад прав власності на земельні ділянки лісогосподарського призначення</w:t>
      </w:r>
      <w:bookmarkEnd w:id="7"/>
      <w:r w:rsidRPr="00AD0C27">
        <w:rPr>
          <w:rFonts w:ascii="Times New Roman" w:eastAsia="Times New Roman" w:hAnsi="Times New Roman" w:cs="Times New Roman"/>
          <w:sz w:val="28"/>
          <w:szCs w:val="28"/>
        </w:rPr>
        <w:t xml:space="preserve"> під виглядом визначення особливостей утворення та діяльності Акціонерного товариства суперечить</w:t>
      </w:r>
      <w:r w:rsidRPr="00AD0C27">
        <w:rPr>
          <w:rFonts w:ascii="Times New Roman" w:hAnsi="Times New Roman" w:cs="Times New Roman"/>
          <w:sz w:val="28"/>
          <w:szCs w:val="28"/>
          <w:shd w:val="clear" w:color="auto" w:fill="FFFFFF"/>
        </w:rPr>
        <w:t xml:space="preserve"> статтям 7</w:t>
      </w:r>
      <w:r w:rsidR="00EB2D46" w:rsidRPr="00AD0C27">
        <w:rPr>
          <w:rFonts w:ascii="Times New Roman" w:hAnsi="Times New Roman" w:cs="Times New Roman"/>
          <w:sz w:val="28"/>
          <w:szCs w:val="28"/>
          <w:shd w:val="clear" w:color="auto" w:fill="FFFFFF"/>
        </w:rPr>
        <w:t>,</w:t>
      </w:r>
      <w:r w:rsidR="00EB2D46" w:rsidRPr="00771BCE">
        <w:rPr>
          <w:rFonts w:ascii="Times New Roman" w:hAnsi="Times New Roman" w:cs="Times New Roman"/>
          <w:sz w:val="28"/>
          <w:szCs w:val="28"/>
          <w:shd w:val="clear" w:color="auto" w:fill="FFFFFF"/>
        </w:rPr>
        <w:t xml:space="preserve"> 22</w:t>
      </w:r>
      <w:r w:rsidR="005E3E43" w:rsidRPr="00AD0C27">
        <w:rPr>
          <w:rFonts w:ascii="Times New Roman" w:hAnsi="Times New Roman" w:cs="Times New Roman"/>
          <w:sz w:val="28"/>
          <w:szCs w:val="28"/>
          <w:shd w:val="clear" w:color="auto" w:fill="FFFFFF"/>
        </w:rPr>
        <w:t xml:space="preserve"> та</w:t>
      </w:r>
      <w:r w:rsidRPr="00AD0C27">
        <w:rPr>
          <w:rFonts w:ascii="Times New Roman" w:hAnsi="Times New Roman" w:cs="Times New Roman"/>
          <w:sz w:val="28"/>
          <w:szCs w:val="28"/>
          <w:shd w:val="clear" w:color="auto" w:fill="FFFFFF"/>
        </w:rPr>
        <w:t xml:space="preserve"> 142 Конституції України щодо гарантій місцевого самоврядування в України</w:t>
      </w:r>
      <w:r w:rsidR="00EB2D46" w:rsidRPr="00AD0C27">
        <w:rPr>
          <w:rFonts w:ascii="Times New Roman" w:hAnsi="Times New Roman" w:cs="Times New Roman"/>
          <w:sz w:val="28"/>
          <w:szCs w:val="28"/>
          <w:shd w:val="clear" w:color="auto" w:fill="FFFFFF"/>
        </w:rPr>
        <w:t xml:space="preserve"> та недопущення </w:t>
      </w:r>
      <w:r w:rsidR="00EB2D46" w:rsidRPr="00AD0C27">
        <w:rPr>
          <w:rFonts w:ascii="Times New Roman" w:eastAsia="Times New Roman" w:hAnsi="Times New Roman" w:cs="Times New Roman"/>
          <w:sz w:val="28"/>
          <w:szCs w:val="28"/>
        </w:rPr>
        <w:t>звуження змісту і обсягу існуючих прав і свобод при прийнятті нових законів або внесенні змін до чинних законів.</w:t>
      </w:r>
    </w:p>
    <w:p w:rsidR="00DE47F0" w:rsidRPr="00AD0C27" w:rsidRDefault="00DE47F0"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hAnsi="Times New Roman" w:cs="Times New Roman"/>
          <w:sz w:val="28"/>
          <w:szCs w:val="28"/>
          <w:shd w:val="clear" w:color="auto" w:fill="FFFFFF"/>
        </w:rPr>
        <w:t>Крім того, в</w:t>
      </w:r>
      <w:r w:rsidRPr="00AD0C27">
        <w:rPr>
          <w:rFonts w:ascii="Times New Roman" w:eastAsia="Times New Roman" w:hAnsi="Times New Roman" w:cs="Times New Roman"/>
          <w:sz w:val="28"/>
          <w:szCs w:val="28"/>
        </w:rPr>
        <w:t>ідповідно до частини четвертої статті 13 Конституції України держава забезпечує захист прав усіх суб</w:t>
      </w:r>
      <w:r w:rsidR="00EB2D46" w:rsidRPr="00771BCE">
        <w:rPr>
          <w:rFonts w:ascii="Times New Roman" w:eastAsia="Times New Roman" w:hAnsi="Times New Roman" w:cs="Times New Roman"/>
          <w:sz w:val="28"/>
          <w:szCs w:val="28"/>
        </w:rPr>
        <w:t>’</w:t>
      </w:r>
      <w:r w:rsidRPr="00AD0C27">
        <w:rPr>
          <w:rFonts w:ascii="Times New Roman" w:eastAsia="Times New Roman" w:hAnsi="Times New Roman" w:cs="Times New Roman"/>
          <w:sz w:val="28"/>
          <w:szCs w:val="28"/>
        </w:rPr>
        <w:t>єктів права власності і господарювання, соціальну спрямованість економіки. Усі суб</w:t>
      </w:r>
      <w:r w:rsidR="005E3E43" w:rsidRPr="00771BCE">
        <w:rPr>
          <w:rFonts w:ascii="Times New Roman" w:eastAsia="Times New Roman" w:hAnsi="Times New Roman" w:cs="Times New Roman"/>
          <w:sz w:val="28"/>
          <w:szCs w:val="28"/>
          <w:lang w:val="ru-RU"/>
        </w:rPr>
        <w:t>’</w:t>
      </w:r>
      <w:r w:rsidRPr="00AD0C27">
        <w:rPr>
          <w:rFonts w:ascii="Times New Roman" w:eastAsia="Times New Roman" w:hAnsi="Times New Roman" w:cs="Times New Roman"/>
          <w:sz w:val="28"/>
          <w:szCs w:val="28"/>
        </w:rPr>
        <w:t>єкти права власності рівні перед законом.</w:t>
      </w:r>
    </w:p>
    <w:p w:rsidR="00DE47F0" w:rsidRPr="00AD0C27" w:rsidRDefault="00DE47F0"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Згідно</w:t>
      </w:r>
      <w:r w:rsidR="001B246A" w:rsidRPr="00AD0C27">
        <w:rPr>
          <w:rFonts w:ascii="Times New Roman" w:eastAsia="Times New Roman" w:hAnsi="Times New Roman" w:cs="Times New Roman"/>
          <w:sz w:val="28"/>
          <w:szCs w:val="28"/>
        </w:rPr>
        <w:t xml:space="preserve"> статті 56 Земельного кодексу України землі лісогосподарського призначення можуть перебувати у державній, комунальній та приватній власності. </w:t>
      </w:r>
    </w:p>
    <w:p w:rsidR="001B246A" w:rsidRPr="00AD0C27" w:rsidRDefault="001B246A"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Статтею 7 Лісового кодексу України визначено, що ліси України можуть перебувати у державній, комунальній та приватній власності. Суб</w:t>
      </w:r>
      <w:r w:rsidR="00DE47F0" w:rsidRPr="00771BCE">
        <w:rPr>
          <w:rFonts w:ascii="Times New Roman" w:eastAsia="Times New Roman" w:hAnsi="Times New Roman" w:cs="Times New Roman"/>
          <w:sz w:val="28"/>
          <w:szCs w:val="28"/>
          <w:lang w:val="ru-RU"/>
        </w:rPr>
        <w:t>’</w:t>
      </w:r>
      <w:r w:rsidRPr="00AD0C27">
        <w:rPr>
          <w:rFonts w:ascii="Times New Roman" w:eastAsia="Times New Roman" w:hAnsi="Times New Roman" w:cs="Times New Roman"/>
          <w:sz w:val="28"/>
          <w:szCs w:val="28"/>
        </w:rPr>
        <w:t xml:space="preserve">єктами права власності на ліси є держава, територіальні громади, громадяни та юридичні особи. </w:t>
      </w:r>
    </w:p>
    <w:p w:rsidR="001B246A" w:rsidRPr="00AD0C27" w:rsidRDefault="00412241"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 xml:space="preserve">Відповідно до </w:t>
      </w:r>
      <w:r w:rsidR="001B246A" w:rsidRPr="00AD0C27">
        <w:rPr>
          <w:rFonts w:ascii="Times New Roman" w:eastAsia="Times New Roman" w:hAnsi="Times New Roman" w:cs="Times New Roman"/>
          <w:sz w:val="28"/>
          <w:szCs w:val="28"/>
        </w:rPr>
        <w:t xml:space="preserve"> статт</w:t>
      </w:r>
      <w:r w:rsidRPr="00AD0C27">
        <w:rPr>
          <w:rFonts w:ascii="Times New Roman" w:eastAsia="Times New Roman" w:hAnsi="Times New Roman" w:cs="Times New Roman"/>
          <w:sz w:val="28"/>
          <w:szCs w:val="28"/>
        </w:rPr>
        <w:t>і</w:t>
      </w:r>
      <w:r w:rsidR="001B246A" w:rsidRPr="00AD0C27">
        <w:rPr>
          <w:rFonts w:ascii="Times New Roman" w:eastAsia="Times New Roman" w:hAnsi="Times New Roman" w:cs="Times New Roman"/>
          <w:sz w:val="28"/>
          <w:szCs w:val="28"/>
        </w:rPr>
        <w:t xml:space="preserve"> 319 </w:t>
      </w:r>
      <w:r w:rsidRPr="00AD0C27">
        <w:rPr>
          <w:rFonts w:ascii="Times New Roman" w:eastAsia="Times New Roman" w:hAnsi="Times New Roman" w:cs="Times New Roman"/>
          <w:sz w:val="28"/>
          <w:szCs w:val="28"/>
        </w:rPr>
        <w:t>Цивільного кодексу України</w:t>
      </w:r>
      <w:r w:rsidR="001B246A" w:rsidRPr="00AD0C27">
        <w:rPr>
          <w:rFonts w:ascii="Times New Roman" w:eastAsia="Times New Roman" w:hAnsi="Times New Roman" w:cs="Times New Roman"/>
          <w:sz w:val="28"/>
          <w:szCs w:val="28"/>
        </w:rPr>
        <w:t xml:space="preserve"> власник володіє, користується, розпоряджається своїм майном на власний розсуд. Усім власникам </w:t>
      </w:r>
      <w:r w:rsidR="001B246A" w:rsidRPr="00AD0C27">
        <w:rPr>
          <w:rFonts w:ascii="Times New Roman" w:eastAsia="Times New Roman" w:hAnsi="Times New Roman" w:cs="Times New Roman"/>
          <w:sz w:val="28"/>
          <w:szCs w:val="28"/>
        </w:rPr>
        <w:lastRenderedPageBreak/>
        <w:t>забезпечуються рівні умови здійснення своїх прав. Держава не втручається у здійснення власником права власності.</w:t>
      </w:r>
    </w:p>
    <w:p w:rsidR="001B246A" w:rsidRPr="00AD0C27" w:rsidRDefault="00412241"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П</w:t>
      </w:r>
      <w:r w:rsidR="001B246A" w:rsidRPr="00AD0C27">
        <w:rPr>
          <w:rFonts w:ascii="Times New Roman" w:eastAsia="Times New Roman" w:hAnsi="Times New Roman" w:cs="Times New Roman"/>
          <w:sz w:val="28"/>
          <w:szCs w:val="28"/>
        </w:rPr>
        <w:t>раво власності є непорушним. Ніхто не може бути протиправно позбавлений цього права чи обмежений у його здійсненні</w:t>
      </w:r>
      <w:r w:rsidRPr="00AD0C27">
        <w:rPr>
          <w:rFonts w:ascii="Times New Roman" w:eastAsia="Times New Roman" w:hAnsi="Times New Roman" w:cs="Times New Roman"/>
          <w:sz w:val="28"/>
          <w:szCs w:val="28"/>
        </w:rPr>
        <w:t xml:space="preserve"> (стаття 321 Цивільного кодексу України)</w:t>
      </w:r>
      <w:r w:rsidR="001B246A" w:rsidRPr="00AD0C27">
        <w:rPr>
          <w:rFonts w:ascii="Times New Roman" w:eastAsia="Times New Roman" w:hAnsi="Times New Roman" w:cs="Times New Roman"/>
          <w:sz w:val="28"/>
          <w:szCs w:val="28"/>
        </w:rPr>
        <w:t>.</w:t>
      </w:r>
    </w:p>
    <w:p w:rsidR="00D6733B" w:rsidRPr="00AD0C27" w:rsidRDefault="00000000" w:rsidP="00874891">
      <w:pPr>
        <w:spacing w:before="120" w:after="0" w:line="240" w:lineRule="auto"/>
        <w:ind w:firstLine="709"/>
        <w:jc w:val="both"/>
        <w:rPr>
          <w:rFonts w:ascii="Times New Roman" w:eastAsia="Times New Roman" w:hAnsi="Times New Roman" w:cs="Times New Roman"/>
          <w:sz w:val="28"/>
          <w:szCs w:val="28"/>
        </w:rPr>
      </w:pPr>
      <w:hyperlink r:id="rId5" w:tgtFrame="_blank" w:history="1">
        <w:r w:rsidR="00D6733B" w:rsidRPr="00AD0C27">
          <w:rPr>
            <w:rStyle w:val="hard-blue-color"/>
            <w:rFonts w:ascii="Times New Roman" w:hAnsi="Times New Roman" w:cs="Times New Roman"/>
            <w:sz w:val="28"/>
            <w:szCs w:val="28"/>
          </w:rPr>
          <w:t>Земля</w:t>
        </w:r>
      </w:hyperlink>
      <w:r w:rsidR="00D6733B" w:rsidRPr="00AD0C27">
        <w:rPr>
          <w:rFonts w:ascii="Times New Roman" w:hAnsi="Times New Roman" w:cs="Times New Roman"/>
          <w:sz w:val="28"/>
          <w:szCs w:val="28"/>
        </w:rPr>
        <w:t xml:space="preserve">, її </w:t>
      </w:r>
      <w:hyperlink r:id="rId6" w:tgtFrame="_blank" w:history="1">
        <w:r w:rsidR="00D6733B" w:rsidRPr="00AD0C27">
          <w:rPr>
            <w:rStyle w:val="hard-blue-color"/>
            <w:rFonts w:ascii="Times New Roman" w:hAnsi="Times New Roman" w:cs="Times New Roman"/>
            <w:sz w:val="28"/>
            <w:szCs w:val="28"/>
          </w:rPr>
          <w:t>надра</w:t>
        </w:r>
      </w:hyperlink>
      <w:r w:rsidR="00D6733B" w:rsidRPr="00AD0C27">
        <w:rPr>
          <w:rFonts w:ascii="Times New Roman" w:hAnsi="Times New Roman" w:cs="Times New Roman"/>
          <w:sz w:val="28"/>
          <w:szCs w:val="28"/>
        </w:rPr>
        <w:t xml:space="preserve">, </w:t>
      </w:r>
      <w:hyperlink r:id="rId7" w:tgtFrame="_blank" w:history="1">
        <w:r w:rsidR="00D6733B" w:rsidRPr="00AD0C27">
          <w:rPr>
            <w:rStyle w:val="hard-blue-color"/>
            <w:rFonts w:ascii="Times New Roman" w:hAnsi="Times New Roman" w:cs="Times New Roman"/>
            <w:sz w:val="28"/>
            <w:szCs w:val="28"/>
          </w:rPr>
          <w:t>атмосферне повітря</w:t>
        </w:r>
      </w:hyperlink>
      <w:r w:rsidR="00D6733B" w:rsidRPr="00AD0C27">
        <w:rPr>
          <w:rFonts w:ascii="Times New Roman" w:hAnsi="Times New Roman" w:cs="Times New Roman"/>
          <w:sz w:val="28"/>
          <w:szCs w:val="28"/>
        </w:rPr>
        <w:t xml:space="preserve">, </w:t>
      </w:r>
      <w:hyperlink r:id="rId8" w:tgtFrame="_blank" w:history="1">
        <w:r w:rsidR="00D6733B" w:rsidRPr="00AD0C27">
          <w:rPr>
            <w:rStyle w:val="hard-blue-color"/>
            <w:rFonts w:ascii="Times New Roman" w:hAnsi="Times New Roman" w:cs="Times New Roman"/>
            <w:sz w:val="28"/>
            <w:szCs w:val="28"/>
          </w:rPr>
          <w:t>водні</w:t>
        </w:r>
      </w:hyperlink>
      <w:r w:rsidR="00D6733B" w:rsidRPr="00AD0C27">
        <w:rPr>
          <w:rFonts w:ascii="Times New Roman" w:hAnsi="Times New Roman" w:cs="Times New Roman"/>
          <w:sz w:val="28"/>
          <w:szCs w:val="28"/>
        </w:rPr>
        <w:t xml:space="preserve"> та інші природні ресурси, які знаходяться в межах території України, природні ресурси її </w:t>
      </w:r>
      <w:hyperlink r:id="rId9" w:tgtFrame="_blank" w:history="1">
        <w:r w:rsidR="00D6733B" w:rsidRPr="00AD0C27">
          <w:rPr>
            <w:rStyle w:val="hard-blue-color"/>
            <w:rFonts w:ascii="Times New Roman" w:hAnsi="Times New Roman" w:cs="Times New Roman"/>
            <w:sz w:val="28"/>
            <w:szCs w:val="28"/>
          </w:rPr>
          <w:t>континентального шельфу</w:t>
        </w:r>
      </w:hyperlink>
      <w:r w:rsidR="00874891">
        <w:rPr>
          <w:rFonts w:ascii="Times New Roman" w:hAnsi="Times New Roman" w:cs="Times New Roman"/>
          <w:sz w:val="28"/>
          <w:szCs w:val="28"/>
        </w:rPr>
        <w:t xml:space="preserve">, </w:t>
      </w:r>
      <w:hyperlink r:id="rId10" w:tgtFrame="_blank" w:history="1">
        <w:r w:rsidR="00D6733B" w:rsidRPr="00AD0C27">
          <w:rPr>
            <w:rStyle w:val="hard-blue-color"/>
            <w:rFonts w:ascii="Times New Roman" w:hAnsi="Times New Roman" w:cs="Times New Roman"/>
            <w:sz w:val="28"/>
            <w:szCs w:val="28"/>
          </w:rPr>
          <w:t>виключної (морської) економічної зони</w:t>
        </w:r>
      </w:hyperlink>
      <w:r w:rsidR="00D6733B" w:rsidRPr="00AD0C27">
        <w:rPr>
          <w:rFonts w:ascii="Times New Roman" w:hAnsi="Times New Roman" w:cs="Times New Roman"/>
          <w:sz w:val="28"/>
          <w:szCs w:val="28"/>
        </w:rPr>
        <w:t xml:space="preserve"> є об'єктами права власності Українського народу. Від імені Українського народу права власника здійснюють органи державної влади та </w:t>
      </w:r>
      <w:hyperlink r:id="rId11" w:tgtFrame="_blank" w:history="1">
        <w:r w:rsidR="00D6733B" w:rsidRPr="00AD0C27">
          <w:rPr>
            <w:rStyle w:val="hard-blue-color"/>
            <w:rFonts w:ascii="Times New Roman" w:hAnsi="Times New Roman" w:cs="Times New Roman"/>
            <w:sz w:val="28"/>
            <w:szCs w:val="28"/>
          </w:rPr>
          <w:t>органи місцевого самоврядування</w:t>
        </w:r>
      </w:hyperlink>
      <w:r w:rsidR="00D6733B" w:rsidRPr="00AD0C27">
        <w:rPr>
          <w:rFonts w:ascii="Times New Roman" w:hAnsi="Times New Roman" w:cs="Times New Roman"/>
          <w:sz w:val="28"/>
          <w:szCs w:val="28"/>
        </w:rPr>
        <w:t xml:space="preserve"> в межах, встановлених </w:t>
      </w:r>
      <w:hyperlink r:id="rId12" w:tgtFrame="_blank" w:history="1">
        <w:r w:rsidR="00D6733B" w:rsidRPr="00AD0C27">
          <w:rPr>
            <w:rStyle w:val="hard-blue-color"/>
            <w:rFonts w:ascii="Times New Roman" w:hAnsi="Times New Roman" w:cs="Times New Roman"/>
            <w:sz w:val="28"/>
            <w:szCs w:val="28"/>
          </w:rPr>
          <w:t>Конституцією України</w:t>
        </w:r>
      </w:hyperlink>
      <w:r w:rsidR="00D6733B" w:rsidRPr="00AD0C27">
        <w:rPr>
          <w:rFonts w:ascii="Times New Roman" w:hAnsi="Times New Roman" w:cs="Times New Roman"/>
          <w:sz w:val="28"/>
          <w:szCs w:val="28"/>
        </w:rPr>
        <w:t xml:space="preserve"> </w:t>
      </w:r>
      <w:r w:rsidR="00D6733B" w:rsidRPr="00AD0C27">
        <w:rPr>
          <w:rFonts w:ascii="Times New Roman" w:eastAsia="Times New Roman" w:hAnsi="Times New Roman" w:cs="Times New Roman"/>
          <w:sz w:val="28"/>
          <w:szCs w:val="28"/>
        </w:rPr>
        <w:t>(стаття 324 Цивільного кодексу України).</w:t>
      </w:r>
    </w:p>
    <w:p w:rsidR="001B246A" w:rsidRPr="00AD0C27" w:rsidRDefault="001B246A"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Управління майном, що є у комунальній власності, здійснюють безпосередньо територіальна громада та утворені нею органи місцевого самоврядування.</w:t>
      </w:r>
    </w:p>
    <w:p w:rsidR="00395931" w:rsidRPr="00AD0C27" w:rsidRDefault="00DB687F" w:rsidP="00874891">
      <w:pPr>
        <w:spacing w:before="120" w:after="0" w:line="240" w:lineRule="auto"/>
        <w:ind w:firstLine="709"/>
        <w:jc w:val="both"/>
        <w:rPr>
          <w:rFonts w:ascii="Times New Roman" w:hAnsi="Times New Roman" w:cs="Times New Roman"/>
          <w:sz w:val="28"/>
          <w:szCs w:val="28"/>
          <w:shd w:val="clear" w:color="auto" w:fill="FFFFFF"/>
        </w:rPr>
      </w:pPr>
      <w:r w:rsidRPr="00AD0C27">
        <w:rPr>
          <w:rFonts w:ascii="Times New Roman" w:hAnsi="Times New Roman" w:cs="Times New Roman"/>
          <w:sz w:val="28"/>
          <w:szCs w:val="28"/>
          <w:shd w:val="clear" w:color="auto" w:fill="FFFFFF"/>
        </w:rPr>
        <w:t>Крім того, в Законі України «Про місцеве самоврядування в Україні» затверджено пон</w:t>
      </w:r>
      <w:r w:rsidR="00395931" w:rsidRPr="00AD0C27">
        <w:rPr>
          <w:rFonts w:ascii="Times New Roman" w:hAnsi="Times New Roman" w:cs="Times New Roman"/>
          <w:sz w:val="28"/>
          <w:szCs w:val="28"/>
          <w:shd w:val="clear" w:color="auto" w:fill="FFFFFF"/>
        </w:rPr>
        <w:t>яття та зміст права комунальної</w:t>
      </w:r>
      <w:r w:rsidRPr="00AD0C27">
        <w:rPr>
          <w:rFonts w:ascii="Times New Roman" w:hAnsi="Times New Roman" w:cs="Times New Roman"/>
          <w:sz w:val="28"/>
          <w:szCs w:val="28"/>
          <w:shd w:val="clear" w:color="auto" w:fill="FFFFFF"/>
        </w:rPr>
        <w:t xml:space="preserve"> власності </w:t>
      </w:r>
      <w:r w:rsidR="00A955E3" w:rsidRPr="00AD0C27">
        <w:rPr>
          <w:rFonts w:ascii="Times New Roman" w:hAnsi="Times New Roman" w:cs="Times New Roman"/>
          <w:sz w:val="28"/>
          <w:szCs w:val="28"/>
          <w:shd w:val="clear" w:color="auto" w:fill="FFFFFF"/>
        </w:rPr>
        <w:t xml:space="preserve">як </w:t>
      </w:r>
      <w:r w:rsidRPr="00AD0C27">
        <w:rPr>
          <w:rFonts w:ascii="Times New Roman" w:hAnsi="Times New Roman" w:cs="Times New Roman"/>
          <w:sz w:val="28"/>
          <w:szCs w:val="28"/>
          <w:shd w:val="clear" w:color="auto" w:fill="FFFFFF"/>
        </w:rPr>
        <w:t>матер</w:t>
      </w:r>
      <w:r w:rsidR="00395931" w:rsidRPr="00AD0C27">
        <w:rPr>
          <w:rFonts w:ascii="Times New Roman" w:hAnsi="Times New Roman" w:cs="Times New Roman"/>
          <w:sz w:val="28"/>
          <w:szCs w:val="28"/>
          <w:shd w:val="clear" w:color="auto" w:fill="FFFFFF"/>
        </w:rPr>
        <w:t>іальної та фінансової основи</w:t>
      </w:r>
      <w:r w:rsidRPr="00AD0C27">
        <w:rPr>
          <w:rFonts w:ascii="Times New Roman" w:hAnsi="Times New Roman" w:cs="Times New Roman"/>
          <w:sz w:val="28"/>
          <w:szCs w:val="28"/>
          <w:shd w:val="clear" w:color="auto" w:fill="FFFFFF"/>
        </w:rPr>
        <w:t xml:space="preserve"> місцевого самоврядування </w:t>
      </w:r>
      <w:r w:rsidR="00395931" w:rsidRPr="00AD0C27">
        <w:rPr>
          <w:rFonts w:ascii="Times New Roman" w:hAnsi="Times New Roman" w:cs="Times New Roman"/>
          <w:sz w:val="28"/>
          <w:szCs w:val="28"/>
          <w:shd w:val="clear" w:color="auto" w:fill="FFFFFF"/>
        </w:rPr>
        <w:t>(статті 1,</w:t>
      </w:r>
      <w:r w:rsidRPr="00AD0C27">
        <w:rPr>
          <w:rFonts w:ascii="Times New Roman" w:hAnsi="Times New Roman" w:cs="Times New Roman"/>
          <w:sz w:val="28"/>
          <w:szCs w:val="28"/>
          <w:shd w:val="clear" w:color="auto" w:fill="FFFFFF"/>
        </w:rPr>
        <w:t xml:space="preserve"> 16, 60), повноваження сільських, селищних, міських рад </w:t>
      </w:r>
      <w:r w:rsidR="00395931" w:rsidRPr="00AD0C27">
        <w:rPr>
          <w:rFonts w:ascii="Times New Roman" w:hAnsi="Times New Roman" w:cs="Times New Roman"/>
          <w:sz w:val="28"/>
          <w:szCs w:val="28"/>
          <w:shd w:val="clear" w:color="auto" w:fill="FFFFFF"/>
        </w:rPr>
        <w:t xml:space="preserve">щодо відчуження комунального майна, в  тому </w:t>
      </w:r>
      <w:r w:rsidR="00A955E3" w:rsidRPr="00AD0C27">
        <w:rPr>
          <w:rFonts w:ascii="Times New Roman" w:hAnsi="Times New Roman" w:cs="Times New Roman"/>
          <w:sz w:val="28"/>
          <w:szCs w:val="28"/>
          <w:shd w:val="clear" w:color="auto" w:fill="FFFFFF"/>
        </w:rPr>
        <w:t xml:space="preserve">числі </w:t>
      </w:r>
      <w:r w:rsidRPr="00AD0C27">
        <w:rPr>
          <w:rFonts w:ascii="Times New Roman" w:hAnsi="Times New Roman" w:cs="Times New Roman"/>
          <w:sz w:val="28"/>
          <w:szCs w:val="28"/>
          <w:shd w:val="clear" w:color="auto" w:fill="FFFFFF"/>
        </w:rPr>
        <w:t>шляхом приватизації (пу</w:t>
      </w:r>
      <w:r w:rsidR="00395931" w:rsidRPr="00AD0C27">
        <w:rPr>
          <w:rFonts w:ascii="Times New Roman" w:hAnsi="Times New Roman" w:cs="Times New Roman"/>
          <w:sz w:val="28"/>
          <w:szCs w:val="28"/>
          <w:shd w:val="clear" w:color="auto" w:fill="FFFFFF"/>
        </w:rPr>
        <w:t xml:space="preserve">нкт 30 частини першої статті </w:t>
      </w:r>
      <w:r w:rsidR="00A955E3" w:rsidRPr="00AD0C27">
        <w:rPr>
          <w:rFonts w:ascii="Times New Roman" w:hAnsi="Times New Roman" w:cs="Times New Roman"/>
          <w:sz w:val="28"/>
          <w:szCs w:val="28"/>
          <w:shd w:val="clear" w:color="auto" w:fill="FFFFFF"/>
        </w:rPr>
        <w:t xml:space="preserve">26), </w:t>
      </w:r>
      <w:r w:rsidRPr="00AD0C27">
        <w:rPr>
          <w:rFonts w:ascii="Times New Roman" w:hAnsi="Times New Roman" w:cs="Times New Roman"/>
          <w:sz w:val="28"/>
          <w:szCs w:val="28"/>
          <w:shd w:val="clear" w:color="auto" w:fill="FFFFFF"/>
        </w:rPr>
        <w:t xml:space="preserve">повноваження </w:t>
      </w:r>
      <w:r w:rsidR="00395931" w:rsidRPr="00AD0C27">
        <w:rPr>
          <w:rFonts w:ascii="Times New Roman" w:hAnsi="Times New Roman" w:cs="Times New Roman"/>
          <w:sz w:val="28"/>
          <w:szCs w:val="28"/>
          <w:shd w:val="clear" w:color="auto" w:fill="FFFFFF"/>
        </w:rPr>
        <w:t>виконавчих органів</w:t>
      </w:r>
      <w:r w:rsidRPr="00AD0C27">
        <w:rPr>
          <w:rFonts w:ascii="Times New Roman" w:hAnsi="Times New Roman" w:cs="Times New Roman"/>
          <w:sz w:val="28"/>
          <w:szCs w:val="28"/>
          <w:shd w:val="clear" w:color="auto" w:fill="FFFFFF"/>
        </w:rPr>
        <w:t xml:space="preserve"> рад стосовно управління комунальною власністю (стаття 29) та у сфері регулювання земельних відносин (стаття 33), повноваження </w:t>
      </w:r>
      <w:r w:rsidR="00395931" w:rsidRPr="00AD0C27">
        <w:rPr>
          <w:rFonts w:ascii="Times New Roman" w:hAnsi="Times New Roman" w:cs="Times New Roman"/>
          <w:sz w:val="28"/>
          <w:szCs w:val="28"/>
          <w:shd w:val="clear" w:color="auto" w:fill="FFFFFF"/>
        </w:rPr>
        <w:t xml:space="preserve">районних </w:t>
      </w:r>
      <w:r w:rsidR="00A955E3" w:rsidRPr="00AD0C27">
        <w:rPr>
          <w:rFonts w:ascii="Times New Roman" w:hAnsi="Times New Roman" w:cs="Times New Roman"/>
          <w:sz w:val="28"/>
          <w:szCs w:val="28"/>
          <w:shd w:val="clear" w:color="auto" w:fill="FFFFFF"/>
        </w:rPr>
        <w:t xml:space="preserve">і </w:t>
      </w:r>
      <w:r w:rsidR="00395931" w:rsidRPr="00AD0C27">
        <w:rPr>
          <w:rFonts w:ascii="Times New Roman" w:hAnsi="Times New Roman" w:cs="Times New Roman"/>
          <w:sz w:val="28"/>
          <w:szCs w:val="28"/>
          <w:shd w:val="clear" w:color="auto" w:fill="FFFFFF"/>
        </w:rPr>
        <w:t>обласних рад по</w:t>
      </w:r>
      <w:r w:rsidRPr="00AD0C27">
        <w:rPr>
          <w:rFonts w:ascii="Times New Roman" w:hAnsi="Times New Roman" w:cs="Times New Roman"/>
          <w:sz w:val="28"/>
          <w:szCs w:val="28"/>
          <w:shd w:val="clear" w:color="auto" w:fill="FFFFFF"/>
        </w:rPr>
        <w:t xml:space="preserve"> управлінню об'єктами ком</w:t>
      </w:r>
      <w:r w:rsidR="00395931" w:rsidRPr="00AD0C27">
        <w:rPr>
          <w:rFonts w:ascii="Times New Roman" w:hAnsi="Times New Roman" w:cs="Times New Roman"/>
          <w:sz w:val="28"/>
          <w:szCs w:val="28"/>
          <w:shd w:val="clear" w:color="auto" w:fill="FFFFFF"/>
        </w:rPr>
        <w:t xml:space="preserve">унальної власності (пункти 19, </w:t>
      </w:r>
      <w:r w:rsidRPr="00AD0C27">
        <w:rPr>
          <w:rFonts w:ascii="Times New Roman" w:hAnsi="Times New Roman" w:cs="Times New Roman"/>
          <w:sz w:val="28"/>
          <w:szCs w:val="28"/>
          <w:shd w:val="clear" w:color="auto" w:fill="FFFFFF"/>
        </w:rPr>
        <w:t xml:space="preserve">20 частини першої  статті  43). </w:t>
      </w:r>
    </w:p>
    <w:p w:rsidR="00DB687F" w:rsidRPr="00AD0C27" w:rsidRDefault="00395931" w:rsidP="00874891">
      <w:pPr>
        <w:spacing w:before="120" w:after="0" w:line="240" w:lineRule="auto"/>
        <w:ind w:firstLine="709"/>
        <w:jc w:val="both"/>
        <w:rPr>
          <w:rFonts w:ascii="Times New Roman" w:hAnsi="Times New Roman" w:cs="Times New Roman"/>
          <w:sz w:val="28"/>
          <w:szCs w:val="28"/>
          <w:shd w:val="clear" w:color="auto" w:fill="FFFFFF"/>
        </w:rPr>
      </w:pPr>
      <w:r w:rsidRPr="00AD0C27">
        <w:rPr>
          <w:rFonts w:ascii="Times New Roman" w:hAnsi="Times New Roman" w:cs="Times New Roman"/>
          <w:sz w:val="28"/>
          <w:szCs w:val="28"/>
          <w:shd w:val="clear" w:color="auto" w:fill="FFFFFF"/>
        </w:rPr>
        <w:t xml:space="preserve">Відповідно </w:t>
      </w:r>
      <w:r w:rsidR="00DB687F" w:rsidRPr="00AD0C27">
        <w:rPr>
          <w:rFonts w:ascii="Times New Roman" w:hAnsi="Times New Roman" w:cs="Times New Roman"/>
          <w:sz w:val="28"/>
          <w:szCs w:val="28"/>
          <w:shd w:val="clear" w:color="auto" w:fill="FFFFFF"/>
        </w:rPr>
        <w:t xml:space="preserve">до розділу V </w:t>
      </w:r>
      <w:r w:rsidRPr="00AD0C27">
        <w:rPr>
          <w:rFonts w:ascii="Times New Roman" w:hAnsi="Times New Roman" w:cs="Times New Roman"/>
          <w:sz w:val="28"/>
          <w:szCs w:val="28"/>
          <w:shd w:val="clear" w:color="auto" w:fill="FFFFFF"/>
        </w:rPr>
        <w:t>«</w:t>
      </w:r>
      <w:r w:rsidR="00DB687F" w:rsidRPr="00AD0C27">
        <w:rPr>
          <w:rFonts w:ascii="Times New Roman" w:hAnsi="Times New Roman" w:cs="Times New Roman"/>
          <w:sz w:val="28"/>
          <w:szCs w:val="28"/>
          <w:shd w:val="clear" w:color="auto" w:fill="FFFFFF"/>
        </w:rPr>
        <w:t>Прикінцеві та перехідні положення</w:t>
      </w:r>
      <w:r w:rsidRPr="00AD0C27">
        <w:rPr>
          <w:rFonts w:ascii="Times New Roman" w:hAnsi="Times New Roman" w:cs="Times New Roman"/>
          <w:sz w:val="28"/>
          <w:szCs w:val="28"/>
          <w:shd w:val="clear" w:color="auto" w:fill="FFFFFF"/>
        </w:rPr>
        <w:t>»</w:t>
      </w:r>
      <w:r w:rsidR="00DB687F" w:rsidRPr="00AD0C27">
        <w:rPr>
          <w:rFonts w:ascii="Times New Roman" w:hAnsi="Times New Roman" w:cs="Times New Roman"/>
          <w:sz w:val="28"/>
          <w:szCs w:val="28"/>
          <w:shd w:val="clear" w:color="auto" w:fill="FFFFFF"/>
        </w:rPr>
        <w:t xml:space="preserve"> цього </w:t>
      </w:r>
      <w:r w:rsidRPr="00AD0C27">
        <w:rPr>
          <w:rFonts w:ascii="Times New Roman" w:hAnsi="Times New Roman" w:cs="Times New Roman"/>
          <w:sz w:val="28"/>
          <w:szCs w:val="28"/>
          <w:shd w:val="clear" w:color="auto" w:fill="FFFFFF"/>
        </w:rPr>
        <w:t xml:space="preserve">Закону комунальна власність є власністю відповідних громад, </w:t>
      </w:r>
      <w:r w:rsidR="00DB687F" w:rsidRPr="00AD0C27">
        <w:rPr>
          <w:rFonts w:ascii="Times New Roman" w:hAnsi="Times New Roman" w:cs="Times New Roman"/>
          <w:sz w:val="28"/>
          <w:szCs w:val="28"/>
          <w:shd w:val="clear" w:color="auto" w:fill="FFFFFF"/>
        </w:rPr>
        <w:t xml:space="preserve">сіл, </w:t>
      </w:r>
      <w:r w:rsidRPr="00AD0C27">
        <w:rPr>
          <w:rFonts w:ascii="Times New Roman" w:hAnsi="Times New Roman" w:cs="Times New Roman"/>
          <w:sz w:val="28"/>
          <w:szCs w:val="28"/>
          <w:shd w:val="clear" w:color="auto" w:fill="FFFFFF"/>
        </w:rPr>
        <w:t>селищ, міст і, отже,</w:t>
      </w:r>
      <w:r w:rsidR="00DB687F" w:rsidRPr="00AD0C27">
        <w:rPr>
          <w:rFonts w:ascii="Times New Roman" w:hAnsi="Times New Roman" w:cs="Times New Roman"/>
          <w:sz w:val="28"/>
          <w:szCs w:val="28"/>
          <w:shd w:val="clear" w:color="auto" w:fill="FFFFFF"/>
        </w:rPr>
        <w:t xml:space="preserve"> її відчуження може відбуватися тільки за </w:t>
      </w:r>
      <w:r w:rsidRPr="00AD0C27">
        <w:rPr>
          <w:rFonts w:ascii="Times New Roman" w:hAnsi="Times New Roman" w:cs="Times New Roman"/>
          <w:sz w:val="28"/>
          <w:szCs w:val="28"/>
          <w:shd w:val="clear" w:color="auto" w:fill="FFFFFF"/>
        </w:rPr>
        <w:t>спеціальним рішенням власника або</w:t>
      </w:r>
      <w:r w:rsidR="00DB687F" w:rsidRPr="00AD0C27">
        <w:rPr>
          <w:rFonts w:ascii="Times New Roman" w:hAnsi="Times New Roman" w:cs="Times New Roman"/>
          <w:sz w:val="28"/>
          <w:szCs w:val="28"/>
          <w:shd w:val="clear" w:color="auto" w:fill="FFFFFF"/>
        </w:rPr>
        <w:t xml:space="preserve"> уповноваженого  ним  органу, </w:t>
      </w:r>
      <w:r w:rsidRPr="00AD0C27">
        <w:rPr>
          <w:rFonts w:ascii="Times New Roman" w:hAnsi="Times New Roman" w:cs="Times New Roman"/>
          <w:sz w:val="28"/>
          <w:szCs w:val="28"/>
          <w:shd w:val="clear" w:color="auto" w:fill="FFFFFF"/>
        </w:rPr>
        <w:t xml:space="preserve">оскільки </w:t>
      </w:r>
      <w:r w:rsidR="00DB687F" w:rsidRPr="00AD0C27">
        <w:rPr>
          <w:rFonts w:ascii="Times New Roman" w:hAnsi="Times New Roman" w:cs="Times New Roman"/>
          <w:sz w:val="28"/>
          <w:szCs w:val="28"/>
          <w:shd w:val="clear" w:color="auto" w:fill="FFFFFF"/>
        </w:rPr>
        <w:t xml:space="preserve">органи місцевого самоврядування від імені та в інтересах </w:t>
      </w:r>
      <w:r w:rsidRPr="00AD0C27">
        <w:rPr>
          <w:rFonts w:ascii="Times New Roman" w:hAnsi="Times New Roman" w:cs="Times New Roman"/>
          <w:sz w:val="28"/>
          <w:szCs w:val="28"/>
          <w:shd w:val="clear" w:color="auto" w:fill="FFFFFF"/>
        </w:rPr>
        <w:t>територіальних громад відповідно до закону</w:t>
      </w:r>
      <w:r w:rsidR="00DB687F" w:rsidRPr="00AD0C27">
        <w:rPr>
          <w:rFonts w:ascii="Times New Roman" w:hAnsi="Times New Roman" w:cs="Times New Roman"/>
          <w:sz w:val="28"/>
          <w:szCs w:val="28"/>
          <w:shd w:val="clear" w:color="auto" w:fill="FFFFFF"/>
        </w:rPr>
        <w:t xml:space="preserve"> здійснюють пра</w:t>
      </w:r>
      <w:r w:rsidRPr="00AD0C27">
        <w:rPr>
          <w:rFonts w:ascii="Times New Roman" w:hAnsi="Times New Roman" w:cs="Times New Roman"/>
          <w:sz w:val="28"/>
          <w:szCs w:val="28"/>
          <w:shd w:val="clear" w:color="auto" w:fill="FFFFFF"/>
        </w:rPr>
        <w:t>воможності щодо володіння, користування та</w:t>
      </w:r>
      <w:r w:rsidR="00DB687F" w:rsidRPr="00AD0C27">
        <w:rPr>
          <w:rFonts w:ascii="Times New Roman" w:hAnsi="Times New Roman" w:cs="Times New Roman"/>
          <w:sz w:val="28"/>
          <w:szCs w:val="28"/>
          <w:shd w:val="clear" w:color="auto" w:fill="FFFFFF"/>
        </w:rPr>
        <w:t xml:space="preserve"> розпорядження об</w:t>
      </w:r>
      <w:r w:rsidRPr="00771BCE">
        <w:rPr>
          <w:rFonts w:ascii="Times New Roman" w:hAnsi="Times New Roman" w:cs="Times New Roman"/>
          <w:sz w:val="28"/>
          <w:szCs w:val="28"/>
          <w:shd w:val="clear" w:color="auto" w:fill="FFFFFF"/>
        </w:rPr>
        <w:t>’</w:t>
      </w:r>
      <w:r w:rsidR="00DB687F" w:rsidRPr="00AD0C27">
        <w:rPr>
          <w:rFonts w:ascii="Times New Roman" w:hAnsi="Times New Roman" w:cs="Times New Roman"/>
          <w:sz w:val="28"/>
          <w:szCs w:val="28"/>
          <w:shd w:val="clear" w:color="auto" w:fill="FFFFFF"/>
        </w:rPr>
        <w:t>єктами права комунальної влас</w:t>
      </w:r>
      <w:r w:rsidRPr="00AD0C27">
        <w:rPr>
          <w:rFonts w:ascii="Times New Roman" w:hAnsi="Times New Roman" w:cs="Times New Roman"/>
          <w:sz w:val="28"/>
          <w:szCs w:val="28"/>
          <w:shd w:val="clear" w:color="auto" w:fill="FFFFFF"/>
        </w:rPr>
        <w:t>ності (частина п</w:t>
      </w:r>
      <w:r w:rsidRPr="00771BCE">
        <w:rPr>
          <w:rFonts w:ascii="Times New Roman" w:hAnsi="Times New Roman" w:cs="Times New Roman"/>
          <w:sz w:val="28"/>
          <w:szCs w:val="28"/>
          <w:shd w:val="clear" w:color="auto" w:fill="FFFFFF"/>
        </w:rPr>
        <w:t>’</w:t>
      </w:r>
      <w:r w:rsidRPr="00AD0C27">
        <w:rPr>
          <w:rFonts w:ascii="Times New Roman" w:hAnsi="Times New Roman" w:cs="Times New Roman"/>
          <w:sz w:val="28"/>
          <w:szCs w:val="28"/>
          <w:shd w:val="clear" w:color="auto" w:fill="FFFFFF"/>
        </w:rPr>
        <w:t xml:space="preserve">ята статті </w:t>
      </w:r>
      <w:r w:rsidR="00DB687F" w:rsidRPr="00AD0C27">
        <w:rPr>
          <w:rFonts w:ascii="Times New Roman" w:hAnsi="Times New Roman" w:cs="Times New Roman"/>
          <w:sz w:val="28"/>
          <w:szCs w:val="28"/>
          <w:shd w:val="clear" w:color="auto" w:fill="FFFFFF"/>
        </w:rPr>
        <w:t xml:space="preserve">60 Закону України </w:t>
      </w:r>
      <w:r w:rsidRPr="00AD0C27">
        <w:rPr>
          <w:rFonts w:ascii="Times New Roman" w:hAnsi="Times New Roman" w:cs="Times New Roman"/>
          <w:sz w:val="28"/>
          <w:szCs w:val="28"/>
          <w:shd w:val="clear" w:color="auto" w:fill="FFFFFF"/>
        </w:rPr>
        <w:t>«Про</w:t>
      </w:r>
      <w:r w:rsidRPr="00AD0C27">
        <w:rPr>
          <w:rFonts w:ascii="Times New Roman" w:hAnsi="Times New Roman" w:cs="Times New Roman"/>
          <w:sz w:val="28"/>
          <w:szCs w:val="28"/>
          <w:shd w:val="clear" w:color="auto" w:fill="FFFFFF"/>
          <w:lang w:val="en-US"/>
        </w:rPr>
        <w:t> </w:t>
      </w:r>
      <w:r w:rsidR="00DB687F" w:rsidRPr="00AD0C27">
        <w:rPr>
          <w:rFonts w:ascii="Times New Roman" w:hAnsi="Times New Roman" w:cs="Times New Roman"/>
          <w:sz w:val="28"/>
          <w:szCs w:val="28"/>
          <w:shd w:val="clear" w:color="auto" w:fill="FFFFFF"/>
        </w:rPr>
        <w:t>місцеве самоврядування</w:t>
      </w:r>
      <w:r w:rsidRPr="00AD0C27">
        <w:rPr>
          <w:rFonts w:ascii="Times New Roman" w:hAnsi="Times New Roman" w:cs="Times New Roman"/>
          <w:sz w:val="28"/>
          <w:szCs w:val="28"/>
          <w:shd w:val="clear" w:color="auto" w:fill="FFFFFF"/>
        </w:rPr>
        <w:t>»</w:t>
      </w:r>
      <w:r w:rsidR="00DB687F" w:rsidRPr="00AD0C27">
        <w:rPr>
          <w:rFonts w:ascii="Times New Roman" w:hAnsi="Times New Roman" w:cs="Times New Roman"/>
          <w:sz w:val="28"/>
          <w:szCs w:val="28"/>
          <w:shd w:val="clear" w:color="auto" w:fill="FFFFFF"/>
        </w:rPr>
        <w:t>).</w:t>
      </w:r>
    </w:p>
    <w:p w:rsidR="00A955E3" w:rsidRPr="00AD0C27" w:rsidRDefault="00A955E3" w:rsidP="00874891">
      <w:pPr>
        <w:pStyle w:val="4530"/>
        <w:spacing w:before="120" w:beforeAutospacing="0" w:after="0" w:afterAutospacing="0"/>
        <w:ind w:firstLine="709"/>
        <w:jc w:val="both"/>
        <w:rPr>
          <w:sz w:val="28"/>
          <w:szCs w:val="28"/>
        </w:rPr>
      </w:pPr>
      <w:r w:rsidRPr="00AD0C27">
        <w:rPr>
          <w:sz w:val="28"/>
          <w:szCs w:val="28"/>
        </w:rPr>
        <w:t>Крім того,</w:t>
      </w:r>
      <w:r w:rsidRPr="00AD0C27">
        <w:rPr>
          <w:i/>
          <w:iCs/>
          <w:sz w:val="28"/>
          <w:szCs w:val="28"/>
        </w:rPr>
        <w:t xml:space="preserve"> </w:t>
      </w:r>
      <w:r w:rsidRPr="00AD0C27">
        <w:rPr>
          <w:iCs/>
          <w:sz w:val="28"/>
          <w:szCs w:val="28"/>
        </w:rPr>
        <w:t>Рішенням Конституційного Суду України у справі за конституційним поданням Президента України щодо відповідності Конституції України (конституційності) частини четвертої статті 3, частини другої статті 5, частин другої та сьомої статті 7 і частини п</w:t>
      </w:r>
      <w:r w:rsidRPr="00771BCE">
        <w:rPr>
          <w:iCs/>
          <w:sz w:val="28"/>
          <w:szCs w:val="28"/>
        </w:rPr>
        <w:t>’</w:t>
      </w:r>
      <w:r w:rsidRPr="00AD0C27">
        <w:rPr>
          <w:iCs/>
          <w:sz w:val="28"/>
          <w:szCs w:val="28"/>
        </w:rPr>
        <w:t>ятої статті 29 Закону України «Про приватизацію державного майна» (в редакції Закону України «Про внесення змін до Закону України «Про приватизацію майна державних підприємств» від 19 лютого 1997 року) (справа щодо приватизації державного майна) від 1 липня 1998 року № 9-рп/1998</w:t>
      </w:r>
      <w:r w:rsidRPr="00AD0C27">
        <w:rPr>
          <w:i/>
          <w:iCs/>
          <w:sz w:val="28"/>
          <w:szCs w:val="28"/>
        </w:rPr>
        <w:t xml:space="preserve"> </w:t>
      </w:r>
      <w:r w:rsidRPr="00AD0C27">
        <w:rPr>
          <w:sz w:val="28"/>
          <w:szCs w:val="28"/>
        </w:rPr>
        <w:t>принципово відокремлено комунальну власність від державної власності. Комунальна власність не входить до складу державної, є самостійним об</w:t>
      </w:r>
      <w:r w:rsidRPr="00771BCE">
        <w:rPr>
          <w:sz w:val="28"/>
          <w:szCs w:val="28"/>
          <w:lang w:val="ru-RU"/>
        </w:rPr>
        <w:t>’</w:t>
      </w:r>
      <w:r w:rsidRPr="00AD0C27">
        <w:rPr>
          <w:sz w:val="28"/>
          <w:szCs w:val="28"/>
        </w:rPr>
        <w:t>єктом права власності, управління якою здійснює безпосередньо територіальна громада або створені нею органи.</w:t>
      </w:r>
    </w:p>
    <w:p w:rsidR="00974642" w:rsidRPr="00AD0C27" w:rsidRDefault="00974642" w:rsidP="00874891">
      <w:pPr>
        <w:spacing w:before="120" w:after="0" w:line="240" w:lineRule="auto"/>
        <w:ind w:firstLine="709"/>
        <w:jc w:val="both"/>
        <w:rPr>
          <w:rFonts w:ascii="Times New Roman" w:hAnsi="Times New Roman" w:cs="Times New Roman"/>
          <w:sz w:val="28"/>
          <w:szCs w:val="28"/>
          <w:shd w:val="clear" w:color="auto" w:fill="FFFFFF"/>
        </w:rPr>
      </w:pPr>
      <w:r w:rsidRPr="00AD0C27">
        <w:rPr>
          <w:rFonts w:ascii="Times New Roman" w:hAnsi="Times New Roman" w:cs="Times New Roman"/>
          <w:sz w:val="28"/>
          <w:szCs w:val="28"/>
          <w:shd w:val="clear" w:color="auto" w:fill="FFFFFF"/>
        </w:rPr>
        <w:t xml:space="preserve">Слід також звернути увагу на статтю 3 «Концепція місцевого самоврядування» Європейської </w:t>
      </w:r>
      <w:r w:rsidR="00874891">
        <w:rPr>
          <w:rFonts w:ascii="Times New Roman" w:hAnsi="Times New Roman" w:cs="Times New Roman"/>
          <w:sz w:val="28"/>
          <w:szCs w:val="28"/>
          <w:shd w:val="clear" w:color="auto" w:fill="FFFFFF"/>
        </w:rPr>
        <w:t>харті</w:t>
      </w:r>
      <w:r w:rsidRPr="00AD0C27">
        <w:rPr>
          <w:rFonts w:ascii="Times New Roman" w:hAnsi="Times New Roman" w:cs="Times New Roman"/>
          <w:sz w:val="28"/>
          <w:szCs w:val="28"/>
          <w:shd w:val="clear" w:color="auto" w:fill="FFFFFF"/>
        </w:rPr>
        <w:t xml:space="preserve">ї місцевого самоврядування, підписаної від </w:t>
      </w:r>
      <w:r w:rsidRPr="00AD0C27">
        <w:rPr>
          <w:rFonts w:ascii="Times New Roman" w:hAnsi="Times New Roman" w:cs="Times New Roman"/>
          <w:sz w:val="28"/>
          <w:szCs w:val="28"/>
          <w:shd w:val="clear" w:color="auto" w:fill="FFFFFF"/>
        </w:rPr>
        <w:lastRenderedPageBreak/>
        <w:t>імені України 6 листопада 1996 року в м. Страсбурзі, ратифікованої Законом України від 15 липня 1997 року № 452/97-ВР, якою передбачено, що місцеве самоврядування означає право і спроможність органів місцевого самоврядування в межах закону здійснювати регулювання та управління суттєвою часткою публічних справ, під власну відповідальність, в інтересах місцевого населення.</w:t>
      </w:r>
    </w:p>
    <w:p w:rsidR="00020AA1" w:rsidRPr="00AD0C27" w:rsidRDefault="00020AA1"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Стосовно запропонованого законопро</w:t>
      </w:r>
      <w:r w:rsidR="00D01BA7" w:rsidRPr="00AD0C27">
        <w:rPr>
          <w:rFonts w:ascii="Times New Roman" w:eastAsia="Times New Roman" w:hAnsi="Times New Roman" w:cs="Times New Roman"/>
          <w:sz w:val="28"/>
          <w:szCs w:val="28"/>
        </w:rPr>
        <w:t>є</w:t>
      </w:r>
      <w:r w:rsidRPr="00AD0C27">
        <w:rPr>
          <w:rFonts w:ascii="Times New Roman" w:eastAsia="Times New Roman" w:hAnsi="Times New Roman" w:cs="Times New Roman"/>
          <w:sz w:val="28"/>
          <w:szCs w:val="28"/>
        </w:rPr>
        <w:t>ктом переходу в управління Акціонерного товариства об'єктів управління державної власності в лісовій галузі та майнових прав на них за правонаступництвом варто зазначити наступне.</w:t>
      </w:r>
    </w:p>
    <w:p w:rsidR="00020AA1" w:rsidRPr="00AD0C27" w:rsidRDefault="00020AA1"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Згідно статті 104 Цивільного кодексу України у разі реорганізації юридичних осіб майно, права та обов’язки переходять до правонаступників.</w:t>
      </w:r>
    </w:p>
    <w:p w:rsidR="00020AA1" w:rsidRPr="00AD0C27" w:rsidRDefault="00020AA1"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Злиття, приєднання, поділ та перетворення юридичної особи здійснюються за рішенням його учасників або органу юридичної особи, уповноваженого на це установчими документами, а у випадках, передбачених законом, - за рішенням суду або відповідних органів державної влади (стаття 106 Цивільного кодексу України).</w:t>
      </w:r>
    </w:p>
    <w:p w:rsidR="00020AA1" w:rsidRPr="00AD0C27" w:rsidRDefault="00020AA1"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 xml:space="preserve">Отже, правонаступництво як інститут права може бути застосовано до майна юридичної особи у разі її реорганізації, яка здійснюється виключно за рішенням уповноваженого на це органу. </w:t>
      </w:r>
    </w:p>
    <w:p w:rsidR="007F52E7" w:rsidRPr="00AD0C27" w:rsidRDefault="007F52E7"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 xml:space="preserve">Так, у спільній власності територіальної громади міста Києва перебувають КП «Дарницьке лісопаркове господарство», КП «Святошинське лісопаркове господарство» та КП «Лісопаркове господарство «Конча-Заспа». </w:t>
      </w:r>
    </w:p>
    <w:p w:rsidR="004C4C44" w:rsidRPr="00AD0C27" w:rsidRDefault="007F52E7"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Площа земель лісогосподарського призначення вказаних комунальних підприємств (комунальних лісопаркових господарств)</w:t>
      </w:r>
      <w:r w:rsidR="004C4C44" w:rsidRPr="00AD0C27">
        <w:rPr>
          <w:rFonts w:ascii="Times New Roman" w:eastAsia="Times New Roman" w:hAnsi="Times New Roman" w:cs="Times New Roman"/>
          <w:sz w:val="28"/>
          <w:szCs w:val="28"/>
        </w:rPr>
        <w:t xml:space="preserve"> складає:</w:t>
      </w:r>
    </w:p>
    <w:p w:rsidR="007F52E7" w:rsidRPr="00AD0C27" w:rsidRDefault="007F52E7" w:rsidP="00874891">
      <w:pPr>
        <w:spacing w:before="120" w:after="0"/>
        <w:ind w:firstLine="709"/>
        <w:jc w:val="both"/>
        <w:rPr>
          <w:rFonts w:ascii="Times New Roman" w:hAnsi="Times New Roman" w:cs="Times New Roman"/>
          <w:sz w:val="28"/>
          <w:szCs w:val="28"/>
        </w:rPr>
      </w:pPr>
      <w:r w:rsidRPr="00AD0C27">
        <w:rPr>
          <w:rFonts w:ascii="Times New Roman" w:hAnsi="Times New Roman" w:cs="Times New Roman"/>
          <w:sz w:val="28"/>
          <w:szCs w:val="28"/>
        </w:rPr>
        <w:t>1) КП «Дарницьке ЛПГ» - 16228,0 га, із них 15874,6 га земель розташовані в адміністративних межах м. Києва та 353,4 га в адміністративних межах Київської області;</w:t>
      </w:r>
    </w:p>
    <w:p w:rsidR="007F52E7" w:rsidRPr="00AD0C27" w:rsidRDefault="007F52E7" w:rsidP="00874891">
      <w:pPr>
        <w:spacing w:before="120" w:after="0"/>
        <w:ind w:firstLine="709"/>
        <w:jc w:val="both"/>
        <w:rPr>
          <w:rFonts w:ascii="Times New Roman" w:hAnsi="Times New Roman" w:cs="Times New Roman"/>
          <w:sz w:val="28"/>
          <w:szCs w:val="28"/>
        </w:rPr>
      </w:pPr>
      <w:r w:rsidRPr="00AD0C27">
        <w:rPr>
          <w:rFonts w:ascii="Times New Roman" w:hAnsi="Times New Roman" w:cs="Times New Roman"/>
          <w:sz w:val="28"/>
          <w:szCs w:val="28"/>
        </w:rPr>
        <w:t>2) КП «Святошинське ЛПГ» - 12</w:t>
      </w:r>
      <w:r w:rsidR="008E2044">
        <w:rPr>
          <w:rFonts w:ascii="Times New Roman" w:hAnsi="Times New Roman" w:cs="Times New Roman"/>
          <w:sz w:val="28"/>
          <w:szCs w:val="28"/>
        </w:rPr>
        <w:t>510</w:t>
      </w:r>
      <w:r w:rsidRPr="00AD0C27">
        <w:rPr>
          <w:rFonts w:ascii="Times New Roman" w:hAnsi="Times New Roman" w:cs="Times New Roman"/>
          <w:sz w:val="28"/>
          <w:szCs w:val="28"/>
        </w:rPr>
        <w:t xml:space="preserve"> га, із них 12</w:t>
      </w:r>
      <w:r w:rsidR="008E2044">
        <w:rPr>
          <w:rFonts w:ascii="Times New Roman" w:hAnsi="Times New Roman" w:cs="Times New Roman"/>
          <w:sz w:val="28"/>
          <w:szCs w:val="28"/>
        </w:rPr>
        <w:t>315,1</w:t>
      </w:r>
      <w:r w:rsidRPr="00AD0C27">
        <w:rPr>
          <w:rFonts w:ascii="Times New Roman" w:hAnsi="Times New Roman" w:cs="Times New Roman"/>
          <w:sz w:val="28"/>
          <w:szCs w:val="28"/>
        </w:rPr>
        <w:t xml:space="preserve"> га земель розташовані в адміністративних межах м. Києва та 194,9 га в адміністративних межах Київської області;</w:t>
      </w:r>
    </w:p>
    <w:p w:rsidR="007F52E7" w:rsidRPr="00AD0C27" w:rsidRDefault="007F52E7" w:rsidP="00874891">
      <w:pPr>
        <w:spacing w:before="120" w:after="0"/>
        <w:ind w:firstLine="709"/>
        <w:jc w:val="both"/>
        <w:rPr>
          <w:rFonts w:ascii="Times New Roman" w:hAnsi="Times New Roman" w:cs="Times New Roman"/>
          <w:sz w:val="28"/>
          <w:szCs w:val="28"/>
        </w:rPr>
      </w:pPr>
      <w:r w:rsidRPr="00AD0C27">
        <w:rPr>
          <w:rFonts w:ascii="Times New Roman" w:hAnsi="Times New Roman" w:cs="Times New Roman"/>
          <w:sz w:val="28"/>
          <w:szCs w:val="28"/>
        </w:rPr>
        <w:t xml:space="preserve">3) КП «ЛПГ «Конча-Заспа» 2890 га, </w:t>
      </w:r>
      <w:r w:rsidRPr="00AD0C27">
        <w:rPr>
          <w:rFonts w:ascii="Times New Roman" w:hAnsi="Times New Roman" w:cs="Times New Roman"/>
          <w:sz w:val="28"/>
          <w:szCs w:val="28"/>
          <w:lang w:val="ru-RU"/>
        </w:rPr>
        <w:t xml:space="preserve">із них 2885 </w:t>
      </w:r>
      <w:r w:rsidRPr="00AD0C27">
        <w:rPr>
          <w:rFonts w:ascii="Times New Roman" w:hAnsi="Times New Roman" w:cs="Times New Roman"/>
          <w:sz w:val="28"/>
          <w:szCs w:val="28"/>
        </w:rPr>
        <w:t>га земель розташовані в адміністративних межах м. Києва та 5 га в адміністративних межах Київської області.</w:t>
      </w:r>
    </w:p>
    <w:p w:rsidR="007F52E7" w:rsidRDefault="004C4C44" w:rsidP="00874891">
      <w:pPr>
        <w:spacing w:before="120" w:after="0"/>
        <w:ind w:firstLine="709"/>
        <w:jc w:val="both"/>
        <w:rPr>
          <w:rFonts w:ascii="Times New Roman" w:hAnsi="Times New Roman" w:cs="Times New Roman"/>
          <w:sz w:val="28"/>
          <w:szCs w:val="28"/>
        </w:rPr>
      </w:pPr>
      <w:r w:rsidRPr="00AD0C27">
        <w:rPr>
          <w:rFonts w:ascii="Times New Roman" w:hAnsi="Times New Roman" w:cs="Times New Roman"/>
          <w:sz w:val="28"/>
          <w:szCs w:val="28"/>
        </w:rPr>
        <w:t>Тобто, з</w:t>
      </w:r>
      <w:r w:rsidR="007F52E7" w:rsidRPr="00AD0C27">
        <w:rPr>
          <w:rFonts w:ascii="Times New Roman" w:hAnsi="Times New Roman" w:cs="Times New Roman"/>
          <w:sz w:val="28"/>
          <w:szCs w:val="28"/>
        </w:rPr>
        <w:t>агальна площа земель лісогосподарського призначення комунальних підприємств лісопаркових господарств</w:t>
      </w:r>
      <w:r w:rsidRPr="00AD0C27">
        <w:rPr>
          <w:rFonts w:ascii="Times New Roman" w:hAnsi="Times New Roman" w:cs="Times New Roman"/>
          <w:sz w:val="28"/>
          <w:szCs w:val="28"/>
        </w:rPr>
        <w:t xml:space="preserve"> (фактично власність територіальної громади міста Києва)</w:t>
      </w:r>
      <w:r w:rsidR="007F52E7" w:rsidRPr="00AD0C27">
        <w:rPr>
          <w:rFonts w:ascii="Times New Roman" w:hAnsi="Times New Roman" w:cs="Times New Roman"/>
          <w:sz w:val="28"/>
          <w:szCs w:val="28"/>
        </w:rPr>
        <w:t xml:space="preserve">, </w:t>
      </w:r>
      <w:r w:rsidR="00030249" w:rsidRPr="00AD0C27">
        <w:rPr>
          <w:rFonts w:ascii="Times New Roman" w:hAnsi="Times New Roman" w:cs="Times New Roman"/>
          <w:sz w:val="28"/>
          <w:szCs w:val="28"/>
        </w:rPr>
        <w:t>які</w:t>
      </w:r>
      <w:r w:rsidR="007F52E7" w:rsidRPr="00AD0C27">
        <w:rPr>
          <w:rFonts w:ascii="Times New Roman" w:hAnsi="Times New Roman" w:cs="Times New Roman"/>
          <w:sz w:val="28"/>
          <w:szCs w:val="28"/>
        </w:rPr>
        <w:t xml:space="preserve"> розташов</w:t>
      </w:r>
      <w:r w:rsidRPr="00AD0C27">
        <w:rPr>
          <w:rFonts w:ascii="Times New Roman" w:hAnsi="Times New Roman" w:cs="Times New Roman"/>
          <w:sz w:val="28"/>
          <w:szCs w:val="28"/>
        </w:rPr>
        <w:t>ані в адміністративних межах м. </w:t>
      </w:r>
      <w:r w:rsidR="007F52E7" w:rsidRPr="00AD0C27">
        <w:rPr>
          <w:rFonts w:ascii="Times New Roman" w:hAnsi="Times New Roman" w:cs="Times New Roman"/>
          <w:sz w:val="28"/>
          <w:szCs w:val="28"/>
        </w:rPr>
        <w:t>Києва, становить 31</w:t>
      </w:r>
      <w:r w:rsidR="008E2044">
        <w:rPr>
          <w:rFonts w:ascii="Times New Roman" w:hAnsi="Times New Roman" w:cs="Times New Roman"/>
          <w:sz w:val="28"/>
          <w:szCs w:val="28"/>
        </w:rPr>
        <w:t> </w:t>
      </w:r>
      <w:r w:rsidR="007F52E7" w:rsidRPr="00AD0C27">
        <w:rPr>
          <w:rFonts w:ascii="Times New Roman" w:hAnsi="Times New Roman" w:cs="Times New Roman"/>
          <w:sz w:val="28"/>
          <w:szCs w:val="28"/>
        </w:rPr>
        <w:t>0</w:t>
      </w:r>
      <w:r w:rsidR="008E2044">
        <w:rPr>
          <w:rFonts w:ascii="Times New Roman" w:hAnsi="Times New Roman" w:cs="Times New Roman"/>
          <w:sz w:val="28"/>
          <w:szCs w:val="28"/>
        </w:rPr>
        <w:t>75,2</w:t>
      </w:r>
      <w:r w:rsidR="007F52E7" w:rsidRPr="00AD0C27">
        <w:rPr>
          <w:rFonts w:ascii="Times New Roman" w:hAnsi="Times New Roman" w:cs="Times New Roman"/>
          <w:sz w:val="28"/>
          <w:szCs w:val="28"/>
        </w:rPr>
        <w:t xml:space="preserve"> га</w:t>
      </w:r>
      <w:r w:rsidR="00030249" w:rsidRPr="00AD0C27">
        <w:rPr>
          <w:rFonts w:ascii="Times New Roman" w:hAnsi="Times New Roman" w:cs="Times New Roman"/>
          <w:sz w:val="28"/>
          <w:szCs w:val="28"/>
        </w:rPr>
        <w:t>, що фактично складає 37 відсотків площі столиці.</w:t>
      </w:r>
    </w:p>
    <w:p w:rsidR="00F463B2" w:rsidRDefault="00F463B2" w:rsidP="00874891">
      <w:pPr>
        <w:pStyle w:val="4499"/>
        <w:spacing w:before="120" w:beforeAutospacing="0" w:after="0" w:afterAutospacing="0"/>
        <w:ind w:firstLine="709"/>
        <w:jc w:val="both"/>
      </w:pPr>
      <w:r>
        <w:rPr>
          <w:color w:val="000000"/>
          <w:sz w:val="28"/>
          <w:szCs w:val="28"/>
        </w:rPr>
        <w:t>З метою збереження, відтворення та раціонального використання особливо цінних природних комплексів та об’єктів Київського Полісся, із загальної площі міських лісів 13593,8 га (43</w:t>
      </w:r>
      <w:r w:rsidR="00874891">
        <w:rPr>
          <w:color w:val="000000"/>
          <w:sz w:val="28"/>
          <w:szCs w:val="28"/>
        </w:rPr>
        <w:t xml:space="preserve"> відсотків</w:t>
      </w:r>
      <w:r>
        <w:rPr>
          <w:color w:val="000000"/>
          <w:sz w:val="28"/>
          <w:szCs w:val="28"/>
        </w:rPr>
        <w:t>) віднесені до природно-заповідного фонду загальнодержавного та місцевого значення.</w:t>
      </w:r>
    </w:p>
    <w:p w:rsidR="00F463B2" w:rsidRDefault="00F463B2" w:rsidP="00874891">
      <w:pPr>
        <w:pStyle w:val="4330"/>
        <w:shd w:val="clear" w:color="auto" w:fill="FFFFFF"/>
        <w:spacing w:before="120" w:beforeAutospacing="0" w:after="0" w:afterAutospacing="0"/>
        <w:ind w:firstLine="709"/>
        <w:jc w:val="both"/>
        <w:rPr>
          <w:color w:val="000000"/>
          <w:sz w:val="28"/>
          <w:szCs w:val="28"/>
        </w:rPr>
      </w:pPr>
      <w:r>
        <w:rPr>
          <w:color w:val="000000"/>
          <w:sz w:val="28"/>
          <w:szCs w:val="28"/>
        </w:rPr>
        <w:lastRenderedPageBreak/>
        <w:t xml:space="preserve">Слід зазначити, що утримання лісових масивів у належному санітарно-технічному стані є важливою складовою загального вигляду європейської столиці – м. Києва. </w:t>
      </w:r>
    </w:p>
    <w:p w:rsidR="00F463B2" w:rsidRDefault="00F463B2" w:rsidP="00874891">
      <w:pPr>
        <w:pStyle w:val="4330"/>
        <w:shd w:val="clear" w:color="auto" w:fill="FFFFFF"/>
        <w:spacing w:before="120" w:beforeAutospacing="0" w:after="0" w:afterAutospacing="0"/>
        <w:ind w:firstLine="709"/>
        <w:jc w:val="both"/>
        <w:rPr>
          <w:color w:val="000000"/>
          <w:sz w:val="28"/>
          <w:szCs w:val="28"/>
        </w:rPr>
      </w:pPr>
      <w:r w:rsidRPr="00AD0C27">
        <w:rPr>
          <w:sz w:val="28"/>
          <w:szCs w:val="28"/>
        </w:rPr>
        <w:t>КП «Дарницьке лісопаркове господарство», КП «Святошинське лісопаркове господарство» та КП «Лісопаркове господарство «Конча-Заспа»</w:t>
      </w:r>
      <w:r>
        <w:rPr>
          <w:sz w:val="28"/>
          <w:szCs w:val="28"/>
        </w:rPr>
        <w:t xml:space="preserve"> </w:t>
      </w:r>
      <w:r>
        <w:rPr>
          <w:color w:val="000000"/>
          <w:sz w:val="28"/>
          <w:szCs w:val="28"/>
        </w:rPr>
        <w:t xml:space="preserve">на високому професійному рівні виконують повний комплекс робіт з лісозбереження, лісовідтворення, охорони міських лісів від шкідників і хвороб, лісових пожеж, мають для цього достатній багаторічний  досвід та достатню кількість висококваліфікованих спеціалістів і технічних засобів (у тому числі для ведення господарства на території природно-заповідного фонду). Ліси вказаних комунальних підприємств не включені до розрахунку рубок головного користування, а отже, на підприємствах не проводиться заготівля стиглої та здорової деревини в промислових цілях, на відміну від спеціалізованих лісогосподарських підприємств, які увійшли до складу ДП «Ліси України» та функціонують виключно з метою реалізації деревини для отримання економічного прибутку. </w:t>
      </w:r>
    </w:p>
    <w:p w:rsidR="00874891" w:rsidRDefault="00874891" w:rsidP="00874891">
      <w:pPr>
        <w:pStyle w:val="2946"/>
        <w:shd w:val="clear" w:color="auto" w:fill="FFFFFF"/>
        <w:spacing w:before="120" w:beforeAutospacing="0" w:after="0" w:afterAutospacing="0"/>
        <w:ind w:firstLine="709"/>
        <w:jc w:val="both"/>
        <w:rPr>
          <w:sz w:val="28"/>
          <w:szCs w:val="28"/>
        </w:rPr>
      </w:pPr>
      <w:r>
        <w:rPr>
          <w:color w:val="000000"/>
          <w:sz w:val="28"/>
          <w:szCs w:val="28"/>
        </w:rPr>
        <w:t>У цьому зв</w:t>
      </w:r>
      <w:r w:rsidRPr="00771BCE">
        <w:rPr>
          <w:color w:val="000000"/>
          <w:sz w:val="28"/>
          <w:szCs w:val="28"/>
        </w:rPr>
        <w:t>’</w:t>
      </w:r>
      <w:r>
        <w:rPr>
          <w:color w:val="000000"/>
          <w:sz w:val="28"/>
          <w:szCs w:val="28"/>
        </w:rPr>
        <w:t>язку також не можна погодитись з виключення частини п’ятої статті 69 Лісового кодексу України, яка регулює видачу постійними лісокористувачами або власниками лісів спеціального дозволу на проведення інших рубок та робіт, пов</w:t>
      </w:r>
      <w:r w:rsidRPr="00771BCE">
        <w:rPr>
          <w:color w:val="000000"/>
          <w:sz w:val="28"/>
          <w:szCs w:val="28"/>
        </w:rPr>
        <w:t>’</w:t>
      </w:r>
      <w:r>
        <w:rPr>
          <w:color w:val="000000"/>
          <w:sz w:val="28"/>
          <w:szCs w:val="28"/>
        </w:rPr>
        <w:t>язаних і не пов</w:t>
      </w:r>
      <w:r w:rsidRPr="00771BCE">
        <w:rPr>
          <w:color w:val="000000"/>
          <w:sz w:val="28"/>
          <w:szCs w:val="28"/>
        </w:rPr>
        <w:t>’</w:t>
      </w:r>
      <w:r>
        <w:rPr>
          <w:color w:val="000000"/>
          <w:sz w:val="28"/>
          <w:szCs w:val="28"/>
        </w:rPr>
        <w:t xml:space="preserve">язаних із веденням лісового господарства (підпункт 1 пункту 4 </w:t>
      </w:r>
      <w:r w:rsidRPr="00AD0C27">
        <w:rPr>
          <w:sz w:val="28"/>
          <w:szCs w:val="28"/>
        </w:rPr>
        <w:t>Перехідних та прикінцевих положень законопроєкту щодо</w:t>
      </w:r>
      <w:r>
        <w:rPr>
          <w:sz w:val="28"/>
          <w:szCs w:val="28"/>
        </w:rPr>
        <w:t xml:space="preserve"> змін до статті 69).</w:t>
      </w:r>
    </w:p>
    <w:p w:rsidR="00874891" w:rsidRDefault="00874891" w:rsidP="00874891">
      <w:pPr>
        <w:pStyle w:val="2946"/>
        <w:shd w:val="clear" w:color="auto" w:fill="FFFFFF"/>
        <w:spacing w:before="120" w:beforeAutospacing="0" w:after="0" w:afterAutospacing="0"/>
        <w:ind w:firstLine="709"/>
        <w:jc w:val="both"/>
      </w:pPr>
      <w:r>
        <w:rPr>
          <w:color w:val="000000"/>
          <w:sz w:val="28"/>
          <w:szCs w:val="28"/>
        </w:rPr>
        <w:t>Вказане фактично унеможливить виконання лісогосподарськими підприємствами інших форм власності статутних завдань щодо утримання лісу у належному санітарному стані, покращення його водозахисних, рекреаційно-оздоровчих та інших корисних властивостей.</w:t>
      </w:r>
    </w:p>
    <w:p w:rsidR="004C4C44" w:rsidRPr="00AD0C27" w:rsidRDefault="00030249"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Київська міська рада, вважає</w:t>
      </w:r>
      <w:r w:rsidR="00974642" w:rsidRPr="00AD0C27">
        <w:rPr>
          <w:rFonts w:ascii="Times New Roman" w:eastAsia="Times New Roman" w:hAnsi="Times New Roman" w:cs="Times New Roman"/>
          <w:sz w:val="28"/>
          <w:szCs w:val="28"/>
        </w:rPr>
        <w:t xml:space="preserve"> </w:t>
      </w:r>
      <w:r w:rsidRPr="00AD0C27">
        <w:rPr>
          <w:rFonts w:ascii="Times New Roman" w:eastAsia="Times New Roman" w:hAnsi="Times New Roman" w:cs="Times New Roman"/>
          <w:sz w:val="28"/>
          <w:szCs w:val="28"/>
        </w:rPr>
        <w:t xml:space="preserve">доцільним </w:t>
      </w:r>
      <w:r w:rsidR="0019241A">
        <w:rPr>
          <w:rFonts w:ascii="Times New Roman" w:eastAsia="Times New Roman" w:hAnsi="Times New Roman" w:cs="Times New Roman"/>
          <w:sz w:val="28"/>
          <w:szCs w:val="28"/>
        </w:rPr>
        <w:t>посилення</w:t>
      </w:r>
      <w:r w:rsidRPr="00AD0C27">
        <w:rPr>
          <w:rFonts w:ascii="Times New Roman" w:eastAsia="Times New Roman" w:hAnsi="Times New Roman" w:cs="Times New Roman"/>
          <w:sz w:val="28"/>
          <w:szCs w:val="28"/>
        </w:rPr>
        <w:t xml:space="preserve"> значення органів місцевого самоврядування у процесі реалізації державної політики у сфері лісових відносин та долучення територіальних громад до напрацювання напрямків її вдосконалення з урахуванням регіональн</w:t>
      </w:r>
      <w:r w:rsidR="001A48DE" w:rsidRPr="00AD0C27">
        <w:rPr>
          <w:rFonts w:ascii="Times New Roman" w:eastAsia="Times New Roman" w:hAnsi="Times New Roman" w:cs="Times New Roman"/>
          <w:sz w:val="28"/>
          <w:szCs w:val="28"/>
        </w:rPr>
        <w:t>их особливостей</w:t>
      </w:r>
      <w:r w:rsidRPr="00AD0C27">
        <w:rPr>
          <w:rFonts w:ascii="Times New Roman" w:eastAsia="Times New Roman" w:hAnsi="Times New Roman" w:cs="Times New Roman"/>
          <w:sz w:val="28"/>
          <w:szCs w:val="28"/>
        </w:rPr>
        <w:t>.</w:t>
      </w:r>
    </w:p>
    <w:p w:rsidR="00DD10EB" w:rsidRPr="00AD0C27" w:rsidRDefault="002E3A9E"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hAnsi="Times New Roman" w:cs="Times New Roman"/>
          <w:sz w:val="28"/>
          <w:szCs w:val="28"/>
        </w:rPr>
        <w:t xml:space="preserve">З огляду на вищевикладене, </w:t>
      </w:r>
      <w:r w:rsidR="00DD10EB" w:rsidRPr="00AD0C27">
        <w:rPr>
          <w:rFonts w:ascii="Times New Roman" w:eastAsia="Times New Roman" w:hAnsi="Times New Roman" w:cs="Times New Roman"/>
          <w:sz w:val="28"/>
          <w:szCs w:val="28"/>
        </w:rPr>
        <w:t>Київська міська рада, в цілому не заперечуючи проти прийняття рішень, спрямованих на дійсно інституційні позитивні зміни у лісовій галузі України, просить:</w:t>
      </w:r>
    </w:p>
    <w:p w:rsidR="00DD10EB" w:rsidRPr="00AD0C27" w:rsidRDefault="00DD10EB"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забезпечити долучення органів місцевого самоврядування в рамках роботи по напрацюванню проектів рішень у процесі реалізації державної політики у сфері лісових відносин, які стосуються та/або можуть впливати на законні права (повноваження) територіальних громад;</w:t>
      </w:r>
    </w:p>
    <w:p w:rsidR="001A48DE" w:rsidRPr="00AD0C27" w:rsidRDefault="00DD10EB"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не допустити позбавлення органів місцевого самоврядування законних прав (повноважень) щодо управління та розпорядження комунальним майном</w:t>
      </w:r>
      <w:r w:rsidR="001A48DE" w:rsidRPr="00AD0C27">
        <w:rPr>
          <w:rFonts w:ascii="Times New Roman" w:eastAsia="Times New Roman" w:hAnsi="Times New Roman" w:cs="Times New Roman"/>
          <w:sz w:val="28"/>
          <w:szCs w:val="28"/>
        </w:rPr>
        <w:t>;</w:t>
      </w:r>
    </w:p>
    <w:p w:rsidR="00DD10EB" w:rsidRPr="00AD0C27" w:rsidRDefault="001A48DE" w:rsidP="00874891">
      <w:pPr>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 xml:space="preserve">забезпечити </w:t>
      </w:r>
      <w:r w:rsidR="00DD10EB" w:rsidRPr="00AD0C27">
        <w:rPr>
          <w:rFonts w:ascii="Times New Roman" w:eastAsia="Times New Roman" w:hAnsi="Times New Roman" w:cs="Times New Roman"/>
          <w:sz w:val="28"/>
          <w:szCs w:val="28"/>
        </w:rPr>
        <w:t>виключення із законопро</w:t>
      </w:r>
      <w:r w:rsidR="00D01BA7" w:rsidRPr="00AD0C27">
        <w:rPr>
          <w:rFonts w:ascii="Times New Roman" w:eastAsia="Times New Roman" w:hAnsi="Times New Roman" w:cs="Times New Roman"/>
          <w:sz w:val="28"/>
          <w:szCs w:val="28"/>
        </w:rPr>
        <w:t>є</w:t>
      </w:r>
      <w:r w:rsidR="00DD10EB" w:rsidRPr="00AD0C27">
        <w:rPr>
          <w:rFonts w:ascii="Times New Roman" w:eastAsia="Times New Roman" w:hAnsi="Times New Roman" w:cs="Times New Roman"/>
          <w:sz w:val="28"/>
          <w:szCs w:val="28"/>
        </w:rPr>
        <w:t>кту положень, що стосуються:</w:t>
      </w:r>
    </w:p>
    <w:p w:rsidR="00DD10EB" w:rsidRPr="00AD0C27" w:rsidRDefault="00DD10EB" w:rsidP="00874891">
      <w:pPr>
        <w:tabs>
          <w:tab w:val="left" w:pos="284"/>
          <w:tab w:val="left" w:pos="709"/>
        </w:tabs>
        <w:spacing w:before="120" w:after="0" w:line="240" w:lineRule="auto"/>
        <w:ind w:firstLine="709"/>
        <w:jc w:val="both"/>
        <w:rPr>
          <w:rFonts w:ascii="Times New Roman" w:eastAsia="Times New Roman" w:hAnsi="Times New Roman" w:cs="Times New Roman"/>
          <w:sz w:val="28"/>
          <w:szCs w:val="28"/>
        </w:rPr>
      </w:pPr>
      <w:r w:rsidRPr="00AD0C27">
        <w:rPr>
          <w:rFonts w:ascii="Times New Roman" w:eastAsia="Times New Roman" w:hAnsi="Times New Roman" w:cs="Times New Roman"/>
          <w:sz w:val="28"/>
          <w:szCs w:val="28"/>
        </w:rPr>
        <w:t xml:space="preserve">- земель, які надані у постійне користування спеціалізованим комунальним лісогосподарським підприємствам та речові права на які не оформлені у встановленому законодавством порядку; </w:t>
      </w:r>
    </w:p>
    <w:p w:rsidR="00DD10EB" w:rsidRPr="00EE0924" w:rsidRDefault="00DD10EB" w:rsidP="00874891">
      <w:pPr>
        <w:spacing w:before="120" w:after="0" w:line="240" w:lineRule="auto"/>
        <w:ind w:firstLine="709"/>
        <w:jc w:val="both"/>
        <w:rPr>
          <w:rFonts w:ascii="Times New Roman" w:eastAsia="Times New Roman" w:hAnsi="Times New Roman" w:cs="Times New Roman"/>
          <w:sz w:val="28"/>
          <w:szCs w:val="28"/>
        </w:rPr>
      </w:pPr>
      <w:r w:rsidRPr="00EE0924">
        <w:rPr>
          <w:rFonts w:ascii="Times New Roman" w:eastAsia="Times New Roman" w:hAnsi="Times New Roman" w:cs="Times New Roman"/>
          <w:sz w:val="28"/>
          <w:szCs w:val="28"/>
        </w:rPr>
        <w:lastRenderedPageBreak/>
        <w:t>- лісів на землях комунальної власності, які надані в постійне користування</w:t>
      </w:r>
      <w:r w:rsidR="00F4254C" w:rsidRPr="00EE0924">
        <w:rPr>
          <w:rFonts w:ascii="Times New Roman" w:eastAsia="Times New Roman" w:hAnsi="Times New Roman" w:cs="Times New Roman"/>
          <w:sz w:val="28"/>
          <w:szCs w:val="28"/>
        </w:rPr>
        <w:t>;</w:t>
      </w:r>
    </w:p>
    <w:p w:rsidR="00EE0924" w:rsidRPr="00EE0924" w:rsidRDefault="00EE0924" w:rsidP="00874891">
      <w:pPr>
        <w:spacing w:before="120" w:after="0" w:line="240" w:lineRule="auto"/>
        <w:ind w:firstLine="709"/>
        <w:jc w:val="both"/>
        <w:rPr>
          <w:rFonts w:ascii="Times New Roman" w:eastAsia="Times New Roman" w:hAnsi="Times New Roman" w:cs="Times New Roman"/>
          <w:sz w:val="28"/>
          <w:szCs w:val="28"/>
        </w:rPr>
      </w:pPr>
      <w:r w:rsidRPr="00EE0924">
        <w:rPr>
          <w:rFonts w:ascii="Times New Roman" w:eastAsia="Times New Roman" w:hAnsi="Times New Roman" w:cs="Times New Roman"/>
          <w:sz w:val="28"/>
          <w:szCs w:val="28"/>
        </w:rPr>
        <w:t>- </w:t>
      </w:r>
      <w:r>
        <w:rPr>
          <w:rFonts w:ascii="Times New Roman" w:eastAsia="Times New Roman" w:hAnsi="Times New Roman" w:cs="Times New Roman"/>
          <w:sz w:val="28"/>
          <w:szCs w:val="28"/>
        </w:rPr>
        <w:t>змін до</w:t>
      </w:r>
      <w:r w:rsidRPr="00EE0924">
        <w:rPr>
          <w:rFonts w:ascii="Times New Roman" w:eastAsia="Times New Roman" w:hAnsi="Times New Roman" w:cs="Times New Roman"/>
          <w:sz w:val="28"/>
          <w:szCs w:val="28"/>
        </w:rPr>
        <w:t xml:space="preserve"> частини п</w:t>
      </w:r>
      <w:r w:rsidRPr="00771BCE">
        <w:rPr>
          <w:rFonts w:ascii="Times New Roman" w:eastAsia="Times New Roman" w:hAnsi="Times New Roman" w:cs="Times New Roman"/>
          <w:sz w:val="28"/>
          <w:szCs w:val="28"/>
        </w:rPr>
        <w:t>’</w:t>
      </w:r>
      <w:r w:rsidRPr="00EE0924">
        <w:rPr>
          <w:rFonts w:ascii="Times New Roman" w:eastAsia="Times New Roman" w:hAnsi="Times New Roman" w:cs="Times New Roman"/>
          <w:sz w:val="28"/>
          <w:szCs w:val="28"/>
        </w:rPr>
        <w:t xml:space="preserve">ятої статті </w:t>
      </w:r>
      <w:r w:rsidRPr="00EE0924">
        <w:rPr>
          <w:rStyle w:val="docdata"/>
          <w:rFonts w:ascii="Times New Roman" w:hAnsi="Times New Roman" w:cs="Times New Roman"/>
          <w:color w:val="000000"/>
          <w:sz w:val="28"/>
          <w:szCs w:val="28"/>
        </w:rPr>
        <w:t xml:space="preserve">69 Лісового </w:t>
      </w:r>
      <w:r>
        <w:rPr>
          <w:rStyle w:val="docdata"/>
          <w:rFonts w:ascii="Times New Roman" w:hAnsi="Times New Roman" w:cs="Times New Roman"/>
          <w:color w:val="000000"/>
          <w:sz w:val="28"/>
          <w:szCs w:val="28"/>
        </w:rPr>
        <w:t>к</w:t>
      </w:r>
      <w:r w:rsidRPr="00EE0924">
        <w:rPr>
          <w:rStyle w:val="docdata"/>
          <w:rFonts w:ascii="Times New Roman" w:hAnsi="Times New Roman" w:cs="Times New Roman"/>
          <w:color w:val="000000"/>
          <w:sz w:val="28"/>
          <w:szCs w:val="28"/>
        </w:rPr>
        <w:t>одексу України, яка регулює видачу постійними лісокористувачами або власниками лісів спеціального дозволу на проведення інших рубок та робіт, пов</w:t>
      </w:r>
      <w:r w:rsidRPr="00771BCE">
        <w:rPr>
          <w:rStyle w:val="docdata"/>
          <w:rFonts w:ascii="Times New Roman" w:hAnsi="Times New Roman" w:cs="Times New Roman"/>
          <w:color w:val="000000"/>
          <w:sz w:val="28"/>
          <w:szCs w:val="28"/>
        </w:rPr>
        <w:t>’</w:t>
      </w:r>
      <w:r w:rsidRPr="00EE0924">
        <w:rPr>
          <w:rStyle w:val="docdata"/>
          <w:rFonts w:ascii="Times New Roman" w:hAnsi="Times New Roman" w:cs="Times New Roman"/>
          <w:color w:val="000000"/>
          <w:sz w:val="28"/>
          <w:szCs w:val="28"/>
        </w:rPr>
        <w:t>язаних і не пов</w:t>
      </w:r>
      <w:r w:rsidRPr="00771BCE">
        <w:rPr>
          <w:rStyle w:val="docdata"/>
          <w:rFonts w:ascii="Times New Roman" w:hAnsi="Times New Roman" w:cs="Times New Roman"/>
          <w:color w:val="000000"/>
          <w:sz w:val="28"/>
          <w:szCs w:val="28"/>
        </w:rPr>
        <w:t>’</w:t>
      </w:r>
      <w:r w:rsidRPr="00EE0924">
        <w:rPr>
          <w:rStyle w:val="docdata"/>
          <w:rFonts w:ascii="Times New Roman" w:hAnsi="Times New Roman" w:cs="Times New Roman"/>
          <w:color w:val="000000"/>
          <w:sz w:val="28"/>
          <w:szCs w:val="28"/>
        </w:rPr>
        <w:t>язаних із веденням лісового господарства</w:t>
      </w:r>
      <w:r>
        <w:rPr>
          <w:rStyle w:val="docdata"/>
          <w:rFonts w:ascii="Times New Roman" w:hAnsi="Times New Roman" w:cs="Times New Roman"/>
          <w:color w:val="000000"/>
          <w:sz w:val="28"/>
          <w:szCs w:val="28"/>
        </w:rPr>
        <w:t xml:space="preserve"> (законопроєктом пропонується виключення цієї норми)</w:t>
      </w:r>
      <w:r w:rsidRPr="00EE0924">
        <w:rPr>
          <w:rStyle w:val="docdata"/>
          <w:rFonts w:ascii="Times New Roman" w:hAnsi="Times New Roman" w:cs="Times New Roman"/>
          <w:color w:val="000000"/>
          <w:sz w:val="28"/>
          <w:szCs w:val="28"/>
        </w:rPr>
        <w:t>;</w:t>
      </w:r>
    </w:p>
    <w:p w:rsidR="00F4254C" w:rsidRPr="00EE0924" w:rsidRDefault="00F4254C" w:rsidP="00874891">
      <w:pPr>
        <w:spacing w:before="120" w:after="0" w:line="240" w:lineRule="auto"/>
        <w:ind w:firstLine="709"/>
        <w:jc w:val="both"/>
        <w:rPr>
          <w:rFonts w:ascii="Times New Roman" w:eastAsia="Times New Roman" w:hAnsi="Times New Roman" w:cs="Times New Roman"/>
          <w:sz w:val="28"/>
          <w:szCs w:val="28"/>
        </w:rPr>
      </w:pPr>
      <w:r w:rsidRPr="00EE0924">
        <w:rPr>
          <w:rFonts w:ascii="Times New Roman" w:eastAsia="Times New Roman" w:hAnsi="Times New Roman" w:cs="Times New Roman"/>
          <w:sz w:val="28"/>
          <w:szCs w:val="28"/>
        </w:rPr>
        <w:t>- </w:t>
      </w:r>
      <w:r w:rsidR="001A48DE" w:rsidRPr="00EE0924">
        <w:rPr>
          <w:rFonts w:ascii="Times New Roman" w:eastAsia="Times New Roman" w:hAnsi="Times New Roman" w:cs="Times New Roman"/>
          <w:sz w:val="28"/>
          <w:szCs w:val="28"/>
        </w:rPr>
        <w:t>інших норм законопро</w:t>
      </w:r>
      <w:r w:rsidR="00D01BA7" w:rsidRPr="00EE0924">
        <w:rPr>
          <w:rFonts w:ascii="Times New Roman" w:eastAsia="Times New Roman" w:hAnsi="Times New Roman" w:cs="Times New Roman"/>
          <w:sz w:val="28"/>
          <w:szCs w:val="28"/>
        </w:rPr>
        <w:t>є</w:t>
      </w:r>
      <w:r w:rsidR="001A48DE" w:rsidRPr="00EE0924">
        <w:rPr>
          <w:rFonts w:ascii="Times New Roman" w:eastAsia="Times New Roman" w:hAnsi="Times New Roman" w:cs="Times New Roman"/>
          <w:sz w:val="28"/>
          <w:szCs w:val="28"/>
        </w:rPr>
        <w:t xml:space="preserve">кту щодо </w:t>
      </w:r>
      <w:r w:rsidR="001A48DE" w:rsidRPr="00EE0924">
        <w:rPr>
          <w:rFonts w:ascii="Times New Roman" w:hAnsi="Times New Roman" w:cs="Times New Roman"/>
          <w:sz w:val="28"/>
          <w:szCs w:val="28"/>
          <w:shd w:val="clear" w:color="auto" w:fill="FFFFFF"/>
        </w:rPr>
        <w:t>земель лісогосподарського призначення комунальної форми власності.</w:t>
      </w:r>
    </w:p>
    <w:p w:rsidR="00DD10EB" w:rsidRPr="00AD0C27" w:rsidRDefault="00DD10EB" w:rsidP="00DD10EB">
      <w:pPr>
        <w:spacing w:before="120" w:after="0" w:line="240" w:lineRule="auto"/>
        <w:ind w:firstLine="709"/>
        <w:jc w:val="both"/>
        <w:rPr>
          <w:rFonts w:ascii="Times New Roman" w:eastAsia="Times New Roman" w:hAnsi="Times New Roman" w:cs="Times New Roman"/>
          <w:sz w:val="28"/>
          <w:szCs w:val="28"/>
        </w:rPr>
      </w:pPr>
    </w:p>
    <w:p w:rsidR="007318B4" w:rsidRPr="00AD0C27" w:rsidRDefault="007318B4" w:rsidP="007318B4">
      <w:pPr>
        <w:ind w:firstLine="708"/>
        <w:jc w:val="both"/>
        <w:rPr>
          <w:rFonts w:ascii="Times New Roman" w:hAnsi="Times New Roman" w:cs="Times New Roman"/>
          <w:sz w:val="28"/>
          <w:szCs w:val="28"/>
        </w:rPr>
      </w:pPr>
    </w:p>
    <w:p w:rsidR="007318B4" w:rsidRPr="00AD0C27" w:rsidRDefault="007318B4" w:rsidP="007318B4">
      <w:pPr>
        <w:ind w:firstLine="708"/>
        <w:jc w:val="both"/>
        <w:rPr>
          <w:rFonts w:ascii="Times New Roman" w:hAnsi="Times New Roman" w:cs="Times New Roman"/>
          <w:sz w:val="28"/>
          <w:szCs w:val="28"/>
        </w:rPr>
      </w:pPr>
      <w:r w:rsidRPr="00AD0C27">
        <w:rPr>
          <w:rFonts w:ascii="Times New Roman" w:hAnsi="Times New Roman" w:cs="Times New Roman"/>
          <w:sz w:val="28"/>
          <w:szCs w:val="28"/>
        </w:rPr>
        <w:t>Київський міський голова</w:t>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r>
      <w:r w:rsidRPr="00AD0C27">
        <w:rPr>
          <w:rFonts w:ascii="Times New Roman" w:hAnsi="Times New Roman" w:cs="Times New Roman"/>
          <w:sz w:val="28"/>
          <w:szCs w:val="28"/>
        </w:rPr>
        <w:tab/>
        <w:t>В. КЛИЧКО</w:t>
      </w:r>
    </w:p>
    <w:p w:rsidR="007318B4" w:rsidRPr="00AD0C27" w:rsidRDefault="007318B4" w:rsidP="007318B4">
      <w:pPr>
        <w:ind w:firstLine="708"/>
        <w:jc w:val="both"/>
        <w:rPr>
          <w:rFonts w:ascii="Times New Roman" w:hAnsi="Times New Roman" w:cs="Times New Roman"/>
          <w:sz w:val="28"/>
          <w:szCs w:val="28"/>
        </w:rPr>
      </w:pPr>
    </w:p>
    <w:p w:rsidR="007318B4" w:rsidRPr="00AD0C27" w:rsidRDefault="007318B4" w:rsidP="007318B4">
      <w:pPr>
        <w:rPr>
          <w:rFonts w:ascii="Times New Roman" w:hAnsi="Times New Roman" w:cs="Times New Roman"/>
          <w:sz w:val="28"/>
          <w:szCs w:val="28"/>
        </w:rPr>
      </w:pPr>
    </w:p>
    <w:sectPr w:rsidR="007318B4" w:rsidRPr="00AD0C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B62"/>
    <w:rsid w:val="00020AA1"/>
    <w:rsid w:val="00030249"/>
    <w:rsid w:val="00161F0A"/>
    <w:rsid w:val="00172B62"/>
    <w:rsid w:val="0019241A"/>
    <w:rsid w:val="001A48DE"/>
    <w:rsid w:val="001B246A"/>
    <w:rsid w:val="001D740C"/>
    <w:rsid w:val="002E3A9E"/>
    <w:rsid w:val="003028F6"/>
    <w:rsid w:val="00307E31"/>
    <w:rsid w:val="00395931"/>
    <w:rsid w:val="003F0A2B"/>
    <w:rsid w:val="00412241"/>
    <w:rsid w:val="00446D53"/>
    <w:rsid w:val="0045292A"/>
    <w:rsid w:val="00487870"/>
    <w:rsid w:val="004C4C44"/>
    <w:rsid w:val="005A2C14"/>
    <w:rsid w:val="005D0D89"/>
    <w:rsid w:val="005E3E43"/>
    <w:rsid w:val="007318B4"/>
    <w:rsid w:val="00764DCB"/>
    <w:rsid w:val="00771BCE"/>
    <w:rsid w:val="007C5317"/>
    <w:rsid w:val="007D54C8"/>
    <w:rsid w:val="007F52E7"/>
    <w:rsid w:val="00874891"/>
    <w:rsid w:val="008E2044"/>
    <w:rsid w:val="009406EC"/>
    <w:rsid w:val="00974642"/>
    <w:rsid w:val="009E3C7B"/>
    <w:rsid w:val="00A955E3"/>
    <w:rsid w:val="00AD0C27"/>
    <w:rsid w:val="00C01E4C"/>
    <w:rsid w:val="00C86F44"/>
    <w:rsid w:val="00CD34D2"/>
    <w:rsid w:val="00D01BA7"/>
    <w:rsid w:val="00D6733B"/>
    <w:rsid w:val="00D72F92"/>
    <w:rsid w:val="00DB687F"/>
    <w:rsid w:val="00DC155F"/>
    <w:rsid w:val="00DD10B3"/>
    <w:rsid w:val="00DD10EB"/>
    <w:rsid w:val="00DE47F0"/>
    <w:rsid w:val="00EB2D46"/>
    <w:rsid w:val="00EE0924"/>
    <w:rsid w:val="00F4254C"/>
    <w:rsid w:val="00F463B2"/>
    <w:rsid w:val="00F53892"/>
    <w:rsid w:val="00F917B7"/>
    <w:rsid w:val="00FC6166"/>
    <w:rsid w:val="00FE2A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669D"/>
  <w15:chartTrackingRefBased/>
  <w15:docId w15:val="{94D1C21A-6FDA-476B-9717-34CCE82D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8B4"/>
    <w:pPr>
      <w:spacing w:line="256" w:lineRule="auto"/>
    </w:pPr>
  </w:style>
  <w:style w:type="paragraph" w:styleId="1">
    <w:name w:val="heading 1"/>
    <w:basedOn w:val="a"/>
    <w:next w:val="a"/>
    <w:link w:val="10"/>
    <w:uiPriority w:val="9"/>
    <w:qFormat/>
    <w:rsid w:val="00C01E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7318B4"/>
    <w:pPr>
      <w:keepNext/>
      <w:spacing w:before="240" w:after="6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D673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318B4"/>
    <w:rPr>
      <w:rFonts w:ascii="Times New Roman" w:eastAsia="Times New Roman" w:hAnsi="Times New Roman" w:cs="Times New Roman"/>
      <w:b/>
      <w:sz w:val="28"/>
      <w:szCs w:val="20"/>
      <w:lang w:eastAsia="ru-RU"/>
    </w:rPr>
  </w:style>
  <w:style w:type="character" w:customStyle="1" w:styleId="docdata">
    <w:name w:val="docdata"/>
    <w:aliases w:val="docy,v5,2252,baiaagaaboqcaaadagcaaauqbwaaaaaaaaaaaaaaaaaaaaaaaaaaaaaaaaaaaaaaaaaaaaaaaaaaaaaaaaaaaaaaaaaaaaaaaaaaaaaaaaaaaaaaaaaaaaaaaaaaaaaaaaaaaaaaaaaaaaaaaaaaaaaaaaaaaaaaaaaaaaaaaaaaaaaaaaaaaaaaaaaaaaaaaaaaaaaaaaaaaaaaaaaaaaaaaaaaaaaaaaaaaaaa"/>
    <w:basedOn w:val="a0"/>
    <w:rsid w:val="00FE2AC5"/>
  </w:style>
  <w:style w:type="paragraph" w:styleId="a3">
    <w:name w:val="List Paragraph"/>
    <w:basedOn w:val="a"/>
    <w:uiPriority w:val="34"/>
    <w:qFormat/>
    <w:rsid w:val="007C5317"/>
    <w:pPr>
      <w:ind w:left="720"/>
      <w:contextualSpacing/>
    </w:pPr>
  </w:style>
  <w:style w:type="paragraph" w:customStyle="1" w:styleId="9555">
    <w:name w:val="9555"/>
    <w:aliases w:val="baiaagaaboqcaaadismaaawxiwaaaaaaaaaaaaaaaaaaaaaaaaaaaaaaaaaaaaaaaaaaaaaaaaaaaaaaaaaaaaaaaaaaaaaaaaaaaaaaaaaaaaaaaaaaaaaaaaaaaaaaaaaaaaaaaaaaaaaaaaaaaaaaaaaaaaaaaaaaaaaaaaaaaaaaaaaaaaaaaaaaaaaaaaaaaaaaaaaaaaaaaaaaaaaaaaaaaaaaaaaaaaaa"/>
    <w:basedOn w:val="a"/>
    <w:rsid w:val="00F538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F5389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F53892"/>
    <w:rPr>
      <w:color w:val="0000FF"/>
      <w:u w:val="single"/>
    </w:rPr>
  </w:style>
  <w:style w:type="paragraph" w:customStyle="1" w:styleId="rvps17">
    <w:name w:val="rvps17"/>
    <w:basedOn w:val="a"/>
    <w:rsid w:val="00307E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4">
    <w:name w:val="rvts64"/>
    <w:basedOn w:val="a0"/>
    <w:rsid w:val="00307E31"/>
  </w:style>
  <w:style w:type="paragraph" w:customStyle="1" w:styleId="rvps7">
    <w:name w:val="rvps7"/>
    <w:basedOn w:val="a"/>
    <w:rsid w:val="00307E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307E31"/>
  </w:style>
  <w:style w:type="paragraph" w:customStyle="1" w:styleId="rvps6">
    <w:name w:val="rvps6"/>
    <w:basedOn w:val="a"/>
    <w:rsid w:val="00307E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07E31"/>
  </w:style>
  <w:style w:type="character" w:customStyle="1" w:styleId="30">
    <w:name w:val="Заголовок 3 Знак"/>
    <w:basedOn w:val="a0"/>
    <w:link w:val="3"/>
    <w:uiPriority w:val="9"/>
    <w:semiHidden/>
    <w:rsid w:val="00D6733B"/>
    <w:rPr>
      <w:rFonts w:asciiTheme="majorHAnsi" w:eastAsiaTheme="majorEastAsia" w:hAnsiTheme="majorHAnsi" w:cstheme="majorBidi"/>
      <w:color w:val="1F4D78" w:themeColor="accent1" w:themeShade="7F"/>
      <w:sz w:val="24"/>
      <w:szCs w:val="24"/>
    </w:rPr>
  </w:style>
  <w:style w:type="paragraph" w:customStyle="1" w:styleId="tj">
    <w:name w:val="tj"/>
    <w:basedOn w:val="a"/>
    <w:rsid w:val="00D6733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D6733B"/>
  </w:style>
  <w:style w:type="paragraph" w:customStyle="1" w:styleId="4530">
    <w:name w:val="4530"/>
    <w:aliases w:val="baiaagaaboqcaaad6a8aaax2dwaaaaaaaaaaaaaaaaaaaaaaaaaaaaaaaaaaaaaaaaaaaaaaaaaaaaaaaaaaaaaaaaaaaaaaaaaaaaaaaaaaaaaaaaaaaaaaaaaaaaaaaaaaaaaaaaaaaaaaaaaaaaaaaaaaaaaaaaaaaaaaaaaaaaaaaaaaaaaaaaaaaaaaaaaaaaaaaaaaaaaaaaaaaaaaaaaaaaaaaaaaaaaa"/>
    <w:basedOn w:val="a"/>
    <w:rsid w:val="00020A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974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974642"/>
    <w:rPr>
      <w:rFonts w:ascii="Courier New" w:eastAsia="Times New Roman" w:hAnsi="Courier New" w:cs="Courier New"/>
      <w:sz w:val="20"/>
      <w:szCs w:val="20"/>
      <w:lang w:eastAsia="uk-UA"/>
    </w:rPr>
  </w:style>
  <w:style w:type="paragraph" w:styleId="a5">
    <w:name w:val="Normal (Web)"/>
    <w:basedOn w:val="a"/>
    <w:uiPriority w:val="99"/>
    <w:semiHidden/>
    <w:unhideWhenUsed/>
    <w:rsid w:val="002E3A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01E4C"/>
    <w:rPr>
      <w:rFonts w:asciiTheme="majorHAnsi" w:eastAsiaTheme="majorEastAsia" w:hAnsiTheme="majorHAnsi" w:cstheme="majorBidi"/>
      <w:color w:val="2E74B5" w:themeColor="accent1" w:themeShade="BF"/>
      <w:sz w:val="32"/>
      <w:szCs w:val="32"/>
    </w:rPr>
  </w:style>
  <w:style w:type="paragraph" w:styleId="a6">
    <w:name w:val="Balloon Text"/>
    <w:basedOn w:val="a"/>
    <w:link w:val="a7"/>
    <w:uiPriority w:val="99"/>
    <w:semiHidden/>
    <w:unhideWhenUsed/>
    <w:rsid w:val="00AD0C2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D0C27"/>
    <w:rPr>
      <w:rFonts w:ascii="Segoe UI" w:hAnsi="Segoe UI" w:cs="Segoe UI"/>
      <w:sz w:val="18"/>
      <w:szCs w:val="18"/>
    </w:rPr>
  </w:style>
  <w:style w:type="paragraph" w:customStyle="1" w:styleId="4499">
    <w:name w:val="4499"/>
    <w:aliases w:val="baiaagaaboqcaaadyq8aaaxxdwaaaaaaaaaaaaaaaaaaaaaaaaaaaaaaaaaaaaaaaaaaaaaaaaaaaaaaaaaaaaaaaaaaaaaaaaaaaaaaaaaaaaaaaaaaaaaaaaaaaaaaaaaaaaaaaaaaaaaaaaaaaaaaaaaaaaaaaaaaaaaaaaaaaaaaaaaaaaaaaaaaaaaaaaaaaaaaaaaaaaaaaaaaaaaaaaaaaaaaaaaaaaaa"/>
    <w:basedOn w:val="a"/>
    <w:rsid w:val="00F463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30">
    <w:name w:val="4330"/>
    <w:aliases w:val="baiaagaaboqcaaad4awaaaxudaaaaaaaaaaaaaaaaaaaaaaaaaaaaaaaaaaaaaaaaaaaaaaaaaaaaaaaaaaaaaaaaaaaaaaaaaaaaaaaaaaaaaaaaaaaaaaaaaaaaaaaaaaaaaaaaaaaaaaaaaaaaaaaaaaaaaaaaaaaaaaaaaaaaaaaaaaaaaaaaaaaaaaaaaaaaaaaaaaaaaaaaaaaaaaaaaaaaaaaaaaaaaaa"/>
    <w:basedOn w:val="a"/>
    <w:rsid w:val="00F463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46">
    <w:name w:val="2946"/>
    <w:aliases w:val="baiaagaaboqcaaadeacaaawgbwaaaaaaaaaaaaaaaaaaaaaaaaaaaaaaaaaaaaaaaaaaaaaaaaaaaaaaaaaaaaaaaaaaaaaaaaaaaaaaaaaaaaaaaaaaaaaaaaaaaaaaaaaaaaaaaaaaaaaaaaaaaaaaaaaaaaaaaaaaaaaaaaaaaaaaaaaaaaaaaaaaaaaaaaaaaaaaaaaaaaaaaaaaaaaaaaaaaaaaaaaaaaaa"/>
    <w:basedOn w:val="a"/>
    <w:rsid w:val="00F463B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5645">
      <w:bodyDiv w:val="1"/>
      <w:marLeft w:val="0"/>
      <w:marRight w:val="0"/>
      <w:marTop w:val="0"/>
      <w:marBottom w:val="0"/>
      <w:divBdr>
        <w:top w:val="none" w:sz="0" w:space="0" w:color="auto"/>
        <w:left w:val="none" w:sz="0" w:space="0" w:color="auto"/>
        <w:bottom w:val="none" w:sz="0" w:space="0" w:color="auto"/>
        <w:right w:val="none" w:sz="0" w:space="0" w:color="auto"/>
      </w:divBdr>
    </w:div>
    <w:div w:id="267734686">
      <w:bodyDiv w:val="1"/>
      <w:marLeft w:val="0"/>
      <w:marRight w:val="0"/>
      <w:marTop w:val="0"/>
      <w:marBottom w:val="0"/>
      <w:divBdr>
        <w:top w:val="none" w:sz="0" w:space="0" w:color="auto"/>
        <w:left w:val="none" w:sz="0" w:space="0" w:color="auto"/>
        <w:bottom w:val="none" w:sz="0" w:space="0" w:color="auto"/>
        <w:right w:val="none" w:sz="0" w:space="0" w:color="auto"/>
      </w:divBdr>
      <w:divsChild>
        <w:div w:id="1538011323">
          <w:marLeft w:val="0"/>
          <w:marRight w:val="0"/>
          <w:marTop w:val="0"/>
          <w:marBottom w:val="0"/>
          <w:divBdr>
            <w:top w:val="none" w:sz="0" w:space="0" w:color="auto"/>
            <w:left w:val="none" w:sz="0" w:space="0" w:color="auto"/>
            <w:bottom w:val="none" w:sz="0" w:space="0" w:color="auto"/>
            <w:right w:val="none" w:sz="0" w:space="0" w:color="auto"/>
          </w:divBdr>
        </w:div>
        <w:div w:id="135999648">
          <w:marLeft w:val="0"/>
          <w:marRight w:val="0"/>
          <w:marTop w:val="0"/>
          <w:marBottom w:val="0"/>
          <w:divBdr>
            <w:top w:val="none" w:sz="0" w:space="0" w:color="auto"/>
            <w:left w:val="none" w:sz="0" w:space="0" w:color="auto"/>
            <w:bottom w:val="none" w:sz="0" w:space="0" w:color="auto"/>
            <w:right w:val="none" w:sz="0" w:space="0" w:color="auto"/>
          </w:divBdr>
        </w:div>
      </w:divsChild>
    </w:div>
    <w:div w:id="277417172">
      <w:bodyDiv w:val="1"/>
      <w:marLeft w:val="0"/>
      <w:marRight w:val="0"/>
      <w:marTop w:val="0"/>
      <w:marBottom w:val="0"/>
      <w:divBdr>
        <w:top w:val="none" w:sz="0" w:space="0" w:color="auto"/>
        <w:left w:val="none" w:sz="0" w:space="0" w:color="auto"/>
        <w:bottom w:val="none" w:sz="0" w:space="0" w:color="auto"/>
        <w:right w:val="none" w:sz="0" w:space="0" w:color="auto"/>
      </w:divBdr>
      <w:divsChild>
        <w:div w:id="548760709">
          <w:marLeft w:val="0"/>
          <w:marRight w:val="0"/>
          <w:marTop w:val="0"/>
          <w:marBottom w:val="0"/>
          <w:divBdr>
            <w:top w:val="none" w:sz="0" w:space="0" w:color="auto"/>
            <w:left w:val="none" w:sz="0" w:space="0" w:color="auto"/>
            <w:bottom w:val="none" w:sz="0" w:space="0" w:color="auto"/>
            <w:right w:val="none" w:sz="0" w:space="0" w:color="auto"/>
          </w:divBdr>
        </w:div>
        <w:div w:id="1474980143">
          <w:marLeft w:val="0"/>
          <w:marRight w:val="0"/>
          <w:marTop w:val="0"/>
          <w:marBottom w:val="0"/>
          <w:divBdr>
            <w:top w:val="none" w:sz="0" w:space="0" w:color="auto"/>
            <w:left w:val="none" w:sz="0" w:space="0" w:color="auto"/>
            <w:bottom w:val="none" w:sz="0" w:space="0" w:color="auto"/>
            <w:right w:val="none" w:sz="0" w:space="0" w:color="auto"/>
          </w:divBdr>
        </w:div>
        <w:div w:id="1374499574">
          <w:marLeft w:val="0"/>
          <w:marRight w:val="0"/>
          <w:marTop w:val="0"/>
          <w:marBottom w:val="0"/>
          <w:divBdr>
            <w:top w:val="none" w:sz="0" w:space="0" w:color="auto"/>
            <w:left w:val="none" w:sz="0" w:space="0" w:color="auto"/>
            <w:bottom w:val="none" w:sz="0" w:space="0" w:color="auto"/>
            <w:right w:val="none" w:sz="0" w:space="0" w:color="auto"/>
          </w:divBdr>
        </w:div>
      </w:divsChild>
    </w:div>
    <w:div w:id="457573298">
      <w:bodyDiv w:val="1"/>
      <w:marLeft w:val="0"/>
      <w:marRight w:val="0"/>
      <w:marTop w:val="0"/>
      <w:marBottom w:val="0"/>
      <w:divBdr>
        <w:top w:val="none" w:sz="0" w:space="0" w:color="auto"/>
        <w:left w:val="none" w:sz="0" w:space="0" w:color="auto"/>
        <w:bottom w:val="none" w:sz="0" w:space="0" w:color="auto"/>
        <w:right w:val="none" w:sz="0" w:space="0" w:color="auto"/>
      </w:divBdr>
    </w:div>
    <w:div w:id="663708470">
      <w:bodyDiv w:val="1"/>
      <w:marLeft w:val="0"/>
      <w:marRight w:val="0"/>
      <w:marTop w:val="0"/>
      <w:marBottom w:val="0"/>
      <w:divBdr>
        <w:top w:val="none" w:sz="0" w:space="0" w:color="auto"/>
        <w:left w:val="none" w:sz="0" w:space="0" w:color="auto"/>
        <w:bottom w:val="none" w:sz="0" w:space="0" w:color="auto"/>
        <w:right w:val="none" w:sz="0" w:space="0" w:color="auto"/>
      </w:divBdr>
    </w:div>
    <w:div w:id="851258574">
      <w:bodyDiv w:val="1"/>
      <w:marLeft w:val="0"/>
      <w:marRight w:val="0"/>
      <w:marTop w:val="0"/>
      <w:marBottom w:val="0"/>
      <w:divBdr>
        <w:top w:val="none" w:sz="0" w:space="0" w:color="auto"/>
        <w:left w:val="none" w:sz="0" w:space="0" w:color="auto"/>
        <w:bottom w:val="none" w:sz="0" w:space="0" w:color="auto"/>
        <w:right w:val="none" w:sz="0" w:space="0" w:color="auto"/>
      </w:divBdr>
    </w:div>
    <w:div w:id="1022365247">
      <w:bodyDiv w:val="1"/>
      <w:marLeft w:val="0"/>
      <w:marRight w:val="0"/>
      <w:marTop w:val="0"/>
      <w:marBottom w:val="0"/>
      <w:divBdr>
        <w:top w:val="none" w:sz="0" w:space="0" w:color="auto"/>
        <w:left w:val="none" w:sz="0" w:space="0" w:color="auto"/>
        <w:bottom w:val="none" w:sz="0" w:space="0" w:color="auto"/>
        <w:right w:val="none" w:sz="0" w:space="0" w:color="auto"/>
      </w:divBdr>
    </w:div>
    <w:div w:id="1037893689">
      <w:bodyDiv w:val="1"/>
      <w:marLeft w:val="0"/>
      <w:marRight w:val="0"/>
      <w:marTop w:val="0"/>
      <w:marBottom w:val="0"/>
      <w:divBdr>
        <w:top w:val="none" w:sz="0" w:space="0" w:color="auto"/>
        <w:left w:val="none" w:sz="0" w:space="0" w:color="auto"/>
        <w:bottom w:val="none" w:sz="0" w:space="0" w:color="auto"/>
        <w:right w:val="none" w:sz="0" w:space="0" w:color="auto"/>
      </w:divBdr>
    </w:div>
    <w:div w:id="1077829292">
      <w:bodyDiv w:val="1"/>
      <w:marLeft w:val="0"/>
      <w:marRight w:val="0"/>
      <w:marTop w:val="0"/>
      <w:marBottom w:val="0"/>
      <w:divBdr>
        <w:top w:val="none" w:sz="0" w:space="0" w:color="auto"/>
        <w:left w:val="none" w:sz="0" w:space="0" w:color="auto"/>
        <w:bottom w:val="none" w:sz="0" w:space="0" w:color="auto"/>
        <w:right w:val="none" w:sz="0" w:space="0" w:color="auto"/>
      </w:divBdr>
    </w:div>
    <w:div w:id="1406031515">
      <w:bodyDiv w:val="1"/>
      <w:marLeft w:val="0"/>
      <w:marRight w:val="0"/>
      <w:marTop w:val="0"/>
      <w:marBottom w:val="0"/>
      <w:divBdr>
        <w:top w:val="none" w:sz="0" w:space="0" w:color="auto"/>
        <w:left w:val="none" w:sz="0" w:space="0" w:color="auto"/>
        <w:bottom w:val="none" w:sz="0" w:space="0" w:color="auto"/>
        <w:right w:val="none" w:sz="0" w:space="0" w:color="auto"/>
      </w:divBdr>
    </w:div>
    <w:div w:id="1564175249">
      <w:bodyDiv w:val="1"/>
      <w:marLeft w:val="0"/>
      <w:marRight w:val="0"/>
      <w:marTop w:val="0"/>
      <w:marBottom w:val="0"/>
      <w:divBdr>
        <w:top w:val="none" w:sz="0" w:space="0" w:color="auto"/>
        <w:left w:val="none" w:sz="0" w:space="0" w:color="auto"/>
        <w:bottom w:val="none" w:sz="0" w:space="0" w:color="auto"/>
        <w:right w:val="none" w:sz="0" w:space="0" w:color="auto"/>
      </w:divBdr>
      <w:divsChild>
        <w:div w:id="256789688">
          <w:marLeft w:val="0"/>
          <w:marRight w:val="0"/>
          <w:marTop w:val="0"/>
          <w:marBottom w:val="150"/>
          <w:divBdr>
            <w:top w:val="none" w:sz="0" w:space="0" w:color="auto"/>
            <w:left w:val="none" w:sz="0" w:space="0" w:color="auto"/>
            <w:bottom w:val="none" w:sz="0" w:space="0" w:color="auto"/>
            <w:right w:val="none" w:sz="0" w:space="0" w:color="auto"/>
          </w:divBdr>
        </w:div>
      </w:divsChild>
    </w:div>
    <w:div w:id="15756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z950213?an=2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ps.ligazakon.net/document/view/t270700?an=473160" TargetMode="External"/><Relationship Id="rId12" Type="http://schemas.openxmlformats.org/officeDocument/2006/relationships/hyperlink" Target="https://ips.ligazakon.net/document/view/z960254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s.ligazakon.net/document/view/z013200?an=7" TargetMode="External"/><Relationship Id="rId11" Type="http://schemas.openxmlformats.org/officeDocument/2006/relationships/hyperlink" Target="https://ips.ligazakon.net/document/view/z970280?an=50" TargetMode="External"/><Relationship Id="rId5" Type="http://schemas.openxmlformats.org/officeDocument/2006/relationships/hyperlink" Target="https://ips.ligazakon.net/document/view/t030962?an=18" TargetMode="External"/><Relationship Id="rId10" Type="http://schemas.openxmlformats.org/officeDocument/2006/relationships/hyperlink" Target="https://ips.ligazakon.net/document/view/z950162?an=11" TargetMode="External"/><Relationship Id="rId4" Type="http://schemas.openxmlformats.org/officeDocument/2006/relationships/image" Target="media/image1.png"/><Relationship Id="rId9" Type="http://schemas.openxmlformats.org/officeDocument/2006/relationships/hyperlink" Target="https://ips.ligazakon.net/document/view/reg3440?an=4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2927</Words>
  <Characters>16686</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Бахмат Юрій Олексійович</dc:creator>
  <cp:keywords/>
  <dc:description/>
  <cp:lastModifiedBy>Іван Іванов</cp:lastModifiedBy>
  <cp:revision>3</cp:revision>
  <cp:lastPrinted>2023-01-26T12:23:00Z</cp:lastPrinted>
  <dcterms:created xsi:type="dcterms:W3CDTF">2023-01-30T06:09:00Z</dcterms:created>
  <dcterms:modified xsi:type="dcterms:W3CDTF">2023-01-30T08:48:00Z</dcterms:modified>
</cp:coreProperties>
</file>