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EE3" w:rsidRPr="00A13773" w:rsidRDefault="009B5C5C" w:rsidP="009B5C5C">
      <w:pPr>
        <w:widowControl w:val="0"/>
        <w:suppressLineNumbers/>
        <w:tabs>
          <w:tab w:val="left" w:pos="0"/>
          <w:tab w:val="left" w:pos="900"/>
          <w:tab w:val="left" w:pos="1080"/>
          <w:tab w:val="left" w:pos="1260"/>
          <w:tab w:val="left" w:pos="3420"/>
          <w:tab w:val="left" w:pos="6509"/>
        </w:tabs>
        <w:suppressAutoHyphens/>
        <w:jc w:val="center"/>
        <w:rPr>
          <w:rFonts w:eastAsia="Calibri"/>
          <w:b/>
          <w:spacing w:val="18"/>
          <w:w w:val="66"/>
          <w:sz w:val="28"/>
          <w:szCs w:val="28"/>
        </w:rPr>
      </w:pPr>
      <w:r>
        <w:rPr>
          <w:rFonts w:ascii="Arial" w:hAnsi="Arial"/>
          <w:color w:val="0000FF"/>
          <w:sz w:val="16"/>
        </w:rPr>
        <w:object w:dxaOrig="1141"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in" o:ole="">
            <v:imagedata r:id="rId6" o:title=""/>
          </v:shape>
          <o:OLEObject Type="Embed" ProgID="Word.Picture.8" ShapeID="_x0000_i1025" DrawAspect="Content" ObjectID="_1722084105" r:id="rId7"/>
        </w:object>
      </w:r>
    </w:p>
    <w:p w:rsidR="00ED4EE3" w:rsidRPr="009B5C5C" w:rsidRDefault="00ED4EE3" w:rsidP="00ED4EE3">
      <w:pPr>
        <w:widowControl w:val="0"/>
        <w:suppressLineNumbers/>
        <w:tabs>
          <w:tab w:val="left" w:pos="900"/>
          <w:tab w:val="left" w:pos="1080"/>
          <w:tab w:val="left" w:pos="1260"/>
        </w:tabs>
        <w:suppressAutoHyphens/>
        <w:ind w:firstLine="709"/>
        <w:jc w:val="both"/>
        <w:rPr>
          <w:rFonts w:eastAsia="Calibri"/>
          <w:b/>
          <w:spacing w:val="18"/>
          <w:w w:val="66"/>
          <w:sz w:val="12"/>
          <w:szCs w:val="28"/>
        </w:rPr>
      </w:pPr>
    </w:p>
    <w:p w:rsidR="00ED4EE3" w:rsidRPr="009B5C5C" w:rsidRDefault="00ED4EE3" w:rsidP="009B5C5C">
      <w:pPr>
        <w:widowControl w:val="0"/>
        <w:suppressLineNumbers/>
        <w:tabs>
          <w:tab w:val="left" w:pos="900"/>
          <w:tab w:val="left" w:pos="1080"/>
          <w:tab w:val="left" w:pos="1260"/>
        </w:tabs>
        <w:suppressAutoHyphens/>
        <w:ind w:firstLine="284"/>
        <w:jc w:val="center"/>
        <w:rPr>
          <w:rFonts w:eastAsia="Calibri"/>
          <w:sz w:val="80"/>
          <w:szCs w:val="80"/>
        </w:rPr>
      </w:pPr>
      <w:r w:rsidRPr="00A13773">
        <w:rPr>
          <w:rFonts w:eastAsia="Calibri"/>
          <w:b/>
          <w:spacing w:val="18"/>
          <w:w w:val="66"/>
          <w:sz w:val="80"/>
          <w:szCs w:val="80"/>
        </w:rPr>
        <w:t>КИЇВСЬКА МІСЬКА РАДА</w:t>
      </w:r>
    </w:p>
    <w:p w:rsidR="00ED4EE3" w:rsidRPr="00A13773" w:rsidRDefault="00ED4EE3" w:rsidP="00B4212F">
      <w:pPr>
        <w:keepNext/>
        <w:widowControl w:val="0"/>
        <w:suppressLineNumbers/>
        <w:pBdr>
          <w:bottom w:val="double" w:sz="40" w:space="3" w:color="000001"/>
        </w:pBdr>
        <w:tabs>
          <w:tab w:val="left" w:pos="0"/>
          <w:tab w:val="left" w:pos="900"/>
          <w:tab w:val="left" w:pos="1080"/>
          <w:tab w:val="left" w:pos="1260"/>
        </w:tabs>
        <w:suppressAutoHyphens/>
        <w:ind w:firstLine="284"/>
        <w:jc w:val="center"/>
        <w:outlineLvl w:val="1"/>
        <w:rPr>
          <w:rFonts w:eastAsia="Calibri"/>
          <w:b/>
          <w:bCs/>
          <w:iCs/>
          <w:sz w:val="28"/>
          <w:szCs w:val="28"/>
        </w:rPr>
      </w:pPr>
      <w:r w:rsidRPr="00B4212F">
        <w:rPr>
          <w:rFonts w:eastAsia="Calibri"/>
          <w:b/>
          <w:bCs/>
          <w:spacing w:val="18"/>
          <w:w w:val="90"/>
          <w:sz w:val="28"/>
          <w:szCs w:val="28"/>
          <w:lang w:val="en-US"/>
        </w:rPr>
        <w:t>I</w:t>
      </w:r>
      <w:r w:rsidR="00B4212F" w:rsidRPr="00B4212F">
        <w:rPr>
          <w:rFonts w:eastAsia="Calibri"/>
          <w:b/>
          <w:bCs/>
          <w:spacing w:val="18"/>
          <w:w w:val="90"/>
          <w:sz w:val="28"/>
          <w:szCs w:val="28"/>
        </w:rPr>
        <w:t>І</w:t>
      </w:r>
      <w:r w:rsidRPr="00A13773">
        <w:rPr>
          <w:rFonts w:eastAsia="Calibri"/>
          <w:b/>
          <w:bCs/>
          <w:spacing w:val="18"/>
          <w:w w:val="90"/>
          <w:sz w:val="28"/>
          <w:szCs w:val="28"/>
        </w:rPr>
        <w:t xml:space="preserve"> СЕСІЯ І</w:t>
      </w:r>
      <w:r w:rsidRPr="00A13773">
        <w:rPr>
          <w:rFonts w:eastAsia="Calibri"/>
          <w:b/>
          <w:bCs/>
          <w:spacing w:val="18"/>
          <w:w w:val="90"/>
          <w:sz w:val="28"/>
          <w:szCs w:val="28"/>
          <w:lang w:val="en-US"/>
        </w:rPr>
        <w:t>X</w:t>
      </w:r>
      <w:r w:rsidRPr="00A13773">
        <w:rPr>
          <w:rFonts w:eastAsia="Calibri"/>
          <w:b/>
          <w:bCs/>
          <w:spacing w:val="18"/>
          <w:w w:val="90"/>
          <w:sz w:val="28"/>
          <w:szCs w:val="28"/>
        </w:rPr>
        <w:t xml:space="preserve"> СКЛИКАННЯ</w:t>
      </w:r>
    </w:p>
    <w:p w:rsidR="00ED4EE3" w:rsidRPr="00A13773" w:rsidRDefault="00ED4EE3" w:rsidP="00ED4EE3">
      <w:pPr>
        <w:widowControl w:val="0"/>
        <w:suppressLineNumbers/>
        <w:tabs>
          <w:tab w:val="left" w:pos="900"/>
          <w:tab w:val="left" w:pos="1080"/>
          <w:tab w:val="left" w:pos="1260"/>
          <w:tab w:val="left" w:pos="5387"/>
        </w:tabs>
        <w:suppressAutoHyphens/>
        <w:ind w:firstLine="709"/>
        <w:jc w:val="both"/>
        <w:rPr>
          <w:rFonts w:eastAsia="Calibri"/>
          <w:sz w:val="28"/>
          <w:szCs w:val="28"/>
        </w:rPr>
      </w:pPr>
    </w:p>
    <w:p w:rsidR="00ED4EE3" w:rsidRPr="00A13773" w:rsidRDefault="00ED4EE3" w:rsidP="00ED4EE3">
      <w:pPr>
        <w:widowControl w:val="0"/>
        <w:suppressLineNumbers/>
        <w:tabs>
          <w:tab w:val="left" w:pos="900"/>
          <w:tab w:val="left" w:pos="1080"/>
          <w:tab w:val="left" w:pos="1260"/>
        </w:tabs>
        <w:suppressAutoHyphens/>
        <w:jc w:val="center"/>
        <w:rPr>
          <w:rFonts w:eastAsia="Calibri"/>
          <w:sz w:val="56"/>
          <w:szCs w:val="56"/>
        </w:rPr>
      </w:pPr>
      <w:r w:rsidRPr="00A13773">
        <w:rPr>
          <w:rFonts w:eastAsia="Calibri"/>
          <w:sz w:val="56"/>
          <w:szCs w:val="56"/>
        </w:rPr>
        <w:t>РІШЕННЯ</w:t>
      </w:r>
    </w:p>
    <w:p w:rsidR="00ED4EE3" w:rsidRPr="00A13773" w:rsidRDefault="00ED4EE3" w:rsidP="00ED4EE3">
      <w:pPr>
        <w:widowControl w:val="0"/>
        <w:suppressLineNumbers/>
        <w:tabs>
          <w:tab w:val="left" w:pos="900"/>
          <w:tab w:val="left" w:pos="1080"/>
        </w:tabs>
        <w:suppressAutoHyphens/>
        <w:ind w:firstLine="709"/>
        <w:jc w:val="both"/>
        <w:rPr>
          <w:rFonts w:eastAsia="Calibri"/>
          <w:sz w:val="28"/>
          <w:szCs w:val="28"/>
        </w:rPr>
      </w:pPr>
    </w:p>
    <w:p w:rsidR="00ED4EE3" w:rsidRPr="00A13773" w:rsidRDefault="00ED4EE3" w:rsidP="00ED4EE3">
      <w:pPr>
        <w:widowControl w:val="0"/>
        <w:suppressLineNumbers/>
        <w:tabs>
          <w:tab w:val="left" w:pos="900"/>
          <w:tab w:val="left" w:pos="1080"/>
        </w:tabs>
        <w:suppressAutoHyphens/>
        <w:jc w:val="both"/>
        <w:rPr>
          <w:rFonts w:eastAsia="Calibri"/>
          <w:sz w:val="28"/>
          <w:szCs w:val="28"/>
        </w:rPr>
      </w:pPr>
      <w:r w:rsidRPr="00A13773">
        <w:rPr>
          <w:rFonts w:eastAsia="Calibri"/>
          <w:sz w:val="28"/>
          <w:szCs w:val="28"/>
        </w:rPr>
        <w:t>_______________№_____________</w:t>
      </w:r>
      <w:r w:rsidRPr="00A13773">
        <w:rPr>
          <w:sz w:val="28"/>
        </w:rPr>
        <w:t xml:space="preserve">                                                          ПРОЄКТ</w:t>
      </w:r>
    </w:p>
    <w:p w:rsidR="00ED4EE3" w:rsidRPr="00AA0E56" w:rsidRDefault="00ED4EE3" w:rsidP="00ED4EE3">
      <w:pPr>
        <w:rPr>
          <w:sz w:val="28"/>
          <w:szCs w:val="28"/>
        </w:rPr>
      </w:pPr>
    </w:p>
    <w:p w:rsidR="00ED4EE3" w:rsidRPr="00DB2315" w:rsidRDefault="00ED4EE3" w:rsidP="00ED4EE3">
      <w:pPr>
        <w:rPr>
          <w:sz w:val="28"/>
          <w:szCs w:val="28"/>
        </w:rPr>
      </w:pPr>
    </w:p>
    <w:p w:rsidR="00ED4EE3" w:rsidRDefault="00ED4EE3" w:rsidP="00ED4EE3">
      <w:pPr>
        <w:ind w:right="4472"/>
        <w:jc w:val="both"/>
        <w:rPr>
          <w:b/>
          <w:sz w:val="28"/>
          <w:szCs w:val="28"/>
        </w:rPr>
      </w:pPr>
      <w:r w:rsidRPr="00DB2315">
        <w:rPr>
          <w:b/>
          <w:sz w:val="28"/>
          <w:szCs w:val="28"/>
        </w:rPr>
        <w:t xml:space="preserve">Про </w:t>
      </w:r>
      <w:r>
        <w:rPr>
          <w:b/>
          <w:sz w:val="28"/>
          <w:szCs w:val="28"/>
        </w:rPr>
        <w:t xml:space="preserve"> зарахування </w:t>
      </w:r>
      <w:r w:rsidRPr="00DB2315">
        <w:rPr>
          <w:b/>
          <w:sz w:val="28"/>
          <w:szCs w:val="28"/>
        </w:rPr>
        <w:t xml:space="preserve">до комунальної власності територіальної громади міста Києва гуртожитку та зовнішніх інженерних мереж </w:t>
      </w:r>
      <w:r>
        <w:rPr>
          <w:b/>
          <w:sz w:val="28"/>
          <w:szCs w:val="28"/>
        </w:rPr>
        <w:t>Головного управління Національної поліції у місті Києві та</w:t>
      </w:r>
      <w:r w:rsidRPr="00B96097">
        <w:rPr>
          <w:b/>
          <w:sz w:val="28"/>
          <w:szCs w:val="28"/>
        </w:rPr>
        <w:t xml:space="preserve"> внесення змін у додаток до рішення Київської міської ради від 24 травня 2012 року </w:t>
      </w:r>
      <w:r>
        <w:rPr>
          <w:b/>
          <w:sz w:val="28"/>
          <w:szCs w:val="28"/>
        </w:rPr>
        <w:t>№ </w:t>
      </w:r>
      <w:r w:rsidRPr="00B96097">
        <w:rPr>
          <w:b/>
          <w:sz w:val="28"/>
          <w:szCs w:val="28"/>
        </w:rPr>
        <w:t xml:space="preserve">596/7933 </w:t>
      </w:r>
      <w:r>
        <w:rPr>
          <w:b/>
          <w:sz w:val="28"/>
          <w:szCs w:val="28"/>
        </w:rPr>
        <w:t>«</w:t>
      </w:r>
      <w:r w:rsidRPr="00B96097">
        <w:rPr>
          <w:b/>
          <w:sz w:val="28"/>
          <w:szCs w:val="28"/>
        </w:rPr>
        <w:t>Про приватизацію жилих п</w:t>
      </w:r>
      <w:r>
        <w:rPr>
          <w:b/>
          <w:sz w:val="28"/>
          <w:szCs w:val="28"/>
        </w:rPr>
        <w:t>риміщень у гуртожитках м. Києва»</w:t>
      </w:r>
    </w:p>
    <w:p w:rsidR="00ED4EE3" w:rsidRPr="00DB2315" w:rsidRDefault="00ED4EE3" w:rsidP="00ED4EE3">
      <w:pPr>
        <w:ind w:right="4472"/>
        <w:jc w:val="both"/>
        <w:rPr>
          <w:b/>
          <w:sz w:val="28"/>
          <w:szCs w:val="28"/>
        </w:rPr>
      </w:pPr>
    </w:p>
    <w:p w:rsidR="00ED4EE3" w:rsidRPr="00DB2315" w:rsidRDefault="00ED4EE3" w:rsidP="00ED4EE3">
      <w:pPr>
        <w:jc w:val="both"/>
        <w:rPr>
          <w:sz w:val="28"/>
          <w:szCs w:val="28"/>
        </w:rPr>
      </w:pPr>
    </w:p>
    <w:p w:rsidR="00ED4EE3" w:rsidRPr="00DB2315" w:rsidRDefault="00ED4EE3" w:rsidP="00ED4EE3">
      <w:pPr>
        <w:ind w:firstLine="567"/>
        <w:jc w:val="both"/>
        <w:rPr>
          <w:sz w:val="28"/>
          <w:szCs w:val="28"/>
        </w:rPr>
      </w:pPr>
      <w:r w:rsidRPr="00DB2315">
        <w:rPr>
          <w:sz w:val="28"/>
          <w:szCs w:val="28"/>
        </w:rPr>
        <w:t xml:space="preserve">Відповідно до статей 7, 19 Конституції України, статей 319, 327 Цивільного кодексу України, </w:t>
      </w:r>
      <w:r>
        <w:rPr>
          <w:sz w:val="28"/>
          <w:szCs w:val="28"/>
        </w:rPr>
        <w:t xml:space="preserve">частин другої, п’ятої  </w:t>
      </w:r>
      <w:r w:rsidRPr="00DB2315">
        <w:rPr>
          <w:sz w:val="28"/>
          <w:szCs w:val="28"/>
        </w:rPr>
        <w:t>статті 60 Закону України «Про місцеве самоврядування в Україні</w:t>
      </w:r>
      <w:r w:rsidRPr="00A127B0">
        <w:rPr>
          <w:sz w:val="28"/>
          <w:szCs w:val="28"/>
        </w:rPr>
        <w:t xml:space="preserve">», </w:t>
      </w:r>
      <w:r w:rsidRPr="00DB2315">
        <w:rPr>
          <w:sz w:val="28"/>
          <w:szCs w:val="28"/>
        </w:rPr>
        <w:t xml:space="preserve">Закону України «Про забезпечення реалізації житлових прав мешканців гуртожитків», </w:t>
      </w:r>
      <w:r>
        <w:rPr>
          <w:sz w:val="28"/>
          <w:szCs w:val="28"/>
        </w:rPr>
        <w:t xml:space="preserve">статті 105 Закону України «Про Національну поліцію» </w:t>
      </w:r>
      <w:r w:rsidRPr="00DB2315">
        <w:rPr>
          <w:sz w:val="28"/>
          <w:szCs w:val="28"/>
        </w:rPr>
        <w:t>статей 2, 3 Закону України «Про приватизацію державного житлового фонду»</w:t>
      </w:r>
      <w:r>
        <w:rPr>
          <w:sz w:val="28"/>
          <w:szCs w:val="28"/>
        </w:rPr>
        <w:t>, постанови Кабінету Міністрів України від 06 листопада 1995 року № 891 «</w:t>
      </w:r>
      <w:r w:rsidRPr="00D25F8D">
        <w:rPr>
          <w:sz w:val="28"/>
          <w:szCs w:val="28"/>
        </w:rPr>
        <w:t>Про затвердження Положення про порядок передачі в комунальну власність</w:t>
      </w:r>
      <w:r>
        <w:rPr>
          <w:sz w:val="28"/>
          <w:szCs w:val="28"/>
        </w:rPr>
        <w:t xml:space="preserve"> </w:t>
      </w:r>
      <w:r w:rsidRPr="00D25F8D">
        <w:rPr>
          <w:sz w:val="28"/>
          <w:szCs w:val="28"/>
        </w:rPr>
        <w:t>державного</w:t>
      </w:r>
      <w:r>
        <w:rPr>
          <w:sz w:val="28"/>
          <w:szCs w:val="28"/>
        </w:rPr>
        <w:t xml:space="preserve"> </w:t>
      </w:r>
      <w:r w:rsidRPr="00D25F8D">
        <w:rPr>
          <w:sz w:val="28"/>
          <w:szCs w:val="28"/>
        </w:rPr>
        <w:t>житлового фонду, що перебував у повному господарському віданні або в оперативному управлінні підприємств, установ та організацій</w:t>
      </w:r>
      <w:r>
        <w:rPr>
          <w:sz w:val="28"/>
          <w:szCs w:val="28"/>
        </w:rPr>
        <w:t xml:space="preserve">», </w:t>
      </w:r>
      <w:r w:rsidRPr="00DB2315">
        <w:rPr>
          <w:sz w:val="28"/>
          <w:szCs w:val="28"/>
        </w:rPr>
        <w:t xml:space="preserve">рішень Київської міської ради </w:t>
      </w:r>
      <w:r w:rsidRPr="00DB2315">
        <w:rPr>
          <w:rStyle w:val="a9"/>
          <w:b w:val="0"/>
          <w:sz w:val="28"/>
          <w:szCs w:val="28"/>
        </w:rPr>
        <w:t>від 15 грудня 2011 року № 844/7080 «Про впорядкування прийняття майна до комунальної власності територіальної громади міста Києва, передачі його у володіння та користування, передачі до сфери управління районних в місті Києві державних адміністрацій, закріплення майна на праві господарського відання або оперативного управління</w:t>
      </w:r>
      <w:r w:rsidRPr="00DB2315">
        <w:rPr>
          <w:sz w:val="28"/>
          <w:szCs w:val="28"/>
        </w:rPr>
        <w:t>»,</w:t>
      </w:r>
      <w:r>
        <w:rPr>
          <w:sz w:val="28"/>
          <w:szCs w:val="28"/>
        </w:rPr>
        <w:t xml:space="preserve"> наказу Національної поліції України від 26 лютого 2020 року № 155 «Про передачу чотирьох гуртожитків ГУНП у м. Києві до комунальної власності територіальної </w:t>
      </w:r>
      <w:r>
        <w:rPr>
          <w:sz w:val="28"/>
          <w:szCs w:val="28"/>
        </w:rPr>
        <w:lastRenderedPageBreak/>
        <w:t xml:space="preserve">громади міста Києва», враховуючи лист Головного управління Національної поліції у м. Києві від 20 вересня 2021 року» № 2329/125/21/03-2021, з метою залишення будинку у статусі «гуртожиток» </w:t>
      </w:r>
      <w:r w:rsidR="0047343E">
        <w:rPr>
          <w:sz w:val="28"/>
          <w:szCs w:val="28"/>
        </w:rPr>
        <w:t xml:space="preserve">та надання дозволу на приватизацію їх жилих і нежилих приміщень, забезпечення реалізації конституційних прав мешканців гуртожитку на житло та сприяння створенню об’єднань співвласників гуртожитків Київська міська рада </w:t>
      </w:r>
      <w:r w:rsidRPr="00DB2315">
        <w:rPr>
          <w:sz w:val="28"/>
          <w:szCs w:val="28"/>
        </w:rPr>
        <w:t xml:space="preserve"> </w:t>
      </w:r>
    </w:p>
    <w:p w:rsidR="00ED4EE3" w:rsidRPr="00DB2315" w:rsidRDefault="00ED4EE3" w:rsidP="00ED4EE3">
      <w:pPr>
        <w:ind w:firstLine="567"/>
        <w:jc w:val="both"/>
        <w:rPr>
          <w:sz w:val="28"/>
          <w:szCs w:val="28"/>
        </w:rPr>
      </w:pPr>
    </w:p>
    <w:p w:rsidR="00ED4EE3" w:rsidRPr="00DB2315" w:rsidRDefault="00ED4EE3" w:rsidP="00ED4EE3">
      <w:pPr>
        <w:pStyle w:val="a4"/>
        <w:tabs>
          <w:tab w:val="left" w:pos="709"/>
        </w:tabs>
        <w:spacing w:before="0" w:beforeAutospacing="0" w:after="0" w:afterAutospacing="0"/>
        <w:ind w:firstLine="567"/>
        <w:jc w:val="both"/>
        <w:rPr>
          <w:b/>
          <w:sz w:val="28"/>
          <w:szCs w:val="28"/>
        </w:rPr>
      </w:pPr>
      <w:r w:rsidRPr="00DB2315">
        <w:rPr>
          <w:b/>
          <w:bCs/>
          <w:sz w:val="28"/>
          <w:szCs w:val="28"/>
        </w:rPr>
        <w:t>ВИРІШИЛА</w:t>
      </w:r>
      <w:r w:rsidRPr="00DB2315">
        <w:rPr>
          <w:b/>
          <w:sz w:val="28"/>
          <w:szCs w:val="28"/>
        </w:rPr>
        <w:t>:</w:t>
      </w:r>
    </w:p>
    <w:p w:rsidR="00ED4EE3" w:rsidRPr="00DB2315" w:rsidRDefault="00ED4EE3" w:rsidP="00ED4EE3">
      <w:pPr>
        <w:pStyle w:val="a4"/>
        <w:tabs>
          <w:tab w:val="left" w:pos="709"/>
        </w:tabs>
        <w:spacing w:before="0" w:beforeAutospacing="0" w:after="0" w:afterAutospacing="0"/>
        <w:ind w:firstLine="567"/>
        <w:jc w:val="both"/>
        <w:rPr>
          <w:b/>
          <w:sz w:val="28"/>
          <w:szCs w:val="28"/>
        </w:rPr>
      </w:pPr>
    </w:p>
    <w:p w:rsidR="00ED4EE3" w:rsidRPr="00AA0E56" w:rsidRDefault="00ED4EE3" w:rsidP="00ED4EE3">
      <w:pPr>
        <w:tabs>
          <w:tab w:val="left" w:pos="851"/>
        </w:tabs>
        <w:ind w:firstLine="567"/>
        <w:jc w:val="both"/>
        <w:rPr>
          <w:sz w:val="28"/>
          <w:szCs w:val="28"/>
        </w:rPr>
      </w:pPr>
      <w:bookmarkStart w:id="0" w:name="7"/>
      <w:bookmarkEnd w:id="0"/>
      <w:r w:rsidRPr="00DB2315">
        <w:rPr>
          <w:sz w:val="28"/>
          <w:szCs w:val="28"/>
        </w:rPr>
        <w:t>1. </w:t>
      </w:r>
      <w:r>
        <w:rPr>
          <w:sz w:val="28"/>
          <w:szCs w:val="28"/>
        </w:rPr>
        <w:t>Зарахувати</w:t>
      </w:r>
      <w:r w:rsidRPr="00DB2315">
        <w:rPr>
          <w:sz w:val="28"/>
          <w:szCs w:val="28"/>
        </w:rPr>
        <w:t xml:space="preserve"> безоплатно </w:t>
      </w:r>
      <w:r>
        <w:rPr>
          <w:sz w:val="28"/>
          <w:szCs w:val="28"/>
        </w:rPr>
        <w:t xml:space="preserve">від державного виконавця </w:t>
      </w:r>
      <w:r w:rsidRPr="00DB2315">
        <w:rPr>
          <w:sz w:val="28"/>
          <w:szCs w:val="28"/>
        </w:rPr>
        <w:t>до комунальної власності територіальної громади міста Києва та віднести</w:t>
      </w:r>
      <w:r w:rsidR="005D37B8">
        <w:rPr>
          <w:sz w:val="28"/>
          <w:szCs w:val="28"/>
        </w:rPr>
        <w:t xml:space="preserve"> до сфери управління Подільської</w:t>
      </w:r>
      <w:r w:rsidRPr="00AA0E56">
        <w:rPr>
          <w:sz w:val="28"/>
          <w:szCs w:val="28"/>
        </w:rPr>
        <w:t xml:space="preserve"> районної в місті Києві державної адміністрації </w:t>
      </w:r>
      <w:r>
        <w:rPr>
          <w:sz w:val="28"/>
          <w:szCs w:val="28"/>
        </w:rPr>
        <w:t xml:space="preserve"> </w:t>
      </w:r>
      <w:r w:rsidRPr="00AA0E56">
        <w:rPr>
          <w:sz w:val="28"/>
          <w:szCs w:val="28"/>
        </w:rPr>
        <w:t>гуртожиток згідно з додатком 1 до цього рішення.</w:t>
      </w:r>
    </w:p>
    <w:p w:rsidR="00ED4EE3" w:rsidRPr="00AA0E56" w:rsidRDefault="00ED4EE3" w:rsidP="00ED4EE3">
      <w:pPr>
        <w:tabs>
          <w:tab w:val="left" w:pos="851"/>
        </w:tabs>
        <w:ind w:firstLine="567"/>
        <w:jc w:val="both"/>
        <w:rPr>
          <w:sz w:val="28"/>
          <w:szCs w:val="28"/>
        </w:rPr>
      </w:pPr>
    </w:p>
    <w:p w:rsidR="00ED4EE3" w:rsidRPr="00B24012" w:rsidRDefault="00ED4EE3" w:rsidP="00B24012">
      <w:pPr>
        <w:tabs>
          <w:tab w:val="left" w:pos="851"/>
        </w:tabs>
        <w:ind w:firstLine="567"/>
        <w:jc w:val="both"/>
        <w:rPr>
          <w:color w:val="000000"/>
          <w:sz w:val="28"/>
          <w:szCs w:val="28"/>
        </w:rPr>
      </w:pPr>
      <w:r w:rsidRPr="00AA0E56">
        <w:rPr>
          <w:sz w:val="28"/>
          <w:szCs w:val="28"/>
        </w:rPr>
        <w:t xml:space="preserve">2 </w:t>
      </w:r>
      <w:r>
        <w:rPr>
          <w:sz w:val="28"/>
          <w:szCs w:val="28"/>
        </w:rPr>
        <w:t xml:space="preserve"> Зарахувати </w:t>
      </w:r>
      <w:r w:rsidRPr="00AA0E56">
        <w:rPr>
          <w:sz w:val="28"/>
          <w:szCs w:val="28"/>
        </w:rPr>
        <w:t>безоплатно до комунальної власності територіальної громади міста Києва і передати у володіння та користування ПрАТ «АК «Київводоканал» зовнішні</w:t>
      </w:r>
      <w:r>
        <w:rPr>
          <w:sz w:val="28"/>
          <w:szCs w:val="28"/>
        </w:rPr>
        <w:t xml:space="preserve"> </w:t>
      </w:r>
      <w:r w:rsidR="00B24012">
        <w:rPr>
          <w:sz w:val="28"/>
          <w:szCs w:val="28"/>
        </w:rPr>
        <w:t>водопровідні</w:t>
      </w:r>
      <w:r w:rsidRPr="00AA0E56">
        <w:rPr>
          <w:sz w:val="28"/>
          <w:szCs w:val="28"/>
        </w:rPr>
        <w:t xml:space="preserve"> мережі гуртожитку</w:t>
      </w:r>
      <w:r w:rsidR="005D37B8">
        <w:rPr>
          <w:sz w:val="28"/>
          <w:szCs w:val="28"/>
        </w:rPr>
        <w:t xml:space="preserve"> Головного управління Національної поліції у м. Києві</w:t>
      </w:r>
      <w:r w:rsidRPr="00AA0E56">
        <w:rPr>
          <w:sz w:val="28"/>
          <w:szCs w:val="28"/>
        </w:rPr>
        <w:t xml:space="preserve"> у межах та на умовах, визначених угодою про передачу в управління відкритому акціонерному товариству «Акціонерна компанія «Київводоканал» майна, що є комунальною власністю територіальної громади міста Києва, </w:t>
      </w:r>
      <w:r w:rsidRPr="00BE773F">
        <w:rPr>
          <w:color w:val="000000"/>
          <w:sz w:val="28"/>
          <w:szCs w:val="28"/>
        </w:rPr>
        <w:t>від 20 листопада 2003 року (у редакції договору на володіння та користування майном територіальної громади міста Києва від 01 грудня 2006 року), укладеною між відкритим акціонерним товариством «Акціонерна компанія «Київводоканал» та Київською міською державною адміністрацією, згідно з додатком 2 до цього рішення.</w:t>
      </w:r>
    </w:p>
    <w:p w:rsidR="00ED4EE3" w:rsidRPr="00AA0E56" w:rsidRDefault="00ED4EE3" w:rsidP="00ED4EE3">
      <w:pPr>
        <w:tabs>
          <w:tab w:val="left" w:pos="851"/>
        </w:tabs>
        <w:ind w:firstLine="567"/>
        <w:jc w:val="both"/>
        <w:rPr>
          <w:sz w:val="28"/>
          <w:szCs w:val="28"/>
        </w:rPr>
      </w:pPr>
    </w:p>
    <w:p w:rsidR="00ED4EE3" w:rsidRPr="00B72F56" w:rsidRDefault="00B72F56" w:rsidP="00ED4EE3">
      <w:pPr>
        <w:pStyle w:val="1"/>
        <w:spacing w:before="0" w:after="0"/>
        <w:ind w:firstLine="567"/>
        <w:jc w:val="both"/>
        <w:rPr>
          <w:rFonts w:ascii="Times New Roman" w:hAnsi="Times New Roman"/>
          <w:b w:val="0"/>
          <w:bCs w:val="0"/>
          <w:color w:val="000000"/>
          <w:kern w:val="0"/>
          <w:sz w:val="28"/>
          <w:szCs w:val="28"/>
        </w:rPr>
      </w:pPr>
      <w:r>
        <w:rPr>
          <w:rFonts w:ascii="Times New Roman" w:hAnsi="Times New Roman"/>
          <w:b w:val="0"/>
          <w:bCs w:val="0"/>
          <w:kern w:val="0"/>
          <w:sz w:val="28"/>
          <w:szCs w:val="28"/>
        </w:rPr>
        <w:t xml:space="preserve">3. </w:t>
      </w:r>
      <w:r w:rsidR="00BE773F">
        <w:rPr>
          <w:rFonts w:ascii="Times New Roman" w:hAnsi="Times New Roman"/>
          <w:b w:val="0"/>
          <w:bCs w:val="0"/>
          <w:kern w:val="0"/>
          <w:sz w:val="28"/>
          <w:szCs w:val="28"/>
        </w:rPr>
        <w:t xml:space="preserve">Зарахувати </w:t>
      </w:r>
      <w:r w:rsidR="00ED4EE3" w:rsidRPr="00AA0E56">
        <w:rPr>
          <w:rFonts w:ascii="Times New Roman" w:hAnsi="Times New Roman"/>
          <w:b w:val="0"/>
          <w:bCs w:val="0"/>
          <w:kern w:val="0"/>
          <w:sz w:val="28"/>
          <w:szCs w:val="28"/>
        </w:rPr>
        <w:t xml:space="preserve">безоплатно до комунальної власності територіальної громади міста Києва та закріпити на праві господарського відання за комунальним підприємством виконавчого органу Київської міської ради (Київської міської державної адміністрації) «КИЇВТЕПЛОЕНЕРГО» зовнішні теплові мережі гуртожитку </w:t>
      </w:r>
      <w:r w:rsidR="00924A37">
        <w:rPr>
          <w:rFonts w:ascii="Times New Roman" w:hAnsi="Times New Roman"/>
          <w:b w:val="0"/>
          <w:bCs w:val="0"/>
          <w:kern w:val="0"/>
          <w:sz w:val="28"/>
          <w:szCs w:val="28"/>
        </w:rPr>
        <w:t xml:space="preserve">головного управління Національної поліції у м. </w:t>
      </w:r>
      <w:r w:rsidR="00924A37" w:rsidRPr="00B72F56">
        <w:rPr>
          <w:rFonts w:ascii="Times New Roman" w:hAnsi="Times New Roman"/>
          <w:b w:val="0"/>
          <w:bCs w:val="0"/>
          <w:color w:val="000000"/>
          <w:kern w:val="0"/>
          <w:sz w:val="28"/>
          <w:szCs w:val="28"/>
        </w:rPr>
        <w:t xml:space="preserve">Києві </w:t>
      </w:r>
      <w:r w:rsidR="00E91945">
        <w:rPr>
          <w:rFonts w:ascii="Times New Roman" w:hAnsi="Times New Roman"/>
          <w:b w:val="0"/>
          <w:bCs w:val="0"/>
          <w:color w:val="000000"/>
          <w:kern w:val="0"/>
          <w:sz w:val="28"/>
          <w:szCs w:val="28"/>
        </w:rPr>
        <w:t>згідно з додатком 3</w:t>
      </w:r>
      <w:r w:rsidR="00ED4EE3" w:rsidRPr="00B72F56">
        <w:rPr>
          <w:rFonts w:ascii="Times New Roman" w:hAnsi="Times New Roman"/>
          <w:b w:val="0"/>
          <w:bCs w:val="0"/>
          <w:color w:val="000000"/>
          <w:kern w:val="0"/>
          <w:sz w:val="28"/>
          <w:szCs w:val="28"/>
        </w:rPr>
        <w:t xml:space="preserve"> до цього рішення.</w:t>
      </w:r>
    </w:p>
    <w:p w:rsidR="00ED4EE3" w:rsidRPr="00B72F56" w:rsidRDefault="00ED4EE3" w:rsidP="00ED4EE3">
      <w:pPr>
        <w:tabs>
          <w:tab w:val="left" w:pos="851"/>
        </w:tabs>
        <w:ind w:firstLine="567"/>
        <w:jc w:val="both"/>
        <w:rPr>
          <w:color w:val="000000"/>
          <w:sz w:val="28"/>
          <w:szCs w:val="28"/>
        </w:rPr>
      </w:pPr>
    </w:p>
    <w:p w:rsidR="00ED4EE3" w:rsidRPr="00AA0E56" w:rsidRDefault="002D4A6B" w:rsidP="00ED4EE3">
      <w:pPr>
        <w:tabs>
          <w:tab w:val="left" w:pos="851"/>
        </w:tabs>
        <w:ind w:firstLine="567"/>
        <w:jc w:val="both"/>
        <w:rPr>
          <w:sz w:val="28"/>
          <w:szCs w:val="28"/>
        </w:rPr>
      </w:pPr>
      <w:r>
        <w:rPr>
          <w:sz w:val="28"/>
          <w:szCs w:val="28"/>
        </w:rPr>
        <w:t>4</w:t>
      </w:r>
      <w:r w:rsidR="00924A37">
        <w:rPr>
          <w:sz w:val="28"/>
          <w:szCs w:val="28"/>
        </w:rPr>
        <w:t xml:space="preserve">. Подільській </w:t>
      </w:r>
      <w:r w:rsidR="00ED4EE3" w:rsidRPr="00AA0E56">
        <w:rPr>
          <w:sz w:val="28"/>
          <w:szCs w:val="28"/>
        </w:rPr>
        <w:t>районній в місті Києві державній адміністрації забезпечити щодо майна, зазначеного у пункті 1 цього рішення:</w:t>
      </w:r>
    </w:p>
    <w:p w:rsidR="00ED4EE3" w:rsidRPr="00AA0E56" w:rsidRDefault="00ED4EE3" w:rsidP="00ED4EE3">
      <w:pPr>
        <w:pStyle w:val="a8"/>
        <w:spacing w:after="0" w:line="240" w:lineRule="auto"/>
        <w:ind w:left="0" w:firstLine="567"/>
        <w:rPr>
          <w:rFonts w:ascii="Times New Roman" w:hAnsi="Times New Roman"/>
          <w:sz w:val="28"/>
          <w:szCs w:val="28"/>
          <w:lang w:val="uk-UA"/>
        </w:rPr>
      </w:pPr>
    </w:p>
    <w:p w:rsidR="00ED4EE3" w:rsidRPr="00AA0E56" w:rsidRDefault="002D4A6B" w:rsidP="00ED4EE3">
      <w:pPr>
        <w:pStyle w:val="a8"/>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w:t>
      </w:r>
      <w:r w:rsidR="00ED4EE3" w:rsidRPr="00AA0E56">
        <w:rPr>
          <w:rFonts w:ascii="Times New Roman" w:hAnsi="Times New Roman"/>
          <w:sz w:val="28"/>
          <w:szCs w:val="28"/>
          <w:lang w:val="uk-UA"/>
        </w:rPr>
        <w:t>.1. приймання-передачу та надання до Департаменту комунальної власності м. Києва виконавчого органу Київської міської ради (Київської міської державної адміністрації) копії акта приймання-передачі;</w:t>
      </w:r>
    </w:p>
    <w:p w:rsidR="00ED4EE3" w:rsidRPr="00AA0E56" w:rsidRDefault="00ED4EE3" w:rsidP="00ED4EE3">
      <w:pPr>
        <w:pStyle w:val="a8"/>
        <w:tabs>
          <w:tab w:val="left" w:pos="851"/>
        </w:tabs>
        <w:spacing w:after="0" w:line="240" w:lineRule="auto"/>
        <w:ind w:left="0" w:firstLine="567"/>
        <w:jc w:val="both"/>
        <w:rPr>
          <w:rFonts w:ascii="Times New Roman" w:hAnsi="Times New Roman"/>
          <w:sz w:val="28"/>
          <w:szCs w:val="28"/>
          <w:lang w:val="uk-UA"/>
        </w:rPr>
      </w:pPr>
    </w:p>
    <w:p w:rsidR="00ED4EE3" w:rsidRPr="00AA0E56" w:rsidRDefault="002D4A6B" w:rsidP="00ED4EE3">
      <w:pPr>
        <w:pStyle w:val="a8"/>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w:t>
      </w:r>
      <w:r w:rsidR="00ED4EE3" w:rsidRPr="00AA0E56">
        <w:rPr>
          <w:rFonts w:ascii="Times New Roman" w:hAnsi="Times New Roman"/>
          <w:sz w:val="28"/>
          <w:szCs w:val="28"/>
          <w:lang w:val="uk-UA"/>
        </w:rPr>
        <w:t>.2. вжиття заходів щодо державної реєстрації права власності територіальної громади міста Києва.</w:t>
      </w:r>
    </w:p>
    <w:p w:rsidR="00ED4EE3" w:rsidRPr="00AA0E56" w:rsidRDefault="00ED4EE3" w:rsidP="00ED4EE3">
      <w:pPr>
        <w:pStyle w:val="a8"/>
        <w:tabs>
          <w:tab w:val="left" w:pos="851"/>
        </w:tabs>
        <w:spacing w:after="0" w:line="240" w:lineRule="auto"/>
        <w:ind w:left="0" w:firstLine="567"/>
        <w:jc w:val="both"/>
        <w:rPr>
          <w:rFonts w:ascii="Times New Roman" w:hAnsi="Times New Roman"/>
          <w:sz w:val="28"/>
          <w:szCs w:val="28"/>
          <w:lang w:val="uk-UA"/>
        </w:rPr>
      </w:pPr>
    </w:p>
    <w:p w:rsidR="00ED4EE3" w:rsidRPr="00AA0E56" w:rsidRDefault="002D4A6B" w:rsidP="00ED4EE3">
      <w:pPr>
        <w:pStyle w:val="a8"/>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w:t>
      </w:r>
      <w:r w:rsidR="00ED4EE3" w:rsidRPr="00AA0E56">
        <w:rPr>
          <w:rFonts w:ascii="Times New Roman" w:hAnsi="Times New Roman"/>
          <w:sz w:val="28"/>
          <w:szCs w:val="28"/>
          <w:lang w:val="uk-UA"/>
        </w:rPr>
        <w:t>.3. забезпечити його збереження та утримання у встановленому порядку.</w:t>
      </w:r>
    </w:p>
    <w:p w:rsidR="00ED4EE3" w:rsidRPr="00AA0E56" w:rsidRDefault="00ED4EE3" w:rsidP="00ED4EE3">
      <w:pPr>
        <w:pStyle w:val="a8"/>
        <w:tabs>
          <w:tab w:val="left" w:pos="851"/>
        </w:tabs>
        <w:spacing w:after="0" w:line="240" w:lineRule="auto"/>
        <w:ind w:left="0" w:firstLine="567"/>
        <w:rPr>
          <w:rFonts w:ascii="Times New Roman" w:hAnsi="Times New Roman"/>
          <w:sz w:val="28"/>
          <w:szCs w:val="28"/>
          <w:lang w:val="uk-UA"/>
        </w:rPr>
      </w:pPr>
    </w:p>
    <w:p w:rsidR="00ED4EE3" w:rsidRPr="00AA0E56" w:rsidRDefault="002D4A6B" w:rsidP="00ED4EE3">
      <w:pPr>
        <w:tabs>
          <w:tab w:val="left" w:pos="851"/>
        </w:tabs>
        <w:ind w:firstLine="567"/>
        <w:jc w:val="both"/>
        <w:rPr>
          <w:sz w:val="28"/>
          <w:szCs w:val="28"/>
        </w:rPr>
      </w:pPr>
      <w:r>
        <w:rPr>
          <w:sz w:val="28"/>
          <w:szCs w:val="28"/>
        </w:rPr>
        <w:t>5</w:t>
      </w:r>
      <w:r w:rsidR="00ED4EE3" w:rsidRPr="00AA0E56">
        <w:rPr>
          <w:sz w:val="28"/>
          <w:szCs w:val="28"/>
        </w:rPr>
        <w:t>. Департ</w:t>
      </w:r>
      <w:r w:rsidR="00ED4EE3">
        <w:rPr>
          <w:sz w:val="28"/>
          <w:szCs w:val="28"/>
        </w:rPr>
        <w:t>аменту комунальної власності м. </w:t>
      </w:r>
      <w:r w:rsidR="00ED4EE3" w:rsidRPr="00AA0E56">
        <w:rPr>
          <w:sz w:val="28"/>
          <w:szCs w:val="28"/>
        </w:rPr>
        <w:t>Києва виконавчого органу Київської міської ради (Київської міської державної адміністрації) забезпечити в установленому порядку приймання-передачу зовнішніх інженерних мереж до гуртожитку</w:t>
      </w:r>
      <w:r w:rsidR="00924A37">
        <w:rPr>
          <w:sz w:val="28"/>
          <w:szCs w:val="28"/>
        </w:rPr>
        <w:t xml:space="preserve"> Головного управління Національної поліції у м. Києві</w:t>
      </w:r>
      <w:r w:rsidR="00ED4EE3" w:rsidRPr="00AA0E56">
        <w:rPr>
          <w:sz w:val="28"/>
          <w:szCs w:val="28"/>
        </w:rPr>
        <w:t>, зазначених у пунктах 2, 3, 4 цього рішення.</w:t>
      </w:r>
    </w:p>
    <w:p w:rsidR="00ED4EE3" w:rsidRPr="00AA0E56" w:rsidRDefault="00ED4EE3" w:rsidP="00ED4EE3">
      <w:pPr>
        <w:tabs>
          <w:tab w:val="left" w:pos="851"/>
        </w:tabs>
        <w:ind w:firstLine="567"/>
        <w:jc w:val="both"/>
        <w:rPr>
          <w:sz w:val="28"/>
          <w:szCs w:val="28"/>
        </w:rPr>
      </w:pPr>
    </w:p>
    <w:p w:rsidR="00ED4EE3" w:rsidRDefault="002D4A6B" w:rsidP="00ED4EE3">
      <w:pPr>
        <w:tabs>
          <w:tab w:val="left" w:pos="851"/>
        </w:tabs>
        <w:ind w:firstLine="567"/>
        <w:jc w:val="both"/>
        <w:rPr>
          <w:bCs/>
          <w:sz w:val="28"/>
          <w:szCs w:val="28"/>
        </w:rPr>
      </w:pPr>
      <w:r>
        <w:rPr>
          <w:bCs/>
          <w:sz w:val="28"/>
          <w:szCs w:val="28"/>
        </w:rPr>
        <w:t>6</w:t>
      </w:r>
      <w:r w:rsidR="00ED4EE3" w:rsidRPr="00AA0E56">
        <w:rPr>
          <w:bCs/>
          <w:sz w:val="28"/>
          <w:szCs w:val="28"/>
        </w:rPr>
        <w:t>. Внести зміни у додаток до рішення Київської міської ради від 24 травня 2012 року № 596/7933 «Про приватизацію жилих приміщень у гуртожитках м. Києва» (в редакції рішення Київської міської ради від 30 липня 2020 року № 432/9511):</w:t>
      </w:r>
    </w:p>
    <w:p w:rsidR="002D4A6B" w:rsidRPr="00AA0E56" w:rsidRDefault="002D4A6B" w:rsidP="00ED4EE3">
      <w:pPr>
        <w:tabs>
          <w:tab w:val="left" w:pos="851"/>
        </w:tabs>
        <w:ind w:firstLine="567"/>
        <w:jc w:val="both"/>
        <w:rPr>
          <w:bCs/>
          <w:sz w:val="28"/>
          <w:szCs w:val="28"/>
        </w:rPr>
      </w:pPr>
    </w:p>
    <w:p w:rsidR="00ED4EE3" w:rsidRPr="00AA0E56" w:rsidRDefault="002D4A6B" w:rsidP="00ED4EE3">
      <w:pPr>
        <w:tabs>
          <w:tab w:val="left" w:pos="851"/>
        </w:tabs>
        <w:ind w:firstLine="567"/>
        <w:jc w:val="both"/>
        <w:rPr>
          <w:bCs/>
          <w:sz w:val="28"/>
          <w:szCs w:val="28"/>
        </w:rPr>
      </w:pPr>
      <w:r>
        <w:rPr>
          <w:bCs/>
          <w:sz w:val="28"/>
          <w:szCs w:val="28"/>
        </w:rPr>
        <w:t>6</w:t>
      </w:r>
      <w:r w:rsidR="00BE6D1A">
        <w:rPr>
          <w:bCs/>
          <w:sz w:val="28"/>
          <w:szCs w:val="28"/>
        </w:rPr>
        <w:t>.1. Після позиції 56 доповнити новою позицією 57</w:t>
      </w:r>
      <w:r w:rsidR="00ED4EE3" w:rsidRPr="00AA0E56">
        <w:rPr>
          <w:bCs/>
          <w:sz w:val="28"/>
          <w:szCs w:val="28"/>
        </w:rPr>
        <w:t xml:space="preserve"> такого змісту:</w:t>
      </w:r>
    </w:p>
    <w:p w:rsidR="00ED4EE3" w:rsidRPr="00AA0E56" w:rsidRDefault="00ED4EE3" w:rsidP="00ED4EE3">
      <w:pPr>
        <w:tabs>
          <w:tab w:val="left" w:pos="851"/>
        </w:tabs>
        <w:ind w:firstLine="567"/>
        <w:jc w:val="both"/>
        <w:rPr>
          <w:bCs/>
          <w:sz w:val="28"/>
          <w:szCs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0"/>
        <w:gridCol w:w="5003"/>
        <w:gridCol w:w="3849"/>
      </w:tblGrid>
      <w:tr w:rsidR="00ED4EE3" w:rsidRPr="00AA0E56">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D4EE3" w:rsidRPr="00AA0E56" w:rsidRDefault="00BE6D1A" w:rsidP="0047343E">
            <w:pPr>
              <w:tabs>
                <w:tab w:val="left" w:pos="851"/>
              </w:tabs>
              <w:jc w:val="center"/>
              <w:rPr>
                <w:sz w:val="28"/>
                <w:szCs w:val="28"/>
              </w:rPr>
            </w:pPr>
            <w:r>
              <w:rPr>
                <w:sz w:val="28"/>
                <w:szCs w:val="28"/>
              </w:rPr>
              <w:t>57</w:t>
            </w:r>
            <w:r w:rsidR="00ED4EE3" w:rsidRPr="00AA0E56">
              <w:rPr>
                <w:sz w:val="28"/>
                <w:szCs w:val="28"/>
              </w:rPr>
              <w:t>.</w:t>
            </w:r>
          </w:p>
        </w:tc>
        <w:tc>
          <w:tcPr>
            <w:tcW w:w="2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D4EE3" w:rsidRPr="00AA0E56" w:rsidRDefault="00924A37" w:rsidP="0047343E">
            <w:pPr>
              <w:tabs>
                <w:tab w:val="left" w:pos="851"/>
              </w:tabs>
              <w:ind w:firstLine="567"/>
              <w:jc w:val="both"/>
              <w:rPr>
                <w:sz w:val="28"/>
                <w:szCs w:val="28"/>
              </w:rPr>
            </w:pPr>
            <w:r>
              <w:rPr>
                <w:sz w:val="28"/>
                <w:szCs w:val="28"/>
              </w:rPr>
              <w:t>Вул. Хорива, 22</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D4EE3" w:rsidRPr="00AA0E56" w:rsidRDefault="00924A37" w:rsidP="0047343E">
            <w:pPr>
              <w:tabs>
                <w:tab w:val="left" w:pos="851"/>
              </w:tabs>
              <w:ind w:firstLine="567"/>
              <w:jc w:val="both"/>
              <w:rPr>
                <w:sz w:val="28"/>
                <w:szCs w:val="28"/>
              </w:rPr>
            </w:pPr>
            <w:r>
              <w:rPr>
                <w:sz w:val="28"/>
                <w:szCs w:val="28"/>
              </w:rPr>
              <w:t>Подільський</w:t>
            </w:r>
          </w:p>
        </w:tc>
      </w:tr>
    </w:tbl>
    <w:p w:rsidR="00ED4EE3" w:rsidRPr="00AA0E56" w:rsidRDefault="00ED4EE3" w:rsidP="00ED4EE3">
      <w:pPr>
        <w:tabs>
          <w:tab w:val="left" w:pos="851"/>
        </w:tabs>
        <w:ind w:firstLine="567"/>
        <w:jc w:val="both"/>
        <w:rPr>
          <w:sz w:val="28"/>
          <w:szCs w:val="28"/>
        </w:rPr>
      </w:pPr>
    </w:p>
    <w:p w:rsidR="00ED4EE3" w:rsidRPr="00AA0E56" w:rsidRDefault="00ED4EE3" w:rsidP="00ED4EE3">
      <w:pPr>
        <w:tabs>
          <w:tab w:val="left" w:pos="851"/>
        </w:tabs>
        <w:ind w:firstLine="567"/>
        <w:jc w:val="both"/>
        <w:rPr>
          <w:sz w:val="28"/>
          <w:szCs w:val="28"/>
        </w:rPr>
      </w:pPr>
      <w:r w:rsidRPr="00AA0E56">
        <w:rPr>
          <w:sz w:val="28"/>
          <w:szCs w:val="28"/>
        </w:rPr>
        <w:t xml:space="preserve">У </w:t>
      </w:r>
      <w:r w:rsidR="00BE6D1A">
        <w:rPr>
          <w:sz w:val="28"/>
          <w:szCs w:val="28"/>
        </w:rPr>
        <w:t>зв'язку з цим позицію 57 - 91 вважати позиціями 58</w:t>
      </w:r>
      <w:r w:rsidRPr="00AA0E56">
        <w:rPr>
          <w:sz w:val="28"/>
          <w:szCs w:val="28"/>
        </w:rPr>
        <w:t xml:space="preserve"> - 92 відповідно.</w:t>
      </w:r>
    </w:p>
    <w:p w:rsidR="00ED4EE3" w:rsidRPr="00AA0E56" w:rsidRDefault="00ED4EE3" w:rsidP="00ED4EE3">
      <w:pPr>
        <w:tabs>
          <w:tab w:val="left" w:pos="851"/>
        </w:tabs>
        <w:ind w:firstLine="567"/>
        <w:jc w:val="both"/>
        <w:rPr>
          <w:sz w:val="28"/>
          <w:szCs w:val="28"/>
        </w:rPr>
      </w:pPr>
    </w:p>
    <w:p w:rsidR="00ED4EE3" w:rsidRPr="00AA0E56" w:rsidRDefault="002D4A6B" w:rsidP="00ED4EE3">
      <w:pPr>
        <w:tabs>
          <w:tab w:val="left" w:pos="851"/>
        </w:tabs>
        <w:ind w:firstLine="567"/>
        <w:jc w:val="both"/>
        <w:rPr>
          <w:sz w:val="28"/>
          <w:szCs w:val="28"/>
        </w:rPr>
      </w:pPr>
      <w:r>
        <w:rPr>
          <w:sz w:val="28"/>
          <w:szCs w:val="28"/>
        </w:rPr>
        <w:t>7</w:t>
      </w:r>
      <w:r w:rsidR="00ED4EE3">
        <w:rPr>
          <w:sz w:val="28"/>
          <w:szCs w:val="28"/>
        </w:rPr>
        <w:t>. </w:t>
      </w:r>
      <w:r w:rsidR="00ED4EE3" w:rsidRPr="00AA0E56">
        <w:rPr>
          <w:sz w:val="28"/>
          <w:szCs w:val="28"/>
        </w:rPr>
        <w:t>Офіційно оприлюднити це рішення у спосіб, визначений чинним законодавством України.</w:t>
      </w:r>
    </w:p>
    <w:p w:rsidR="00ED4EE3" w:rsidRDefault="00ED4EE3" w:rsidP="00ED4EE3">
      <w:pPr>
        <w:tabs>
          <w:tab w:val="left" w:pos="851"/>
        </w:tabs>
        <w:ind w:firstLine="567"/>
        <w:jc w:val="both"/>
        <w:rPr>
          <w:sz w:val="28"/>
          <w:szCs w:val="28"/>
        </w:rPr>
      </w:pPr>
    </w:p>
    <w:p w:rsidR="00ED4EE3" w:rsidRDefault="002D4A6B" w:rsidP="00ED4EE3">
      <w:pPr>
        <w:tabs>
          <w:tab w:val="left" w:pos="851"/>
        </w:tabs>
        <w:ind w:firstLine="567"/>
        <w:jc w:val="both"/>
        <w:rPr>
          <w:sz w:val="28"/>
          <w:szCs w:val="28"/>
        </w:rPr>
      </w:pPr>
      <w:r>
        <w:rPr>
          <w:sz w:val="28"/>
          <w:szCs w:val="28"/>
        </w:rPr>
        <w:t>8</w:t>
      </w:r>
      <w:r w:rsidR="00ED4EE3">
        <w:rPr>
          <w:sz w:val="28"/>
          <w:szCs w:val="28"/>
        </w:rPr>
        <w:t xml:space="preserve">. Це рішення набирає чинності з дня його офіційного </w:t>
      </w:r>
      <w:bookmarkStart w:id="1" w:name="_GoBack"/>
      <w:bookmarkEnd w:id="1"/>
      <w:r w:rsidR="00ED4EE3">
        <w:rPr>
          <w:sz w:val="28"/>
          <w:szCs w:val="28"/>
        </w:rPr>
        <w:t>оприлюднення, крім пункту 7 цього рішення, який вводиться в дію (набирає чинно</w:t>
      </w:r>
      <w:r w:rsidR="009B5C5C">
        <w:rPr>
          <w:sz w:val="28"/>
          <w:szCs w:val="28"/>
        </w:rPr>
        <w:t>сті) з дня державної реєстрації</w:t>
      </w:r>
      <w:r w:rsidR="00ED4EE3">
        <w:rPr>
          <w:sz w:val="28"/>
          <w:szCs w:val="28"/>
        </w:rPr>
        <w:t xml:space="preserve"> права комунальної в</w:t>
      </w:r>
      <w:r w:rsidR="00247DE2">
        <w:rPr>
          <w:sz w:val="28"/>
          <w:szCs w:val="28"/>
        </w:rPr>
        <w:t>ласності</w:t>
      </w:r>
      <w:r w:rsidR="005C59EB">
        <w:rPr>
          <w:sz w:val="28"/>
          <w:szCs w:val="28"/>
        </w:rPr>
        <w:t xml:space="preserve"> на гуртожиток на </w:t>
      </w:r>
      <w:r w:rsidR="0057534C">
        <w:rPr>
          <w:sz w:val="28"/>
          <w:szCs w:val="28"/>
        </w:rPr>
        <w:t>вул. Хорива, 22 у Подільському</w:t>
      </w:r>
      <w:r w:rsidR="00ED4EE3">
        <w:rPr>
          <w:sz w:val="28"/>
          <w:szCs w:val="28"/>
        </w:rPr>
        <w:t xml:space="preserve"> районі міста Києва. </w:t>
      </w:r>
    </w:p>
    <w:p w:rsidR="00ED4EE3" w:rsidRPr="00AA0E56" w:rsidRDefault="00ED4EE3" w:rsidP="00ED4EE3">
      <w:pPr>
        <w:tabs>
          <w:tab w:val="left" w:pos="851"/>
        </w:tabs>
        <w:ind w:firstLine="567"/>
        <w:jc w:val="both"/>
        <w:rPr>
          <w:sz w:val="28"/>
          <w:szCs w:val="28"/>
        </w:rPr>
      </w:pPr>
    </w:p>
    <w:p w:rsidR="00ED4EE3" w:rsidRDefault="002D4A6B" w:rsidP="00ED4EE3">
      <w:pPr>
        <w:tabs>
          <w:tab w:val="left" w:pos="851"/>
        </w:tabs>
        <w:ind w:firstLine="567"/>
        <w:jc w:val="both"/>
        <w:rPr>
          <w:sz w:val="28"/>
          <w:szCs w:val="28"/>
        </w:rPr>
      </w:pPr>
      <w:r>
        <w:rPr>
          <w:sz w:val="28"/>
          <w:szCs w:val="28"/>
        </w:rPr>
        <w:t>9</w:t>
      </w:r>
      <w:r w:rsidR="00ED4EE3" w:rsidRPr="00AA0E56">
        <w:rPr>
          <w:sz w:val="28"/>
          <w:szCs w:val="28"/>
        </w:rPr>
        <w:t>. Контроль за викона</w:t>
      </w:r>
      <w:r w:rsidR="0057534C">
        <w:rPr>
          <w:sz w:val="28"/>
          <w:szCs w:val="28"/>
        </w:rPr>
        <w:t>нням цього рішення покласти на П</w:t>
      </w:r>
      <w:r w:rsidR="00ED4EE3" w:rsidRPr="00AA0E56">
        <w:rPr>
          <w:sz w:val="28"/>
          <w:szCs w:val="28"/>
        </w:rPr>
        <w:t>остійну комісію Київської міськ</w:t>
      </w:r>
      <w:r w:rsidR="00BE773F">
        <w:rPr>
          <w:sz w:val="28"/>
          <w:szCs w:val="28"/>
        </w:rPr>
        <w:t>ої ради з питань власності</w:t>
      </w:r>
      <w:r w:rsidR="00A33922">
        <w:rPr>
          <w:sz w:val="28"/>
          <w:szCs w:val="28"/>
        </w:rPr>
        <w:t xml:space="preserve"> та </w:t>
      </w:r>
      <w:r w:rsidR="00A33922" w:rsidRPr="00A33922">
        <w:rPr>
          <w:sz w:val="28"/>
          <w:szCs w:val="28"/>
        </w:rPr>
        <w:t>Постійну комісію Київської міської ради з питань житлово-комунального господарства та паливно-енергетичного комплексу</w:t>
      </w:r>
      <w:r w:rsidR="00BE773F">
        <w:rPr>
          <w:sz w:val="28"/>
          <w:szCs w:val="28"/>
        </w:rPr>
        <w:t>.</w:t>
      </w:r>
    </w:p>
    <w:p w:rsidR="00BE773F" w:rsidRDefault="00BE773F" w:rsidP="00ED4EE3">
      <w:pPr>
        <w:tabs>
          <w:tab w:val="left" w:pos="851"/>
        </w:tabs>
        <w:ind w:firstLine="567"/>
        <w:jc w:val="both"/>
        <w:rPr>
          <w:sz w:val="28"/>
          <w:szCs w:val="28"/>
        </w:rPr>
      </w:pPr>
    </w:p>
    <w:p w:rsidR="00A33922" w:rsidRDefault="00A33922" w:rsidP="00ED4EE3">
      <w:pPr>
        <w:tabs>
          <w:tab w:val="left" w:pos="851"/>
        </w:tabs>
        <w:ind w:firstLine="567"/>
        <w:jc w:val="both"/>
        <w:rPr>
          <w:sz w:val="28"/>
          <w:szCs w:val="28"/>
        </w:rPr>
      </w:pPr>
    </w:p>
    <w:p w:rsidR="00BE773F" w:rsidRPr="00AA0E56" w:rsidRDefault="00BE773F" w:rsidP="00ED4EE3">
      <w:pPr>
        <w:tabs>
          <w:tab w:val="left" w:pos="851"/>
        </w:tabs>
        <w:ind w:firstLine="567"/>
        <w:jc w:val="both"/>
        <w:rPr>
          <w:sz w:val="28"/>
          <w:szCs w:val="28"/>
        </w:rPr>
      </w:pPr>
    </w:p>
    <w:p w:rsidR="00ED4EE3" w:rsidRPr="005D0C2B" w:rsidRDefault="00ED4EE3" w:rsidP="00ED4EE3">
      <w:pPr>
        <w:pStyle w:val="a4"/>
        <w:tabs>
          <w:tab w:val="left" w:pos="709"/>
        </w:tabs>
        <w:spacing w:before="0" w:beforeAutospacing="0" w:after="0" w:afterAutospacing="0"/>
        <w:ind w:right="-1" w:firstLine="567"/>
        <w:jc w:val="both"/>
        <w:rPr>
          <w:sz w:val="36"/>
          <w:szCs w:val="36"/>
        </w:rPr>
      </w:pPr>
    </w:p>
    <w:p w:rsidR="00ED4EE3" w:rsidRPr="00AA0E56" w:rsidRDefault="00ED4EE3" w:rsidP="00ED4EE3">
      <w:pPr>
        <w:pStyle w:val="a3"/>
        <w:tabs>
          <w:tab w:val="left" w:pos="7088"/>
          <w:tab w:val="left" w:pos="7230"/>
        </w:tabs>
        <w:ind w:left="0" w:right="0" w:firstLine="0"/>
        <w:jc w:val="both"/>
        <w:rPr>
          <w:sz w:val="28"/>
          <w:szCs w:val="28"/>
        </w:rPr>
      </w:pPr>
      <w:r w:rsidRPr="00A13773">
        <w:rPr>
          <w:b/>
          <w:sz w:val="28"/>
          <w:szCs w:val="24"/>
        </w:rPr>
        <w:t xml:space="preserve">Київський міський голова                                                     </w:t>
      </w:r>
      <w:r w:rsidR="00A33922">
        <w:rPr>
          <w:b/>
          <w:sz w:val="28"/>
          <w:szCs w:val="24"/>
        </w:rPr>
        <w:t xml:space="preserve">    </w:t>
      </w:r>
      <w:r w:rsidRPr="00A13773">
        <w:rPr>
          <w:b/>
          <w:sz w:val="28"/>
          <w:szCs w:val="24"/>
        </w:rPr>
        <w:t>Віталій КЛИЧКО</w:t>
      </w:r>
    </w:p>
    <w:p w:rsidR="00ED4EE3" w:rsidRDefault="00ED4EE3"/>
    <w:p w:rsidR="007A7EC6" w:rsidRDefault="007A7EC6"/>
    <w:p w:rsidR="007A7EC6" w:rsidRDefault="007A7EC6"/>
    <w:p w:rsidR="007A7EC6" w:rsidRDefault="007A7EC6"/>
    <w:p w:rsidR="007A7EC6" w:rsidRDefault="007A7EC6"/>
    <w:p w:rsidR="007A7EC6" w:rsidRDefault="007A7EC6"/>
    <w:p w:rsidR="007A7EC6" w:rsidRDefault="007A7EC6"/>
    <w:p w:rsidR="007A7EC6" w:rsidRDefault="007A7EC6"/>
    <w:p w:rsidR="007A7EC6" w:rsidRDefault="007A7EC6"/>
    <w:p w:rsidR="007A7EC6" w:rsidRDefault="007A7EC6"/>
    <w:p w:rsidR="007A7EC6" w:rsidRDefault="007A7EC6" w:rsidP="007A7EC6">
      <w:pPr>
        <w:rPr>
          <w:sz w:val="28"/>
          <w:szCs w:val="28"/>
        </w:rPr>
      </w:pPr>
    </w:p>
    <w:p w:rsidR="007A7EC6" w:rsidRPr="005C5591" w:rsidRDefault="007A7EC6" w:rsidP="007A7EC6">
      <w:pPr>
        <w:rPr>
          <w:sz w:val="28"/>
          <w:szCs w:val="28"/>
        </w:rPr>
      </w:pPr>
      <w:r w:rsidRPr="005C5591">
        <w:rPr>
          <w:sz w:val="28"/>
          <w:szCs w:val="28"/>
        </w:rPr>
        <w:t>ПОДАННЯ:</w:t>
      </w:r>
    </w:p>
    <w:p w:rsidR="007A7EC6" w:rsidRDefault="007A7EC6" w:rsidP="007A7EC6">
      <w:pPr>
        <w:rPr>
          <w:sz w:val="28"/>
          <w:szCs w:val="28"/>
        </w:rPr>
      </w:pPr>
    </w:p>
    <w:p w:rsidR="007A7EC6" w:rsidRDefault="007A7EC6" w:rsidP="007A7EC6">
      <w:pPr>
        <w:rPr>
          <w:sz w:val="28"/>
          <w:szCs w:val="28"/>
        </w:rPr>
      </w:pPr>
      <w:r>
        <w:rPr>
          <w:sz w:val="28"/>
          <w:szCs w:val="28"/>
        </w:rPr>
        <w:t>Депутат Київської міської ради                                Валентин МОНДРИЇВСЬКИЙ</w:t>
      </w:r>
    </w:p>
    <w:p w:rsidR="007A7EC6" w:rsidRDefault="007A7EC6" w:rsidP="007A7EC6">
      <w:pPr>
        <w:rPr>
          <w:sz w:val="28"/>
          <w:szCs w:val="28"/>
        </w:rPr>
      </w:pPr>
    </w:p>
    <w:p w:rsidR="007A7EC6" w:rsidRDefault="007A7EC6" w:rsidP="007A7EC6">
      <w:pPr>
        <w:rPr>
          <w:sz w:val="28"/>
          <w:szCs w:val="28"/>
        </w:rPr>
      </w:pPr>
    </w:p>
    <w:p w:rsidR="005C5591" w:rsidRDefault="005C5591" w:rsidP="007A7EC6">
      <w:pPr>
        <w:rPr>
          <w:sz w:val="28"/>
          <w:szCs w:val="28"/>
        </w:rPr>
      </w:pPr>
    </w:p>
    <w:p w:rsidR="007A7EC6" w:rsidRPr="00C60272" w:rsidRDefault="007A7EC6" w:rsidP="007A7EC6">
      <w:pPr>
        <w:rPr>
          <w:sz w:val="28"/>
          <w:szCs w:val="28"/>
        </w:rPr>
      </w:pPr>
      <w:r w:rsidRPr="00C60272">
        <w:rPr>
          <w:sz w:val="28"/>
          <w:szCs w:val="28"/>
        </w:rPr>
        <w:t>ПОГОДЖЕНО:</w:t>
      </w:r>
    </w:p>
    <w:p w:rsidR="007A7EC6" w:rsidRDefault="007A7EC6" w:rsidP="007A7EC6">
      <w:pPr>
        <w:rPr>
          <w:sz w:val="28"/>
          <w:szCs w:val="28"/>
        </w:rPr>
      </w:pPr>
    </w:p>
    <w:p w:rsidR="007A7EC6" w:rsidRDefault="007A7EC6" w:rsidP="007A7EC6">
      <w:pPr>
        <w:rPr>
          <w:sz w:val="28"/>
          <w:szCs w:val="28"/>
        </w:rPr>
      </w:pPr>
      <w:r>
        <w:rPr>
          <w:sz w:val="28"/>
          <w:szCs w:val="28"/>
        </w:rPr>
        <w:t>Постійна комісія Київської міської ради</w:t>
      </w:r>
    </w:p>
    <w:p w:rsidR="007A7EC6" w:rsidRDefault="007A7EC6" w:rsidP="00CF5FE6">
      <w:pPr>
        <w:rPr>
          <w:sz w:val="28"/>
          <w:szCs w:val="28"/>
        </w:rPr>
      </w:pPr>
      <w:r>
        <w:rPr>
          <w:sz w:val="28"/>
          <w:szCs w:val="28"/>
        </w:rPr>
        <w:t xml:space="preserve">з </w:t>
      </w:r>
      <w:r w:rsidRPr="001E37EB">
        <w:rPr>
          <w:sz w:val="28"/>
          <w:szCs w:val="28"/>
        </w:rPr>
        <w:t xml:space="preserve">питань </w:t>
      </w:r>
      <w:r w:rsidR="00CF5FE6">
        <w:rPr>
          <w:sz w:val="28"/>
          <w:szCs w:val="28"/>
        </w:rPr>
        <w:t>власності</w:t>
      </w:r>
    </w:p>
    <w:p w:rsidR="007A7EC6" w:rsidRDefault="007A7EC6" w:rsidP="007A7EC6">
      <w:pPr>
        <w:rPr>
          <w:sz w:val="28"/>
          <w:szCs w:val="28"/>
        </w:rPr>
      </w:pPr>
    </w:p>
    <w:p w:rsidR="007A7EC6" w:rsidRDefault="007A7EC6" w:rsidP="007A7EC6">
      <w:pPr>
        <w:rPr>
          <w:sz w:val="28"/>
          <w:szCs w:val="28"/>
        </w:rPr>
      </w:pPr>
      <w:r>
        <w:rPr>
          <w:sz w:val="28"/>
          <w:szCs w:val="28"/>
        </w:rPr>
        <w:t xml:space="preserve">Голова                                                                </w:t>
      </w:r>
      <w:r w:rsidR="00EB385F">
        <w:rPr>
          <w:sz w:val="28"/>
          <w:szCs w:val="28"/>
        </w:rPr>
        <w:t xml:space="preserve">                  Михайло ПРИСЯЖНЮК</w:t>
      </w:r>
    </w:p>
    <w:p w:rsidR="007A7EC6" w:rsidRDefault="007A7EC6" w:rsidP="007A7EC6">
      <w:pPr>
        <w:rPr>
          <w:sz w:val="28"/>
          <w:szCs w:val="28"/>
        </w:rPr>
      </w:pPr>
    </w:p>
    <w:p w:rsidR="007A7EC6" w:rsidRDefault="007A7EC6" w:rsidP="007A7EC6">
      <w:pPr>
        <w:rPr>
          <w:sz w:val="28"/>
          <w:szCs w:val="28"/>
        </w:rPr>
      </w:pPr>
      <w:r>
        <w:rPr>
          <w:sz w:val="28"/>
          <w:szCs w:val="28"/>
        </w:rPr>
        <w:t xml:space="preserve">Секретар                                                                              </w:t>
      </w:r>
      <w:r w:rsidR="00EB385F">
        <w:rPr>
          <w:sz w:val="28"/>
          <w:szCs w:val="28"/>
        </w:rPr>
        <w:t xml:space="preserve">     </w:t>
      </w:r>
      <w:r>
        <w:rPr>
          <w:sz w:val="28"/>
          <w:szCs w:val="28"/>
        </w:rPr>
        <w:t xml:space="preserve">  </w:t>
      </w:r>
      <w:r w:rsidR="00EB385F">
        <w:rPr>
          <w:sz w:val="28"/>
          <w:szCs w:val="28"/>
        </w:rPr>
        <w:t>Сергій АРТЕМЕНКО</w:t>
      </w:r>
    </w:p>
    <w:p w:rsidR="007A7EC6" w:rsidRDefault="007A7EC6" w:rsidP="007A7EC6">
      <w:pPr>
        <w:rPr>
          <w:sz w:val="28"/>
          <w:szCs w:val="28"/>
        </w:rPr>
      </w:pPr>
    </w:p>
    <w:p w:rsidR="007A7EC6" w:rsidRDefault="007A7EC6" w:rsidP="007A7EC6">
      <w:pPr>
        <w:rPr>
          <w:sz w:val="28"/>
          <w:szCs w:val="28"/>
        </w:rPr>
      </w:pPr>
    </w:p>
    <w:p w:rsidR="007A7EC6" w:rsidRDefault="007A7EC6" w:rsidP="007A7EC6">
      <w:pPr>
        <w:rPr>
          <w:sz w:val="28"/>
          <w:szCs w:val="28"/>
        </w:rPr>
      </w:pPr>
      <w:r>
        <w:rPr>
          <w:sz w:val="28"/>
          <w:szCs w:val="28"/>
        </w:rPr>
        <w:t>Постійна комісія Київської міської ради</w:t>
      </w:r>
    </w:p>
    <w:p w:rsidR="007A7EC6" w:rsidRDefault="007A7EC6" w:rsidP="007A7EC6">
      <w:pPr>
        <w:rPr>
          <w:sz w:val="28"/>
          <w:szCs w:val="28"/>
        </w:rPr>
      </w:pPr>
      <w:r>
        <w:rPr>
          <w:sz w:val="28"/>
          <w:szCs w:val="28"/>
        </w:rPr>
        <w:t xml:space="preserve">з питань </w:t>
      </w:r>
      <w:r w:rsidR="00CF5FE6">
        <w:rPr>
          <w:sz w:val="28"/>
          <w:szCs w:val="28"/>
        </w:rPr>
        <w:t>житлово-комунального господарства</w:t>
      </w:r>
    </w:p>
    <w:p w:rsidR="00CF5FE6" w:rsidRDefault="00CF5FE6" w:rsidP="007A7EC6">
      <w:pPr>
        <w:rPr>
          <w:sz w:val="28"/>
          <w:szCs w:val="28"/>
        </w:rPr>
      </w:pPr>
      <w:r>
        <w:rPr>
          <w:sz w:val="28"/>
          <w:szCs w:val="28"/>
        </w:rPr>
        <w:t>та паливно-енергетичного комплексу</w:t>
      </w:r>
    </w:p>
    <w:p w:rsidR="007A7EC6" w:rsidRDefault="007A7EC6" w:rsidP="007A7EC6">
      <w:pPr>
        <w:rPr>
          <w:sz w:val="28"/>
          <w:szCs w:val="28"/>
        </w:rPr>
      </w:pPr>
    </w:p>
    <w:p w:rsidR="007A7EC6" w:rsidRDefault="007A7EC6" w:rsidP="007A7EC6">
      <w:pPr>
        <w:rPr>
          <w:sz w:val="28"/>
          <w:szCs w:val="28"/>
        </w:rPr>
      </w:pPr>
      <w:r>
        <w:rPr>
          <w:sz w:val="28"/>
          <w:szCs w:val="28"/>
        </w:rPr>
        <w:t xml:space="preserve">Голова                                                       </w:t>
      </w:r>
      <w:r w:rsidR="00EB385F">
        <w:rPr>
          <w:sz w:val="28"/>
          <w:szCs w:val="28"/>
        </w:rPr>
        <w:t xml:space="preserve">                         </w:t>
      </w:r>
      <w:r>
        <w:rPr>
          <w:sz w:val="28"/>
          <w:szCs w:val="28"/>
        </w:rPr>
        <w:t xml:space="preserve">  </w:t>
      </w:r>
      <w:r w:rsidR="00EB385F">
        <w:rPr>
          <w:sz w:val="28"/>
          <w:szCs w:val="28"/>
        </w:rPr>
        <w:t>Олександр БРОДСЬКИЙ</w:t>
      </w:r>
    </w:p>
    <w:p w:rsidR="007A7EC6" w:rsidRDefault="007A7EC6" w:rsidP="007A7EC6">
      <w:pPr>
        <w:rPr>
          <w:sz w:val="28"/>
          <w:szCs w:val="28"/>
        </w:rPr>
      </w:pPr>
    </w:p>
    <w:p w:rsidR="007A7EC6" w:rsidRDefault="007A7EC6" w:rsidP="007A7EC6">
      <w:pPr>
        <w:rPr>
          <w:sz w:val="28"/>
          <w:szCs w:val="28"/>
        </w:rPr>
      </w:pPr>
      <w:r>
        <w:rPr>
          <w:sz w:val="28"/>
          <w:szCs w:val="28"/>
        </w:rPr>
        <w:t xml:space="preserve">Секретар                                                    </w:t>
      </w:r>
      <w:r w:rsidR="00EB385F">
        <w:rPr>
          <w:sz w:val="28"/>
          <w:szCs w:val="28"/>
        </w:rPr>
        <w:t xml:space="preserve">                                Тарас КРИВОРУЧКО</w:t>
      </w:r>
    </w:p>
    <w:p w:rsidR="007A7EC6" w:rsidRDefault="007A7EC6" w:rsidP="007A7EC6">
      <w:pPr>
        <w:rPr>
          <w:sz w:val="28"/>
          <w:szCs w:val="28"/>
        </w:rPr>
      </w:pPr>
    </w:p>
    <w:p w:rsidR="007A7EC6" w:rsidRDefault="007A7EC6" w:rsidP="007A7EC6">
      <w:pPr>
        <w:rPr>
          <w:sz w:val="28"/>
          <w:szCs w:val="28"/>
        </w:rPr>
      </w:pPr>
    </w:p>
    <w:p w:rsidR="00FF3E90" w:rsidRDefault="00FF3E90" w:rsidP="007A7EC6">
      <w:pPr>
        <w:rPr>
          <w:sz w:val="28"/>
          <w:szCs w:val="28"/>
        </w:rPr>
      </w:pPr>
    </w:p>
    <w:p w:rsidR="007A7EC6" w:rsidRDefault="00FF3E90" w:rsidP="007A7EC6">
      <w:pPr>
        <w:rPr>
          <w:sz w:val="28"/>
          <w:szCs w:val="28"/>
        </w:rPr>
      </w:pPr>
      <w:r>
        <w:rPr>
          <w:sz w:val="28"/>
          <w:szCs w:val="28"/>
        </w:rPr>
        <w:t>В.о. н</w:t>
      </w:r>
      <w:r w:rsidR="007A7EC6">
        <w:rPr>
          <w:sz w:val="28"/>
          <w:szCs w:val="28"/>
        </w:rPr>
        <w:t>ачальник</w:t>
      </w:r>
      <w:r>
        <w:rPr>
          <w:sz w:val="28"/>
          <w:szCs w:val="28"/>
        </w:rPr>
        <w:t>а</w:t>
      </w:r>
      <w:r w:rsidR="007A7EC6">
        <w:rPr>
          <w:sz w:val="28"/>
          <w:szCs w:val="28"/>
        </w:rPr>
        <w:t xml:space="preserve"> управління</w:t>
      </w:r>
    </w:p>
    <w:p w:rsidR="00FF3E90" w:rsidRDefault="007A7EC6" w:rsidP="007A7EC6">
      <w:pPr>
        <w:rPr>
          <w:sz w:val="28"/>
          <w:szCs w:val="28"/>
        </w:rPr>
      </w:pPr>
      <w:r>
        <w:rPr>
          <w:sz w:val="28"/>
          <w:szCs w:val="28"/>
        </w:rPr>
        <w:t xml:space="preserve">правового забезпечення </w:t>
      </w:r>
    </w:p>
    <w:p w:rsidR="007A7EC6" w:rsidRDefault="007A7EC6" w:rsidP="007A7EC6">
      <w:pPr>
        <w:rPr>
          <w:sz w:val="28"/>
          <w:szCs w:val="28"/>
        </w:rPr>
      </w:pPr>
      <w:r>
        <w:rPr>
          <w:sz w:val="28"/>
          <w:szCs w:val="28"/>
        </w:rPr>
        <w:t>діяльності</w:t>
      </w:r>
      <w:r w:rsidR="00FF3E90">
        <w:rPr>
          <w:sz w:val="28"/>
          <w:szCs w:val="28"/>
        </w:rPr>
        <w:t xml:space="preserve"> </w:t>
      </w:r>
      <w:r>
        <w:rPr>
          <w:sz w:val="28"/>
          <w:szCs w:val="28"/>
        </w:rPr>
        <w:t xml:space="preserve">Київської міської ради  </w:t>
      </w:r>
      <w:r w:rsidR="00FF3E90">
        <w:rPr>
          <w:sz w:val="28"/>
          <w:szCs w:val="28"/>
        </w:rPr>
        <w:t xml:space="preserve">                          </w:t>
      </w:r>
      <w:r>
        <w:rPr>
          <w:sz w:val="28"/>
          <w:szCs w:val="28"/>
        </w:rPr>
        <w:t xml:space="preserve">  Валентина ПОЛОЖИШНИК</w:t>
      </w:r>
    </w:p>
    <w:p w:rsidR="007A7EC6" w:rsidRDefault="007A7EC6"/>
    <w:sectPr w:rsidR="007A7EC6" w:rsidSect="0047343E">
      <w:headerReference w:type="default" r:id="rId8"/>
      <w:pgSz w:w="11906" w:h="16838"/>
      <w:pgMar w:top="993"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00" w:rsidRDefault="00D43B00">
      <w:r>
        <w:separator/>
      </w:r>
    </w:p>
  </w:endnote>
  <w:endnote w:type="continuationSeparator" w:id="0">
    <w:p w:rsidR="00D43B00" w:rsidRDefault="00D4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00" w:rsidRDefault="00D43B00">
      <w:r>
        <w:separator/>
      </w:r>
    </w:p>
  </w:footnote>
  <w:footnote w:type="continuationSeparator" w:id="0">
    <w:p w:rsidR="00D43B00" w:rsidRDefault="00D4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F56" w:rsidRPr="005D0C2B" w:rsidRDefault="00B72F56">
    <w:pPr>
      <w:pStyle w:val="a6"/>
      <w:jc w:val="center"/>
      <w:rPr>
        <w:sz w:val="28"/>
        <w:szCs w:val="28"/>
      </w:rPr>
    </w:pPr>
  </w:p>
  <w:p w:rsidR="00B72F56" w:rsidRDefault="00B72F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E3"/>
    <w:rsid w:val="00247DE2"/>
    <w:rsid w:val="002D4A6B"/>
    <w:rsid w:val="0047343E"/>
    <w:rsid w:val="004829DD"/>
    <w:rsid w:val="004E43E6"/>
    <w:rsid w:val="0057534C"/>
    <w:rsid w:val="005C5591"/>
    <w:rsid w:val="005C59EB"/>
    <w:rsid w:val="005D37B8"/>
    <w:rsid w:val="00691B75"/>
    <w:rsid w:val="007A7EC6"/>
    <w:rsid w:val="007E0E5D"/>
    <w:rsid w:val="00881C24"/>
    <w:rsid w:val="00924A37"/>
    <w:rsid w:val="009B5C5C"/>
    <w:rsid w:val="00A33922"/>
    <w:rsid w:val="00AB3492"/>
    <w:rsid w:val="00B24012"/>
    <w:rsid w:val="00B4212F"/>
    <w:rsid w:val="00B72F56"/>
    <w:rsid w:val="00BB4879"/>
    <w:rsid w:val="00BE6D1A"/>
    <w:rsid w:val="00BE773F"/>
    <w:rsid w:val="00CF5FE6"/>
    <w:rsid w:val="00D43B00"/>
    <w:rsid w:val="00DC3C0B"/>
    <w:rsid w:val="00E91945"/>
    <w:rsid w:val="00EB385F"/>
    <w:rsid w:val="00ED4EE3"/>
    <w:rsid w:val="00F35686"/>
    <w:rsid w:val="00FE7ADD"/>
    <w:rsid w:val="00FF3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58D27"/>
  <w15:chartTrackingRefBased/>
  <w15:docId w15:val="{95987230-8DC4-4E26-8A0E-E39F2D7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EE3"/>
    <w:rPr>
      <w:sz w:val="24"/>
      <w:szCs w:val="24"/>
    </w:rPr>
  </w:style>
  <w:style w:type="paragraph" w:styleId="1">
    <w:name w:val="heading 1"/>
    <w:basedOn w:val="a"/>
    <w:next w:val="a"/>
    <w:link w:val="10"/>
    <w:qFormat/>
    <w:rsid w:val="00ED4EE3"/>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D4EE3"/>
    <w:pPr>
      <w:ind w:left="142" w:right="-1044" w:firstLine="284"/>
    </w:pPr>
    <w:rPr>
      <w:rFonts w:eastAsia="SimSun"/>
      <w:szCs w:val="20"/>
      <w:lang w:eastAsia="ru-RU"/>
    </w:rPr>
  </w:style>
  <w:style w:type="paragraph" w:styleId="a4">
    <w:name w:val="Normal (Web)"/>
    <w:basedOn w:val="a"/>
    <w:link w:val="a5"/>
    <w:unhideWhenUsed/>
    <w:rsid w:val="00ED4EE3"/>
    <w:pPr>
      <w:spacing w:before="100" w:beforeAutospacing="1" w:after="100" w:afterAutospacing="1"/>
    </w:pPr>
  </w:style>
  <w:style w:type="character" w:customStyle="1" w:styleId="10">
    <w:name w:val="Заголовок 1 Знак"/>
    <w:link w:val="1"/>
    <w:rsid w:val="00ED4EE3"/>
    <w:rPr>
      <w:rFonts w:ascii="Calibri Light" w:hAnsi="Calibri Light"/>
      <w:b/>
      <w:bCs/>
      <w:kern w:val="32"/>
      <w:sz w:val="32"/>
      <w:szCs w:val="32"/>
      <w:lang w:val="uk-UA" w:eastAsia="uk-UA" w:bidi="ar-SA"/>
    </w:rPr>
  </w:style>
  <w:style w:type="paragraph" w:styleId="a6">
    <w:name w:val="header"/>
    <w:basedOn w:val="a"/>
    <w:link w:val="a7"/>
    <w:rsid w:val="00ED4EE3"/>
    <w:pPr>
      <w:tabs>
        <w:tab w:val="center" w:pos="4844"/>
        <w:tab w:val="right" w:pos="9689"/>
      </w:tabs>
    </w:pPr>
  </w:style>
  <w:style w:type="character" w:customStyle="1" w:styleId="a7">
    <w:name w:val="Верхній колонтитул Знак"/>
    <w:link w:val="a6"/>
    <w:rsid w:val="00ED4EE3"/>
    <w:rPr>
      <w:sz w:val="24"/>
      <w:szCs w:val="24"/>
      <w:lang w:val="uk-UA" w:eastAsia="uk-UA" w:bidi="ar-SA"/>
    </w:rPr>
  </w:style>
  <w:style w:type="paragraph" w:customStyle="1" w:styleId="a8">
    <w:name w:val="Абзац списка"/>
    <w:basedOn w:val="a"/>
    <w:qFormat/>
    <w:rsid w:val="00ED4EE3"/>
    <w:pPr>
      <w:spacing w:after="200" w:line="276" w:lineRule="auto"/>
      <w:ind w:left="720"/>
      <w:contextualSpacing/>
    </w:pPr>
    <w:rPr>
      <w:rFonts w:ascii="Calibri" w:hAnsi="Calibri"/>
      <w:sz w:val="22"/>
      <w:szCs w:val="22"/>
      <w:lang w:val="ru-RU" w:eastAsia="ru-RU"/>
    </w:rPr>
  </w:style>
  <w:style w:type="character" w:styleId="a9">
    <w:name w:val="Strong"/>
    <w:qFormat/>
    <w:rsid w:val="00ED4EE3"/>
    <w:rPr>
      <w:b/>
      <w:bCs/>
    </w:rPr>
  </w:style>
  <w:style w:type="character" w:customStyle="1" w:styleId="a5">
    <w:name w:val="Звичайний (веб) Знак"/>
    <w:link w:val="a4"/>
    <w:locked/>
    <w:rsid w:val="00ED4EE3"/>
    <w:rPr>
      <w:sz w:val="24"/>
      <w:szCs w:val="24"/>
      <w:lang w:val="uk-UA" w:eastAsia="uk-UA" w:bidi="ar-SA"/>
    </w:rPr>
  </w:style>
  <w:style w:type="paragraph" w:styleId="aa">
    <w:name w:val="Balloon Text"/>
    <w:basedOn w:val="a"/>
    <w:link w:val="ab"/>
    <w:rsid w:val="00AB3492"/>
    <w:rPr>
      <w:rFonts w:ascii="Segoe UI" w:hAnsi="Segoe UI" w:cs="Segoe UI"/>
      <w:sz w:val="18"/>
      <w:szCs w:val="18"/>
    </w:rPr>
  </w:style>
  <w:style w:type="character" w:customStyle="1" w:styleId="ab">
    <w:name w:val="Текст у виносці Знак"/>
    <w:basedOn w:val="a0"/>
    <w:link w:val="aa"/>
    <w:rsid w:val="00AB3492"/>
    <w:rPr>
      <w:rFonts w:ascii="Segoe UI" w:hAnsi="Segoe UI" w:cs="Segoe UI"/>
      <w:sz w:val="18"/>
      <w:szCs w:val="18"/>
    </w:rPr>
  </w:style>
  <w:style w:type="paragraph" w:styleId="ac">
    <w:name w:val="footer"/>
    <w:basedOn w:val="a"/>
    <w:link w:val="ad"/>
    <w:rsid w:val="007A7EC6"/>
    <w:pPr>
      <w:tabs>
        <w:tab w:val="center" w:pos="4819"/>
        <w:tab w:val="right" w:pos="9639"/>
      </w:tabs>
    </w:pPr>
  </w:style>
  <w:style w:type="character" w:customStyle="1" w:styleId="ad">
    <w:name w:val="Нижній колонтитул Знак"/>
    <w:basedOn w:val="a0"/>
    <w:link w:val="ac"/>
    <w:rsid w:val="007A7E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4020</Words>
  <Characters>2292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КИЇВСЬКА МІСЬКА РАДА</vt:lpstr>
      <vt:lpstr>КИЇВСЬКА МІСЬКА РАДА</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КИЇВСЬКА МІСЬКА РАДА</dc:title>
  <dc:subject/>
  <dc:creator>ulmtz</dc:creator>
  <cp:keywords/>
  <dc:description/>
  <cp:lastModifiedBy>anastasiia.german</cp:lastModifiedBy>
  <cp:revision>8</cp:revision>
  <cp:lastPrinted>2022-06-02T11:23:00Z</cp:lastPrinted>
  <dcterms:created xsi:type="dcterms:W3CDTF">2022-06-02T08:17:00Z</dcterms:created>
  <dcterms:modified xsi:type="dcterms:W3CDTF">2022-08-15T12:55:00Z</dcterms:modified>
</cp:coreProperties>
</file>