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61BA" w14:textId="09B3C65E" w:rsidR="00B83445" w:rsidRDefault="00B83445" w:rsidP="00B834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D29F303" wp14:editId="5D5C9C78">
            <wp:extent cx="444500" cy="641350"/>
            <wp:effectExtent l="0" t="0" r="0" b="0"/>
            <wp:docPr id="1" name="image1.png" descr="Зображення, що містить символ, логотип, емблема, Шрифт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логотип, емблема, Шрифт&#10;&#10;Автоматично згенерований опис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8FE3E8" w14:textId="77777777" w:rsidR="00B83445" w:rsidRDefault="00B83445" w:rsidP="00B834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КИЇВСЬКА МІСЬКА РАДА</w:t>
      </w:r>
    </w:p>
    <w:p w14:paraId="542F5F52" w14:textId="1CA89047" w:rsidR="00B83445" w:rsidRDefault="00B83445" w:rsidP="00B834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 сесія IX скликання</w:t>
      </w:r>
    </w:p>
    <w:p w14:paraId="2370ED48" w14:textId="00017BAE" w:rsidR="00B83445" w:rsidRDefault="00B83445" w:rsidP="00B834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І Ш Е Н Н Я</w:t>
      </w:r>
    </w:p>
    <w:p w14:paraId="3E4BA252" w14:textId="1C623E9F" w:rsidR="00B83445" w:rsidRDefault="00B83445" w:rsidP="00B834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           Київ   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№ _______________</w:t>
      </w:r>
    </w:p>
    <w:p w14:paraId="769F0258" w14:textId="77777777" w:rsidR="00B83445" w:rsidRPr="00DF7213" w:rsidRDefault="00B83445" w:rsidP="00B8344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F721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C53F2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F7213">
        <w:rPr>
          <w:rFonts w:ascii="Times New Roman" w:eastAsia="Times New Roman" w:hAnsi="Times New Roman" w:cs="Times New Roman"/>
          <w:sz w:val="28"/>
          <w:szCs w:val="28"/>
        </w:rPr>
        <w:t>ЄКТ</w:t>
      </w:r>
    </w:p>
    <w:p w14:paraId="1FF0854A" w14:textId="3901D243" w:rsidR="007A6FD0" w:rsidRPr="00B83445" w:rsidRDefault="00B83445" w:rsidP="00B83445">
      <w:pPr>
        <w:ind w:right="4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704803"/>
      <w:r w:rsidRPr="00B83445">
        <w:rPr>
          <w:rFonts w:ascii="Times New Roman" w:hAnsi="Times New Roman" w:cs="Times New Roman"/>
          <w:b/>
          <w:bCs/>
          <w:sz w:val="28"/>
          <w:szCs w:val="28"/>
        </w:rPr>
        <w:t>«Про забезпечення інформування депутатського корпусу щодо публічних заходів, пов’язаних із передачею допомоги в рамках виконання міської цільової програми «Захисник Києва»</w:t>
      </w:r>
      <w:r w:rsidR="005A05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2B892756" w14:textId="77777777" w:rsidR="00B83445" w:rsidRPr="00B83445" w:rsidRDefault="00B83445">
      <w:pPr>
        <w:rPr>
          <w:rFonts w:ascii="Times New Roman" w:hAnsi="Times New Roman" w:cs="Times New Roman"/>
          <w:sz w:val="28"/>
          <w:szCs w:val="28"/>
        </w:rPr>
      </w:pPr>
    </w:p>
    <w:p w14:paraId="444D8647" w14:textId="0404A27B" w:rsidR="00B83445" w:rsidRPr="00B83445" w:rsidRDefault="00B83445" w:rsidP="00B834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6061C6">
        <w:rPr>
          <w:rFonts w:ascii="Times New Roman" w:hAnsi="Times New Roman" w:cs="Times New Roman"/>
          <w:sz w:val="28"/>
          <w:szCs w:val="28"/>
        </w:rPr>
        <w:t xml:space="preserve">статей 4, 5 </w:t>
      </w:r>
      <w:r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061C6">
        <w:rPr>
          <w:rFonts w:ascii="Times New Roman" w:hAnsi="Times New Roman" w:cs="Times New Roman"/>
          <w:sz w:val="28"/>
          <w:szCs w:val="28"/>
        </w:rPr>
        <w:t xml:space="preserve">, статті 2 Регламенту Київської міської ради, </w:t>
      </w:r>
      <w:r w:rsidR="006061C6" w:rsidRPr="006061C6">
        <w:rPr>
          <w:rFonts w:ascii="Times New Roman" w:hAnsi="Times New Roman" w:cs="Times New Roman"/>
          <w:sz w:val="28"/>
          <w:szCs w:val="28"/>
        </w:rPr>
        <w:t>затвердженого рішенням Київської міської ради від 04.11.2021 № 3135/3176</w:t>
      </w:r>
      <w:r w:rsidR="006061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83445">
        <w:rPr>
          <w:rFonts w:ascii="Times New Roman" w:hAnsi="Times New Roman" w:cs="Times New Roman"/>
          <w:sz w:val="28"/>
          <w:szCs w:val="28"/>
        </w:rPr>
        <w:t xml:space="preserve"> метою забезпечення прозорості та підвищення рівня інформування депутатського корпусу Київської міської ради про заходи, що проводяться в межах міської цільової програми «Захисник Києва» за участю військових, враховуючи суспільну значущість таких заходів, Київська міська рада вирішила:</w:t>
      </w:r>
    </w:p>
    <w:p w14:paraId="6D253765" w14:textId="77777777" w:rsidR="00B83445" w:rsidRPr="00B83445" w:rsidRDefault="00B83445" w:rsidP="00B83445">
      <w:pPr>
        <w:jc w:val="both"/>
        <w:rPr>
          <w:rFonts w:ascii="Times New Roman" w:hAnsi="Times New Roman" w:cs="Times New Roman"/>
          <w:sz w:val="28"/>
          <w:szCs w:val="28"/>
        </w:rPr>
      </w:pPr>
      <w:r w:rsidRPr="00B83445">
        <w:rPr>
          <w:rFonts w:ascii="Times New Roman" w:hAnsi="Times New Roman" w:cs="Times New Roman"/>
          <w:sz w:val="28"/>
          <w:szCs w:val="28"/>
        </w:rPr>
        <w:t>ВИРІШИЛА:</w:t>
      </w:r>
    </w:p>
    <w:p w14:paraId="47CB0338" w14:textId="400D3C59" w:rsidR="00B83445" w:rsidRPr="00B83445" w:rsidRDefault="00B83445" w:rsidP="00B83445">
      <w:pPr>
        <w:jc w:val="both"/>
        <w:rPr>
          <w:rFonts w:ascii="Times New Roman" w:hAnsi="Times New Roman" w:cs="Times New Roman"/>
          <w:sz w:val="28"/>
          <w:szCs w:val="28"/>
        </w:rPr>
      </w:pPr>
      <w:r w:rsidRPr="00B83445">
        <w:rPr>
          <w:rFonts w:ascii="Times New Roman" w:hAnsi="Times New Roman" w:cs="Times New Roman"/>
          <w:sz w:val="28"/>
          <w:szCs w:val="28"/>
        </w:rPr>
        <w:tab/>
        <w:t>1.</w:t>
      </w:r>
      <w:r w:rsidRPr="00B83445">
        <w:rPr>
          <w:rFonts w:ascii="Times New Roman" w:hAnsi="Times New Roman" w:cs="Times New Roman"/>
          <w:sz w:val="28"/>
          <w:szCs w:val="28"/>
        </w:rPr>
        <w:tab/>
        <w:t xml:space="preserve">Зобов’язати Київського міського голову та відповідні </w:t>
      </w:r>
      <w:r>
        <w:rPr>
          <w:rFonts w:ascii="Times New Roman" w:hAnsi="Times New Roman" w:cs="Times New Roman"/>
          <w:sz w:val="28"/>
          <w:szCs w:val="28"/>
        </w:rPr>
        <w:t xml:space="preserve">структурні підрозділи </w:t>
      </w:r>
      <w:r w:rsidRPr="00B83445">
        <w:rPr>
          <w:rFonts w:ascii="Times New Roman" w:hAnsi="Times New Roman" w:cs="Times New Roman"/>
          <w:sz w:val="28"/>
          <w:szCs w:val="28"/>
        </w:rPr>
        <w:t>виконавч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344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83445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(Київської міської державної адміністрації)</w:t>
      </w:r>
      <w:r w:rsidRPr="00B83445">
        <w:rPr>
          <w:rFonts w:ascii="Times New Roman" w:hAnsi="Times New Roman" w:cs="Times New Roman"/>
          <w:sz w:val="28"/>
          <w:szCs w:val="28"/>
        </w:rPr>
        <w:t xml:space="preserve"> інформувати депутатський корпус про проведення публічних заходів, що передбачають передачу допомоги військовим в рамках виконання міської цільової програми «Захисник Києва».</w:t>
      </w:r>
    </w:p>
    <w:p w14:paraId="524759FA" w14:textId="4355EFB9" w:rsidR="00B83445" w:rsidRPr="00B83445" w:rsidRDefault="00B83445" w:rsidP="00B83445">
      <w:pPr>
        <w:jc w:val="both"/>
        <w:rPr>
          <w:rFonts w:ascii="Times New Roman" w:hAnsi="Times New Roman" w:cs="Times New Roman"/>
          <w:sz w:val="28"/>
          <w:szCs w:val="28"/>
        </w:rPr>
      </w:pPr>
      <w:r w:rsidRPr="00B83445">
        <w:rPr>
          <w:rFonts w:ascii="Times New Roman" w:hAnsi="Times New Roman" w:cs="Times New Roman"/>
          <w:sz w:val="28"/>
          <w:szCs w:val="28"/>
        </w:rPr>
        <w:tab/>
        <w:t>2.</w:t>
      </w:r>
      <w:r w:rsidRPr="00B83445">
        <w:rPr>
          <w:rFonts w:ascii="Times New Roman" w:hAnsi="Times New Roman" w:cs="Times New Roman"/>
          <w:sz w:val="28"/>
          <w:szCs w:val="28"/>
        </w:rPr>
        <w:tab/>
      </w:r>
      <w:r w:rsidR="00D8567E" w:rsidRPr="00D8567E">
        <w:rPr>
          <w:rFonts w:ascii="Times New Roman" w:hAnsi="Times New Roman" w:cs="Times New Roman"/>
          <w:sz w:val="28"/>
          <w:szCs w:val="28"/>
        </w:rPr>
        <w:t>Про проведення заходів за 3</w:t>
      </w:r>
      <w:r w:rsidR="00D8567E">
        <w:rPr>
          <w:rFonts w:ascii="Times New Roman" w:hAnsi="Times New Roman" w:cs="Times New Roman"/>
          <w:sz w:val="28"/>
          <w:szCs w:val="28"/>
        </w:rPr>
        <w:t xml:space="preserve"> (три)</w:t>
      </w:r>
      <w:r w:rsidR="00D8567E" w:rsidRPr="00D8567E">
        <w:rPr>
          <w:rFonts w:ascii="Times New Roman" w:hAnsi="Times New Roman" w:cs="Times New Roman"/>
          <w:sz w:val="28"/>
          <w:szCs w:val="28"/>
        </w:rPr>
        <w:t xml:space="preserve"> робочих дня повідомляються депутатські фракції</w:t>
      </w:r>
      <w:r w:rsidR="00D8567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D8567E" w:rsidRPr="00D8567E">
        <w:rPr>
          <w:rFonts w:ascii="Times New Roman" w:hAnsi="Times New Roman" w:cs="Times New Roman"/>
          <w:sz w:val="28"/>
          <w:szCs w:val="28"/>
        </w:rPr>
        <w:t xml:space="preserve"> для </w:t>
      </w:r>
      <w:r w:rsidR="00D8567E">
        <w:rPr>
          <w:rFonts w:ascii="Times New Roman" w:hAnsi="Times New Roman" w:cs="Times New Roman"/>
          <w:sz w:val="28"/>
          <w:szCs w:val="28"/>
        </w:rPr>
        <w:t>забезпечення</w:t>
      </w:r>
      <w:r w:rsidR="00D8567E" w:rsidRPr="00D8567E">
        <w:rPr>
          <w:rFonts w:ascii="Times New Roman" w:hAnsi="Times New Roman" w:cs="Times New Roman"/>
          <w:sz w:val="28"/>
          <w:szCs w:val="28"/>
        </w:rPr>
        <w:t xml:space="preserve"> участі їх представників.</w:t>
      </w:r>
      <w:r w:rsidR="00D8567E">
        <w:rPr>
          <w:rFonts w:ascii="Times New Roman" w:hAnsi="Times New Roman" w:cs="Times New Roman"/>
          <w:sz w:val="28"/>
          <w:szCs w:val="28"/>
        </w:rPr>
        <w:t xml:space="preserve"> </w:t>
      </w:r>
      <w:r w:rsidRPr="00B83445">
        <w:rPr>
          <w:rFonts w:ascii="Times New Roman" w:hAnsi="Times New Roman" w:cs="Times New Roman"/>
          <w:sz w:val="28"/>
          <w:szCs w:val="28"/>
        </w:rPr>
        <w:t>Інформацію про заплановані заходи надсилати депутатам Київської міської ради не пізніше ніж за 3 (три) робочі дні до їх проведення, за винятком випадків, коли заходи організовуються у стислі терміни через оперативну необхідність.</w:t>
      </w:r>
    </w:p>
    <w:p w14:paraId="1653B579" w14:textId="77777777" w:rsidR="00B83445" w:rsidRPr="00B83445" w:rsidRDefault="00B83445" w:rsidP="00B83445">
      <w:pPr>
        <w:jc w:val="both"/>
        <w:rPr>
          <w:rFonts w:ascii="Times New Roman" w:hAnsi="Times New Roman" w:cs="Times New Roman"/>
          <w:sz w:val="28"/>
          <w:szCs w:val="28"/>
        </w:rPr>
      </w:pPr>
      <w:r w:rsidRPr="00B83445">
        <w:rPr>
          <w:rFonts w:ascii="Times New Roman" w:hAnsi="Times New Roman" w:cs="Times New Roman"/>
          <w:sz w:val="28"/>
          <w:szCs w:val="28"/>
        </w:rPr>
        <w:tab/>
        <w:t>3.</w:t>
      </w:r>
      <w:r w:rsidRPr="00B83445">
        <w:rPr>
          <w:rFonts w:ascii="Times New Roman" w:hAnsi="Times New Roman" w:cs="Times New Roman"/>
          <w:sz w:val="28"/>
          <w:szCs w:val="28"/>
        </w:rPr>
        <w:tab/>
        <w:t>Повідомлення про проведення заходів здійснювати через офіційні канали комунікації Київської міської ради, електронну пошту депутатів та офіційний сайт ради.</w:t>
      </w:r>
    </w:p>
    <w:p w14:paraId="24659AC8" w14:textId="77777777" w:rsidR="00B83445" w:rsidRPr="00B83445" w:rsidRDefault="00B83445" w:rsidP="00B83445">
      <w:pPr>
        <w:jc w:val="both"/>
        <w:rPr>
          <w:rFonts w:ascii="Times New Roman" w:hAnsi="Times New Roman" w:cs="Times New Roman"/>
          <w:sz w:val="28"/>
          <w:szCs w:val="28"/>
        </w:rPr>
      </w:pPr>
      <w:r w:rsidRPr="00B83445">
        <w:rPr>
          <w:rFonts w:ascii="Times New Roman" w:hAnsi="Times New Roman" w:cs="Times New Roman"/>
          <w:sz w:val="28"/>
          <w:szCs w:val="28"/>
        </w:rPr>
        <w:lastRenderedPageBreak/>
        <w:tab/>
        <w:t>4.</w:t>
      </w:r>
      <w:r w:rsidRPr="00B83445">
        <w:rPr>
          <w:rFonts w:ascii="Times New Roman" w:hAnsi="Times New Roman" w:cs="Times New Roman"/>
          <w:sz w:val="28"/>
          <w:szCs w:val="28"/>
        </w:rPr>
        <w:tab/>
        <w:t>Відповідальність за виконання цього рішення покласти на Київського міського голову та Департамент суспільних комунікацій виконавчого органу Київської міської ради (КМДА).</w:t>
      </w:r>
    </w:p>
    <w:p w14:paraId="4C93BA97" w14:textId="0388058F" w:rsidR="00B83445" w:rsidRDefault="00B83445" w:rsidP="00B83445">
      <w:pPr>
        <w:jc w:val="both"/>
        <w:rPr>
          <w:rFonts w:ascii="Times New Roman" w:hAnsi="Times New Roman" w:cs="Times New Roman"/>
          <w:sz w:val="28"/>
          <w:szCs w:val="28"/>
        </w:rPr>
      </w:pPr>
      <w:r w:rsidRPr="00B83445">
        <w:rPr>
          <w:rFonts w:ascii="Times New Roman" w:hAnsi="Times New Roman" w:cs="Times New Roman"/>
          <w:sz w:val="28"/>
          <w:szCs w:val="28"/>
        </w:rPr>
        <w:tab/>
        <w:t>5.</w:t>
      </w:r>
      <w:r w:rsidRPr="00B83445">
        <w:rPr>
          <w:rFonts w:ascii="Times New Roman" w:hAnsi="Times New Roman" w:cs="Times New Roman"/>
          <w:sz w:val="28"/>
          <w:szCs w:val="28"/>
        </w:rPr>
        <w:tab/>
        <w:t>Контроль за виконанням цього рішення покласти на постійну комісію Київської міської ради з питань місцевого самоврядування</w:t>
      </w:r>
      <w:r w:rsidR="000003FC">
        <w:rPr>
          <w:rFonts w:ascii="Times New Roman" w:hAnsi="Times New Roman" w:cs="Times New Roman"/>
          <w:sz w:val="28"/>
          <w:szCs w:val="28"/>
        </w:rPr>
        <w:t xml:space="preserve"> та зовнішніх</w:t>
      </w:r>
      <w:r w:rsidRPr="00B83445">
        <w:rPr>
          <w:rFonts w:ascii="Times New Roman" w:hAnsi="Times New Roman" w:cs="Times New Roman"/>
          <w:sz w:val="28"/>
          <w:szCs w:val="28"/>
        </w:rPr>
        <w:t xml:space="preserve"> зв’язків.</w:t>
      </w:r>
    </w:p>
    <w:p w14:paraId="7F6C992E" w14:textId="77777777" w:rsidR="000003FC" w:rsidRDefault="000003FC" w:rsidP="00B834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ABB57B" w14:textId="77777777" w:rsidR="000003FC" w:rsidRDefault="000003FC" w:rsidP="00B834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A183E9" w14:textId="77777777" w:rsidR="000003FC" w:rsidRDefault="000003FC" w:rsidP="000003FC">
      <w:pPr>
        <w:spacing w:after="120" w:line="240" w:lineRule="auto"/>
        <w:ind w:right="-3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58">
        <w:rPr>
          <w:rFonts w:ascii="Times New Roman" w:eastAsia="Times New Roman" w:hAnsi="Times New Roman" w:cs="Times New Roman"/>
          <w:sz w:val="28"/>
          <w:szCs w:val="28"/>
        </w:rPr>
        <w:t xml:space="preserve">Київський міський голова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B225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B2258">
        <w:rPr>
          <w:rFonts w:ascii="Times New Roman" w:eastAsia="Times New Roman" w:hAnsi="Times New Roman" w:cs="Times New Roman"/>
          <w:sz w:val="28"/>
          <w:szCs w:val="28"/>
        </w:rPr>
        <w:t xml:space="preserve">             Віталій КЛИЧКО</w:t>
      </w:r>
    </w:p>
    <w:p w14:paraId="664E43F4" w14:textId="77777777" w:rsidR="000003FC" w:rsidRDefault="000003FC" w:rsidP="000003FC">
      <w:pP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br w:type="page"/>
      </w:r>
    </w:p>
    <w:p w14:paraId="6391DE53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lastRenderedPageBreak/>
        <w:t>Подання</w:t>
      </w:r>
      <w:r w:rsidRPr="009B22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6E0B0B90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8C7855B" w14:textId="51C8016E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Депутат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Київської міської ради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Андрій ВІТРЕНКО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</w:t>
      </w:r>
    </w:p>
    <w:p w14:paraId="5953B937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F565EB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53DAA4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F77933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F19F7F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380C2A5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B82948" w14:textId="77777777" w:rsidR="000003FC" w:rsidRPr="00656ED9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6D1473DD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44ADD4C7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BC8BAEC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3EB7C767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sz w:val="28"/>
          <w:szCs w:val="28"/>
        </w:rPr>
        <w:t>ПогодженНЯ</w:t>
      </w:r>
      <w:r w:rsidRPr="009B225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B6981D4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A65977" w14:textId="77777777" w:rsidR="000003FC" w:rsidRPr="00622152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C2ED97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219F02" w14:textId="77777777" w:rsidR="000003FC" w:rsidRDefault="000003FC" w:rsidP="000003F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459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Постійна комісія Київської міської ради </w:t>
      </w:r>
    </w:p>
    <w:p w14:paraId="0B926320" w14:textId="117C31D1" w:rsidR="000003FC" w:rsidRPr="000003FC" w:rsidRDefault="000003FC" w:rsidP="000003F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459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 питань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місцевого самоврядування та зовнішніх зв</w:t>
      </w:r>
      <w:r w:rsidRPr="000003F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язків</w:t>
      </w:r>
    </w:p>
    <w:p w14:paraId="09F17CB3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</w:t>
      </w:r>
    </w:p>
    <w:p w14:paraId="104989BD" w14:textId="58A9025D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Юлія Ярмоленко</w:t>
      </w:r>
    </w:p>
    <w:p w14:paraId="7035DFAA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26BF3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843865" w14:textId="77777777" w:rsidR="000003FC" w:rsidRPr="009B2258" w:rsidRDefault="000003FC" w:rsidP="00000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7462D8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00BE87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правління правового </w:t>
      </w:r>
    </w:p>
    <w:p w14:paraId="329A1484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5C11CCC4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</w:p>
    <w:p w14:paraId="31E9599D" w14:textId="77777777" w:rsidR="000003FC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FB0C7" w14:textId="77777777" w:rsidR="000003FC" w:rsidRPr="009B2258" w:rsidRDefault="000003FC" w:rsidP="00000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                                                                       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Валентина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Положишник</w:t>
      </w:r>
    </w:p>
    <w:p w14:paraId="71177199" w14:textId="77777777" w:rsidR="000003FC" w:rsidRPr="00B83445" w:rsidRDefault="000003FC" w:rsidP="00B834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3FC" w:rsidRPr="00B834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47"/>
    <w:rsid w:val="000003FC"/>
    <w:rsid w:val="002319EB"/>
    <w:rsid w:val="00356047"/>
    <w:rsid w:val="005A05C7"/>
    <w:rsid w:val="006061C6"/>
    <w:rsid w:val="006E5E4D"/>
    <w:rsid w:val="007A6FD0"/>
    <w:rsid w:val="007A7F1B"/>
    <w:rsid w:val="009A0EF6"/>
    <w:rsid w:val="00B83445"/>
    <w:rsid w:val="00D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9464"/>
  <w15:chartTrackingRefBased/>
  <w15:docId w15:val="{94DFF322-7ADD-41A8-939C-032D0441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45"/>
    <w:rPr>
      <w:rFonts w:ascii="Aptos" w:eastAsia="Aptos" w:hAnsi="Aptos" w:cs="Aptos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0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0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0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0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0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0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0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5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0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5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04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56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0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56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56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6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Ilichov</dc:creator>
  <cp:keywords/>
  <dc:description/>
  <cp:lastModifiedBy>Anton Ilichov</cp:lastModifiedBy>
  <cp:revision>4</cp:revision>
  <dcterms:created xsi:type="dcterms:W3CDTF">2025-03-24T08:17:00Z</dcterms:created>
  <dcterms:modified xsi:type="dcterms:W3CDTF">2025-03-24T09:20:00Z</dcterms:modified>
</cp:coreProperties>
</file>