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32" w:rsidRPr="0028499D" w:rsidRDefault="00272D32" w:rsidP="00272D32">
      <w:pPr>
        <w:jc w:val="center"/>
        <w:rPr>
          <w:b/>
          <w:sz w:val="28"/>
          <w:szCs w:val="28"/>
        </w:rPr>
      </w:pPr>
      <w:r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ab/>
      </w:r>
      <w:r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ab/>
      </w:r>
      <w:r>
        <w:rPr>
          <w:rFonts w:ascii="IBM Plex Serif" w:eastAsia="Times New Roman" w:hAnsi="IBM Plex Serif" w:cs="Times New Roman"/>
          <w:color w:val="293A55"/>
          <w:sz w:val="24"/>
          <w:szCs w:val="24"/>
          <w:lang w:eastAsia="uk-UA"/>
        </w:rPr>
        <w:tab/>
      </w:r>
      <w:r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D7C7A1B" wp14:editId="6B6532B3">
            <wp:simplePos x="0" y="0"/>
            <wp:positionH relativeFrom="column">
              <wp:posOffset>2858135</wp:posOffset>
            </wp:positionH>
            <wp:positionV relativeFrom="paragraph">
              <wp:posOffset>-227965</wp:posOffset>
            </wp:positionV>
            <wp:extent cx="547370" cy="721995"/>
            <wp:effectExtent l="0" t="0" r="5080" b="1905"/>
            <wp:wrapNone/>
            <wp:docPr id="20" name="Рисунок 20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D32" w:rsidRPr="0028499D" w:rsidRDefault="00272D32" w:rsidP="00272D32">
      <w:pPr>
        <w:jc w:val="center"/>
        <w:rPr>
          <w:b/>
          <w:sz w:val="28"/>
          <w:szCs w:val="28"/>
        </w:rPr>
      </w:pPr>
    </w:p>
    <w:p w:rsidR="00272D32" w:rsidRPr="0028499D" w:rsidRDefault="00272D32" w:rsidP="00272D32">
      <w:pPr>
        <w:tabs>
          <w:tab w:val="left" w:pos="1260"/>
        </w:tabs>
        <w:ind w:left="426"/>
        <w:jc w:val="center"/>
        <w:rPr>
          <w:b/>
          <w:spacing w:val="18"/>
          <w:w w:val="66"/>
          <w:sz w:val="60"/>
          <w:szCs w:val="60"/>
        </w:rPr>
      </w:pPr>
      <w:r w:rsidRPr="0028499D">
        <w:rPr>
          <w:rFonts w:ascii="Benguiat" w:hAnsi="Benguiat"/>
          <w:b/>
          <w:spacing w:val="18"/>
          <w:w w:val="66"/>
          <w:sz w:val="60"/>
          <w:szCs w:val="60"/>
        </w:rPr>
        <w:t>КИЇВСЬКА МІСЬКА РАДА</w:t>
      </w:r>
    </w:p>
    <w:p w:rsidR="00272D32" w:rsidRPr="0028499D" w:rsidRDefault="00272D32" w:rsidP="00272D32">
      <w:pPr>
        <w:pStyle w:val="2"/>
        <w:pBdr>
          <w:bottom w:val="thinThickThinSmallGap" w:sz="24" w:space="1" w:color="auto"/>
        </w:pBdr>
        <w:tabs>
          <w:tab w:val="left" w:pos="1260"/>
        </w:tabs>
        <w:spacing w:before="120"/>
        <w:ind w:firstLine="708"/>
        <w:rPr>
          <w:b w:val="0"/>
          <w:spacing w:val="18"/>
          <w:w w:val="90"/>
        </w:rPr>
      </w:pPr>
      <w:r w:rsidRPr="0028499D">
        <w:rPr>
          <w:b w:val="0"/>
          <w:spacing w:val="18"/>
          <w:w w:val="90"/>
        </w:rPr>
        <w:t xml:space="preserve">                               </w:t>
      </w:r>
      <w:r>
        <w:rPr>
          <w:b w:val="0"/>
          <w:spacing w:val="18"/>
          <w:w w:val="90"/>
        </w:rPr>
        <w:t>___</w:t>
      </w:r>
      <w:r w:rsidRPr="0028499D">
        <w:rPr>
          <w:b w:val="0"/>
          <w:spacing w:val="18"/>
          <w:w w:val="90"/>
        </w:rPr>
        <w:t xml:space="preserve"> СЕСІЯ    </w:t>
      </w:r>
      <w:r w:rsidR="00434BD0">
        <w:rPr>
          <w:b w:val="0"/>
          <w:spacing w:val="18"/>
          <w:w w:val="90"/>
        </w:rPr>
        <w:t>ІХ</w:t>
      </w:r>
      <w:r w:rsidRPr="0028499D">
        <w:rPr>
          <w:b w:val="0"/>
          <w:spacing w:val="18"/>
          <w:w w:val="90"/>
        </w:rPr>
        <w:t xml:space="preserve"> СКЛИКАННЯ</w:t>
      </w:r>
    </w:p>
    <w:p w:rsidR="00272D32" w:rsidRDefault="00272D32" w:rsidP="00272D32">
      <w:pPr>
        <w:pStyle w:val="7"/>
        <w:tabs>
          <w:tab w:val="left" w:pos="1260"/>
        </w:tabs>
        <w:ind w:left="567"/>
        <w:rPr>
          <w:rFonts w:asciiTheme="minorHAnsi" w:hAnsiTheme="minorHAnsi"/>
          <w:b/>
          <w:spacing w:val="46"/>
          <w:w w:val="90"/>
          <w:sz w:val="44"/>
          <w:szCs w:val="44"/>
        </w:rPr>
      </w:pPr>
      <w:r w:rsidRPr="0028499D">
        <w:rPr>
          <w:b/>
          <w:spacing w:val="46"/>
          <w:w w:val="90"/>
          <w:sz w:val="56"/>
        </w:rPr>
        <w:t xml:space="preserve">                  </w:t>
      </w:r>
      <w:r w:rsidRPr="00272D32">
        <w:rPr>
          <w:rFonts w:ascii="Benguiat" w:hAnsi="Benguiat"/>
          <w:b/>
          <w:spacing w:val="46"/>
          <w:w w:val="90"/>
          <w:sz w:val="44"/>
          <w:szCs w:val="44"/>
        </w:rPr>
        <w:t>РІШЕННЯ</w:t>
      </w:r>
    </w:p>
    <w:p w:rsidR="00272D32" w:rsidRPr="00272D32" w:rsidRDefault="00272D32" w:rsidP="00272D32">
      <w:pPr>
        <w:rPr>
          <w:lang w:eastAsia="uk-UA"/>
        </w:rPr>
      </w:pPr>
    </w:p>
    <w:p w:rsidR="00272D32" w:rsidRPr="00272D32" w:rsidRDefault="00272D32" w:rsidP="00272D32">
      <w:pPr>
        <w:tabs>
          <w:tab w:val="left" w:pos="1260"/>
        </w:tabs>
        <w:rPr>
          <w:rFonts w:ascii="Times New Roman" w:hAnsi="Times New Roman" w:cs="Times New Roman"/>
          <w:b/>
          <w:sz w:val="28"/>
          <w:szCs w:val="28"/>
        </w:rPr>
      </w:pPr>
      <w:r w:rsidRPr="0028499D">
        <w:t xml:space="preserve">        </w:t>
      </w:r>
      <w:r w:rsidRPr="00272D32">
        <w:rPr>
          <w:rFonts w:ascii="Times New Roman" w:hAnsi="Times New Roman" w:cs="Times New Roman"/>
          <w:sz w:val="28"/>
          <w:szCs w:val="28"/>
        </w:rPr>
        <w:t xml:space="preserve"> _____________№____________                            </w:t>
      </w:r>
      <w:r w:rsidRPr="00272D32">
        <w:rPr>
          <w:rFonts w:ascii="Times New Roman" w:hAnsi="Times New Roman" w:cs="Times New Roman"/>
          <w:sz w:val="28"/>
          <w:szCs w:val="28"/>
        </w:rPr>
        <w:tab/>
      </w:r>
      <w:r w:rsidRPr="00272D32">
        <w:rPr>
          <w:rFonts w:ascii="Times New Roman" w:hAnsi="Times New Roman" w:cs="Times New Roman"/>
          <w:sz w:val="28"/>
          <w:szCs w:val="28"/>
        </w:rPr>
        <w:tab/>
      </w:r>
      <w:r w:rsidRPr="00272D32">
        <w:rPr>
          <w:rFonts w:ascii="Times New Roman" w:hAnsi="Times New Roman" w:cs="Times New Roman"/>
          <w:sz w:val="28"/>
          <w:szCs w:val="28"/>
        </w:rPr>
        <w:tab/>
      </w:r>
      <w:r w:rsidRPr="00272D32">
        <w:rPr>
          <w:rFonts w:ascii="Times New Roman" w:hAnsi="Times New Roman" w:cs="Times New Roman"/>
          <w:sz w:val="28"/>
          <w:szCs w:val="28"/>
        </w:rPr>
        <w:tab/>
      </w:r>
      <w:r w:rsidRPr="00272D32">
        <w:rPr>
          <w:rFonts w:ascii="Times New Roman" w:hAnsi="Times New Roman" w:cs="Times New Roman"/>
          <w:sz w:val="28"/>
          <w:szCs w:val="28"/>
        </w:rPr>
        <w:tab/>
      </w:r>
      <w:r w:rsidRPr="00272D32">
        <w:rPr>
          <w:rFonts w:ascii="Times New Roman" w:hAnsi="Times New Roman" w:cs="Times New Roman"/>
          <w:b/>
          <w:sz w:val="28"/>
          <w:szCs w:val="28"/>
        </w:rPr>
        <w:tab/>
      </w:r>
      <w:r w:rsidRPr="00272D32">
        <w:rPr>
          <w:rFonts w:ascii="Times New Roman" w:hAnsi="Times New Roman" w:cs="Times New Roman"/>
          <w:b/>
          <w:sz w:val="28"/>
          <w:szCs w:val="28"/>
        </w:rPr>
        <w:tab/>
      </w:r>
      <w:r w:rsidRPr="00272D32">
        <w:rPr>
          <w:rFonts w:ascii="Times New Roman" w:hAnsi="Times New Roman" w:cs="Times New Roman"/>
          <w:b/>
          <w:sz w:val="28"/>
          <w:szCs w:val="28"/>
        </w:rPr>
        <w:tab/>
      </w:r>
      <w:r w:rsidRPr="00272D32">
        <w:rPr>
          <w:rFonts w:ascii="Times New Roman" w:hAnsi="Times New Roman" w:cs="Times New Roman"/>
          <w:b/>
          <w:sz w:val="28"/>
          <w:szCs w:val="28"/>
        </w:rPr>
        <w:tab/>
      </w:r>
      <w:r w:rsidRPr="00272D32">
        <w:rPr>
          <w:rFonts w:ascii="Times New Roman" w:hAnsi="Times New Roman" w:cs="Times New Roman"/>
          <w:b/>
          <w:sz w:val="28"/>
          <w:szCs w:val="28"/>
        </w:rPr>
        <w:tab/>
      </w:r>
      <w:r w:rsidRPr="00272D32">
        <w:rPr>
          <w:rFonts w:ascii="Times New Roman" w:hAnsi="Times New Roman" w:cs="Times New Roman"/>
          <w:b/>
          <w:sz w:val="28"/>
          <w:szCs w:val="28"/>
        </w:rPr>
        <w:tab/>
      </w:r>
      <w:r w:rsidRPr="00272D32">
        <w:rPr>
          <w:rFonts w:ascii="Times New Roman" w:hAnsi="Times New Roman" w:cs="Times New Roman"/>
          <w:b/>
          <w:sz w:val="28"/>
          <w:szCs w:val="28"/>
        </w:rPr>
        <w:tab/>
      </w:r>
      <w:r w:rsidRPr="00272D32">
        <w:rPr>
          <w:rFonts w:ascii="Times New Roman" w:hAnsi="Times New Roman" w:cs="Times New Roman"/>
          <w:b/>
          <w:sz w:val="28"/>
          <w:szCs w:val="28"/>
        </w:rPr>
        <w:tab/>
      </w:r>
    </w:p>
    <w:p w:rsidR="00272D32" w:rsidRPr="00272D32" w:rsidRDefault="00272D32" w:rsidP="00272D32">
      <w:pPr>
        <w:tabs>
          <w:tab w:val="left" w:pos="126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72D32">
        <w:rPr>
          <w:rFonts w:ascii="Times New Roman" w:hAnsi="Times New Roman" w:cs="Times New Roman"/>
          <w:b/>
          <w:sz w:val="28"/>
          <w:szCs w:val="28"/>
        </w:rPr>
        <w:t>ПРОЄКТ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4"/>
      </w:tblGrid>
      <w:tr w:rsidR="00272D32" w:rsidRPr="00272D32" w:rsidTr="00272D32">
        <w:trPr>
          <w:trHeight w:val="1434"/>
        </w:trPr>
        <w:tc>
          <w:tcPr>
            <w:tcW w:w="5624" w:type="dxa"/>
            <w:shd w:val="clear" w:color="auto" w:fill="auto"/>
          </w:tcPr>
          <w:p w:rsidR="00272D32" w:rsidRPr="00272D32" w:rsidRDefault="00272D32" w:rsidP="00272D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72D3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Про внесення змін до р</w:t>
            </w:r>
            <w:r w:rsidRPr="00272D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ішення Київської міської ради від 23 червня 2011 року N 242/5629 "Про встановлення місцевих податків і зборів у м. Києві" </w:t>
            </w:r>
          </w:p>
        </w:tc>
      </w:tr>
    </w:tbl>
    <w:p w:rsidR="00272D32" w:rsidRPr="00272D32" w:rsidRDefault="00272D32" w:rsidP="00272D32">
      <w:pPr>
        <w:tabs>
          <w:tab w:val="left" w:pos="1260"/>
        </w:tabs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2D32">
        <w:rPr>
          <w:rFonts w:ascii="Times New Roman" w:hAnsi="Times New Roman" w:cs="Times New Roman"/>
          <w:b/>
          <w:sz w:val="28"/>
          <w:szCs w:val="28"/>
        </w:rPr>
        <w:tab/>
      </w:r>
      <w:r w:rsidRPr="00272D32">
        <w:rPr>
          <w:rFonts w:ascii="Times New Roman" w:hAnsi="Times New Roman" w:cs="Times New Roman"/>
          <w:b/>
          <w:sz w:val="28"/>
          <w:szCs w:val="28"/>
        </w:rPr>
        <w:tab/>
      </w:r>
      <w:r w:rsidRPr="00272D32">
        <w:rPr>
          <w:rFonts w:ascii="Times New Roman" w:hAnsi="Times New Roman" w:cs="Times New Roman"/>
          <w:b/>
          <w:sz w:val="28"/>
          <w:szCs w:val="28"/>
        </w:rPr>
        <w:tab/>
      </w:r>
      <w:r w:rsidRPr="00272D32">
        <w:rPr>
          <w:rFonts w:ascii="Times New Roman" w:hAnsi="Times New Roman" w:cs="Times New Roman"/>
          <w:b/>
          <w:sz w:val="28"/>
          <w:szCs w:val="28"/>
        </w:rPr>
        <w:tab/>
      </w:r>
      <w:r w:rsidRPr="00272D32">
        <w:rPr>
          <w:rFonts w:ascii="Times New Roman" w:hAnsi="Times New Roman" w:cs="Times New Roman"/>
          <w:b/>
          <w:sz w:val="28"/>
          <w:szCs w:val="28"/>
        </w:rPr>
        <w:tab/>
      </w:r>
      <w:r w:rsidRPr="00272D32">
        <w:rPr>
          <w:rFonts w:ascii="Times New Roman" w:hAnsi="Times New Roman" w:cs="Times New Roman"/>
          <w:b/>
          <w:sz w:val="28"/>
          <w:szCs w:val="28"/>
        </w:rPr>
        <w:tab/>
      </w:r>
      <w:r w:rsidRPr="00272D32">
        <w:rPr>
          <w:rFonts w:ascii="Times New Roman" w:hAnsi="Times New Roman" w:cs="Times New Roman"/>
          <w:b/>
          <w:sz w:val="28"/>
          <w:szCs w:val="28"/>
        </w:rPr>
        <w:tab/>
      </w:r>
      <w:r w:rsidRPr="00272D32">
        <w:rPr>
          <w:rFonts w:ascii="Times New Roman" w:hAnsi="Times New Roman" w:cs="Times New Roman"/>
          <w:b/>
          <w:sz w:val="28"/>
          <w:szCs w:val="28"/>
        </w:rPr>
        <w:tab/>
      </w:r>
      <w:r w:rsidRPr="00272D32">
        <w:rPr>
          <w:rFonts w:ascii="Times New Roman" w:hAnsi="Times New Roman" w:cs="Times New Roman"/>
          <w:b/>
          <w:sz w:val="28"/>
          <w:szCs w:val="28"/>
        </w:rPr>
        <w:tab/>
      </w:r>
    </w:p>
    <w:p w:rsidR="00272D32" w:rsidRPr="00272D32" w:rsidRDefault="00272D32" w:rsidP="00272D32">
      <w:pPr>
        <w:spacing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2D32">
        <w:rPr>
          <w:rFonts w:ascii="Times New Roman" w:hAnsi="Times New Roman" w:cs="Times New Roman"/>
          <w:iCs/>
          <w:sz w:val="28"/>
          <w:szCs w:val="28"/>
        </w:rPr>
        <w:t xml:space="preserve">Відповідно до </w:t>
      </w:r>
      <w:r>
        <w:rPr>
          <w:rFonts w:ascii="Times New Roman" w:hAnsi="Times New Roman" w:cs="Times New Roman"/>
          <w:iCs/>
          <w:sz w:val="28"/>
          <w:szCs w:val="28"/>
        </w:rPr>
        <w:t>Податкового кодексу України та</w:t>
      </w:r>
      <w:r w:rsidRPr="00272D32">
        <w:rPr>
          <w:rFonts w:ascii="Times New Roman" w:hAnsi="Times New Roman" w:cs="Times New Roman"/>
          <w:iCs/>
          <w:sz w:val="28"/>
          <w:szCs w:val="28"/>
        </w:rPr>
        <w:t xml:space="preserve"> Закону України “Про місцеве самоврядування в Україні”, з метою </w:t>
      </w:r>
      <w:r w:rsidR="00C333C1">
        <w:rPr>
          <w:rFonts w:ascii="Times New Roman" w:hAnsi="Times New Roman" w:cs="Times New Roman"/>
          <w:iCs/>
          <w:sz w:val="28"/>
          <w:szCs w:val="28"/>
        </w:rPr>
        <w:t xml:space="preserve">підтримки </w:t>
      </w:r>
      <w:r w:rsidR="00274065">
        <w:rPr>
          <w:rFonts w:ascii="Times New Roman" w:hAnsi="Times New Roman" w:cs="Times New Roman"/>
          <w:iCs/>
          <w:sz w:val="28"/>
          <w:szCs w:val="28"/>
        </w:rPr>
        <w:t>в умовах</w:t>
      </w:r>
      <w:r w:rsidR="001F234C">
        <w:rPr>
          <w:rFonts w:ascii="Times New Roman" w:hAnsi="Times New Roman" w:cs="Times New Roman"/>
          <w:iCs/>
          <w:sz w:val="28"/>
          <w:szCs w:val="28"/>
        </w:rPr>
        <w:t xml:space="preserve"> воєнного стану </w:t>
      </w:r>
      <w:r w:rsidR="00793D67">
        <w:rPr>
          <w:rFonts w:ascii="Times New Roman" w:hAnsi="Times New Roman" w:cs="Times New Roman"/>
          <w:sz w:val="28"/>
          <w:szCs w:val="28"/>
        </w:rPr>
        <w:t>розташованих у міст</w:t>
      </w:r>
      <w:r w:rsidR="00EF1D76">
        <w:rPr>
          <w:rFonts w:ascii="Times New Roman" w:hAnsi="Times New Roman" w:cs="Times New Roman"/>
          <w:sz w:val="28"/>
          <w:szCs w:val="28"/>
        </w:rPr>
        <w:t>і</w:t>
      </w:r>
      <w:r w:rsidR="00793D67">
        <w:rPr>
          <w:rFonts w:ascii="Times New Roman" w:hAnsi="Times New Roman" w:cs="Times New Roman"/>
          <w:sz w:val="28"/>
          <w:szCs w:val="28"/>
        </w:rPr>
        <w:t xml:space="preserve"> Києві </w:t>
      </w:r>
      <w:r w:rsidR="00434BD0">
        <w:rPr>
          <w:rFonts w:ascii="Times New Roman" w:hAnsi="Times New Roman" w:cs="Times New Roman"/>
          <w:sz w:val="28"/>
          <w:szCs w:val="28"/>
        </w:rPr>
        <w:t xml:space="preserve">державних </w:t>
      </w:r>
      <w:r w:rsidR="00793D67">
        <w:rPr>
          <w:rFonts w:ascii="Times New Roman" w:hAnsi="Times New Roman" w:cs="Times New Roman"/>
          <w:sz w:val="28"/>
          <w:szCs w:val="28"/>
        </w:rPr>
        <w:t xml:space="preserve">підприємств </w:t>
      </w:r>
      <w:r w:rsidRPr="00793D67">
        <w:rPr>
          <w:rFonts w:ascii="Times New Roman" w:hAnsi="Times New Roman" w:cs="Times New Roman"/>
          <w:sz w:val="28"/>
          <w:szCs w:val="28"/>
        </w:rPr>
        <w:t>оборонно-промислового комплексу</w:t>
      </w:r>
      <w:r w:rsidR="00EF1D76">
        <w:rPr>
          <w:rFonts w:ascii="Times New Roman" w:hAnsi="Times New Roman" w:cs="Times New Roman"/>
          <w:sz w:val="28"/>
          <w:szCs w:val="28"/>
        </w:rPr>
        <w:t xml:space="preserve">, </w:t>
      </w:r>
      <w:r w:rsidR="00EF1D76" w:rsidRPr="00D562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що мають стратегічне значення для економіки і безпеки держави, </w:t>
      </w:r>
      <w:r w:rsidR="002740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r w:rsidR="00274065">
        <w:rPr>
          <w:rFonts w:ascii="Times New Roman" w:hAnsi="Times New Roman" w:cs="Times New Roman"/>
          <w:iCs/>
          <w:sz w:val="28"/>
          <w:szCs w:val="28"/>
        </w:rPr>
        <w:t xml:space="preserve">сприяння їх </w:t>
      </w:r>
      <w:r w:rsidR="00274065" w:rsidRPr="00793D67">
        <w:rPr>
          <w:rFonts w:ascii="Times New Roman" w:hAnsi="Times New Roman" w:cs="Times New Roman"/>
          <w:sz w:val="28"/>
          <w:szCs w:val="28"/>
        </w:rPr>
        <w:t>розвитку</w:t>
      </w:r>
      <w:r w:rsidR="00274065">
        <w:rPr>
          <w:rFonts w:ascii="Times New Roman" w:hAnsi="Times New Roman" w:cs="Times New Roman"/>
          <w:sz w:val="28"/>
          <w:szCs w:val="28"/>
        </w:rPr>
        <w:t xml:space="preserve">, </w:t>
      </w:r>
      <w:r w:rsidRPr="00793D6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72D32">
        <w:rPr>
          <w:rFonts w:ascii="Times New Roman" w:hAnsi="Times New Roman" w:cs="Times New Roman"/>
          <w:iCs/>
          <w:sz w:val="28"/>
          <w:szCs w:val="28"/>
        </w:rPr>
        <w:t>Київська міська рада</w:t>
      </w:r>
    </w:p>
    <w:p w:rsidR="00272D32" w:rsidRPr="00272D32" w:rsidRDefault="00272D32" w:rsidP="00272D32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72D32" w:rsidRPr="00272D32" w:rsidRDefault="00272D32" w:rsidP="00272D32">
      <w:pPr>
        <w:spacing w:line="24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272D3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:rsidR="002E602B" w:rsidRDefault="002E602B" w:rsidP="00272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1D76" w:rsidRDefault="00EF1D76" w:rsidP="00272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D9B" w:rsidRDefault="00793D67" w:rsidP="00272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16D9B" w:rsidRPr="00272D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Внести зміни до Положення про плату за землю в місті Києві, затвердженого рішенням Київської міської ради від 23 червня 2011 року </w:t>
      </w:r>
      <w:r w:rsidR="002E60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</w:t>
      </w:r>
      <w:r w:rsidR="00016D9B" w:rsidRPr="00272D32">
        <w:rPr>
          <w:rFonts w:ascii="Times New Roman" w:eastAsia="Times New Roman" w:hAnsi="Times New Roman" w:cs="Times New Roman"/>
          <w:sz w:val="28"/>
          <w:szCs w:val="28"/>
          <w:lang w:eastAsia="uk-UA"/>
        </w:rPr>
        <w:t>N 242/5629 "Про встановлення місцевих податків і зборів у м. Києві" (в редакції рішення Київської міської ради від 28 січня 2015 року N 58/923), а саме: у Таблиці N 2 до додатка 3 до рішення Київської міської ради від 23 червня 2011 року N 242/5629 (у редакції рішення Київської міської ради від 18 жовтня 2018 року N 1910/5974) "Перелік пільг, наданих відповідно до пункту 284.1 статті 284 Податкового кодексу України, із сплати земельного податку", "Група платників, категорія/цільове призначення земельних ділянок" та графу "Розмір пільги (відсотків суми податкового зобов'язання за рік)" доповнити новим абзацом та цифрами такого змісту:</w:t>
      </w:r>
    </w:p>
    <w:p w:rsidR="00D562CB" w:rsidRPr="00272D32" w:rsidRDefault="00D562CB" w:rsidP="00272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8"/>
        <w:gridCol w:w="1593"/>
      </w:tblGrid>
      <w:tr w:rsidR="00272D32" w:rsidRPr="00272D32" w:rsidTr="00016D9B">
        <w:tc>
          <w:tcPr>
            <w:tcW w:w="4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D9B" w:rsidRPr="00272D32" w:rsidRDefault="006C74C9" w:rsidP="00434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“</w:t>
            </w:r>
            <w:r w:rsidR="002E602B" w:rsidRPr="00D562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Державні</w:t>
            </w:r>
            <w:r w:rsidR="00434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казенні </w:t>
            </w:r>
            <w:r w:rsidR="002E602B" w:rsidRPr="00D562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підприємства, організації, установи та заклади</w:t>
            </w:r>
            <w:r w:rsidR="00434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434BD0" w:rsidRPr="00401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згідно з переліком, визначеним постановою Кабінету Міністрів України </w:t>
            </w:r>
            <w:r w:rsidR="00434BD0" w:rsidRPr="0040193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від 29 </w:t>
            </w:r>
            <w:r w:rsidR="00434BD0" w:rsidRPr="0043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грудня 2010 р. № 1221</w:t>
            </w:r>
            <w:r w:rsidR="0043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</w:t>
            </w:r>
            <w:r w:rsidR="00434BD0" w:rsidRPr="0043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із змінами та доповненнями)</w:t>
            </w:r>
            <w:bookmarkStart w:id="0" w:name="_GoBack"/>
            <w:bookmarkEnd w:id="0"/>
            <w:r w:rsidR="00D562CB" w:rsidRPr="00434B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F7283C" w:rsidRPr="00434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- </w:t>
            </w:r>
            <w:r w:rsidR="00F7283C" w:rsidRPr="00434B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F7283C" w:rsidRPr="00F728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частині площ</w:t>
            </w:r>
            <w:r w:rsidR="00F728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7283C" w:rsidRPr="00D562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розташован</w:t>
            </w:r>
            <w:r w:rsidR="00F7283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их</w:t>
            </w:r>
            <w:r w:rsidR="00F7283C" w:rsidRPr="00D562C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 </w:t>
            </w:r>
            <w:r w:rsidR="00F7283C" w:rsidRPr="00D562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місті Києві</w:t>
            </w:r>
            <w:r w:rsidR="00F728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F728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земельних ділянок</w:t>
            </w:r>
            <w:r w:rsidR="00F7283C" w:rsidRPr="00F728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що використовують</w:t>
            </w:r>
            <w:r w:rsidR="00F7283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ся для забезпечення їх виробництва</w:t>
            </w:r>
            <w:r w:rsidRPr="00F728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”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6D9B" w:rsidRPr="00272D32" w:rsidRDefault="00016D9B" w:rsidP="002E6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2D3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100,00</w:t>
            </w:r>
          </w:p>
        </w:tc>
      </w:tr>
    </w:tbl>
    <w:p w:rsidR="00793D67" w:rsidRDefault="00793D67" w:rsidP="00272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D9B" w:rsidRPr="00272D32" w:rsidRDefault="00793D67" w:rsidP="00272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016D9B" w:rsidRPr="00272D32">
        <w:rPr>
          <w:rFonts w:ascii="Times New Roman" w:eastAsia="Times New Roman" w:hAnsi="Times New Roman" w:cs="Times New Roman"/>
          <w:sz w:val="28"/>
          <w:szCs w:val="28"/>
          <w:lang w:eastAsia="uk-UA"/>
        </w:rPr>
        <w:t>. Оприлюднити це рішення у встановленому порядку.</w:t>
      </w:r>
    </w:p>
    <w:p w:rsidR="00793D67" w:rsidRDefault="00793D67" w:rsidP="00272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6D9B" w:rsidRDefault="00793D67" w:rsidP="00272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016D9B" w:rsidRPr="00272D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Це рішення набирає чинності з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 січня 2022 року.</w:t>
      </w:r>
    </w:p>
    <w:p w:rsidR="00793D67" w:rsidRDefault="00793D67" w:rsidP="00793D67">
      <w:pPr>
        <w:pStyle w:val="1"/>
        <w:spacing w:after="0" w:line="240" w:lineRule="auto"/>
        <w:ind w:left="0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</w:p>
    <w:p w:rsidR="00793D67" w:rsidRPr="00793D67" w:rsidRDefault="00793D67" w:rsidP="00793D67">
      <w:pPr>
        <w:pStyle w:val="1"/>
        <w:spacing w:after="0" w:line="240" w:lineRule="auto"/>
        <w:ind w:left="0"/>
        <w:jc w:val="both"/>
        <w:outlineLvl w:val="3"/>
        <w:rPr>
          <w:rFonts w:ascii="Times New Roman" w:hAnsi="Times New Roman"/>
          <w:sz w:val="28"/>
          <w:szCs w:val="28"/>
          <w:lang w:val="uk-UA"/>
        </w:rPr>
      </w:pPr>
      <w:r w:rsidRPr="00793D67">
        <w:rPr>
          <w:rFonts w:ascii="Times New Roman" w:hAnsi="Times New Roman"/>
          <w:sz w:val="28"/>
          <w:szCs w:val="28"/>
          <w:lang w:eastAsia="uk-UA"/>
        </w:rPr>
        <w:t>4.</w:t>
      </w:r>
      <w:r w:rsidRPr="00793D67">
        <w:rPr>
          <w:rFonts w:ascii="Times New Roman" w:hAnsi="Times New Roman"/>
          <w:sz w:val="28"/>
          <w:szCs w:val="28"/>
        </w:rPr>
        <w:t xml:space="preserve"> </w:t>
      </w:r>
      <w:r w:rsidRPr="00793D6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</w:t>
      </w:r>
      <w:hyperlink r:id="rId6" w:history="1">
        <w:r w:rsidRPr="00793D67">
          <w:rPr>
            <w:rStyle w:val="a9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з </w:t>
        </w:r>
        <w:proofErr w:type="spellStart"/>
        <w:r w:rsidRPr="00793D67">
          <w:rPr>
            <w:rStyle w:val="a9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питань</w:t>
        </w:r>
        <w:proofErr w:type="spellEnd"/>
        <w:r w:rsidRPr="00793D67">
          <w:rPr>
            <w:rStyle w:val="a9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бюджету та </w:t>
        </w:r>
        <w:proofErr w:type="spellStart"/>
        <w:r w:rsidRPr="00793D67">
          <w:rPr>
            <w:rStyle w:val="a9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соціально-економічного</w:t>
        </w:r>
        <w:proofErr w:type="spellEnd"/>
        <w:r w:rsidRPr="00793D67">
          <w:rPr>
            <w:rStyle w:val="a9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розвитку</w:t>
        </w:r>
      </w:hyperlink>
      <w:r w:rsidRPr="00793D67">
        <w:rPr>
          <w:rFonts w:ascii="Times New Roman" w:hAnsi="Times New Roman"/>
          <w:sz w:val="28"/>
          <w:szCs w:val="28"/>
          <w:lang w:val="uk-UA"/>
        </w:rPr>
        <w:t>.</w:t>
      </w:r>
    </w:p>
    <w:p w:rsidR="00793D67" w:rsidRPr="00793D67" w:rsidRDefault="00793D67" w:rsidP="00793D67">
      <w:pPr>
        <w:pStyle w:val="1"/>
        <w:spacing w:after="0" w:line="240" w:lineRule="auto"/>
        <w:ind w:left="0" w:firstLine="568"/>
        <w:jc w:val="both"/>
        <w:outlineLvl w:val="3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793D67" w:rsidRPr="00793D67" w:rsidRDefault="00793D67" w:rsidP="00793D67">
      <w:pPr>
        <w:pStyle w:val="1"/>
        <w:spacing w:after="0" w:line="240" w:lineRule="auto"/>
        <w:ind w:left="0" w:firstLine="568"/>
        <w:jc w:val="both"/>
        <w:outlineLvl w:val="3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793D67" w:rsidRPr="00793D67" w:rsidRDefault="00793D67" w:rsidP="00793D67">
      <w:pPr>
        <w:pStyle w:val="a5"/>
        <w:spacing w:before="0" w:beforeAutospacing="0" w:after="0" w:afterAutospacing="0"/>
        <w:rPr>
          <w:b/>
          <w:lang w:val="uk-UA"/>
        </w:rPr>
      </w:pPr>
      <w:r w:rsidRPr="00793D67">
        <w:rPr>
          <w:b/>
          <w:sz w:val="28"/>
          <w:szCs w:val="28"/>
          <w:lang w:val="uk-UA"/>
        </w:rPr>
        <w:t xml:space="preserve">Київський міський голова </w:t>
      </w:r>
      <w:r w:rsidRPr="00793D67">
        <w:rPr>
          <w:b/>
          <w:sz w:val="28"/>
          <w:szCs w:val="28"/>
          <w:lang w:val="uk-UA"/>
        </w:rPr>
        <w:tab/>
      </w:r>
      <w:r w:rsidRPr="00793D67">
        <w:rPr>
          <w:b/>
          <w:sz w:val="28"/>
          <w:szCs w:val="28"/>
          <w:lang w:val="uk-UA"/>
        </w:rPr>
        <w:tab/>
      </w:r>
      <w:r w:rsidRPr="00793D67">
        <w:rPr>
          <w:b/>
          <w:sz w:val="28"/>
          <w:szCs w:val="28"/>
          <w:lang w:val="uk-UA"/>
        </w:rPr>
        <w:tab/>
        <w:t xml:space="preserve">     </w:t>
      </w:r>
      <w:r w:rsidRPr="00793D67">
        <w:rPr>
          <w:b/>
          <w:sz w:val="28"/>
          <w:szCs w:val="28"/>
          <w:lang w:val="uk-UA"/>
        </w:rPr>
        <w:tab/>
      </w:r>
      <w:r w:rsidRPr="00793D67">
        <w:rPr>
          <w:b/>
          <w:sz w:val="28"/>
          <w:szCs w:val="28"/>
          <w:lang w:val="uk-UA"/>
        </w:rPr>
        <w:tab/>
      </w:r>
      <w:r w:rsidRPr="00793D67">
        <w:rPr>
          <w:b/>
          <w:sz w:val="28"/>
          <w:szCs w:val="28"/>
          <w:lang w:val="uk-UA"/>
        </w:rPr>
        <w:tab/>
        <w:t xml:space="preserve">Віталій КЛИЧКО </w:t>
      </w:r>
    </w:p>
    <w:p w:rsidR="00793D67" w:rsidRPr="00793D67" w:rsidRDefault="00793D67" w:rsidP="00793D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3D67" w:rsidRPr="00793D67" w:rsidRDefault="00793D67" w:rsidP="00793D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3D67" w:rsidRPr="00793D67" w:rsidRDefault="00793D67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D67" w:rsidRPr="00793D67" w:rsidRDefault="00793D67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D67" w:rsidRPr="00793D67" w:rsidRDefault="00793D67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D67" w:rsidRDefault="00793D67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34C" w:rsidRDefault="001F234C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D67" w:rsidRPr="00793D67" w:rsidRDefault="00793D67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D67" w:rsidRPr="00793D67" w:rsidRDefault="00793D67" w:rsidP="00793D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3D67">
        <w:rPr>
          <w:rFonts w:ascii="Times New Roman" w:hAnsi="Times New Roman" w:cs="Times New Roman"/>
          <w:b/>
          <w:sz w:val="28"/>
          <w:szCs w:val="28"/>
        </w:rPr>
        <w:t>ПОДАННЯ:</w:t>
      </w:r>
    </w:p>
    <w:p w:rsidR="00793D67" w:rsidRPr="00793D67" w:rsidRDefault="00793D67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D67" w:rsidRPr="00793D67" w:rsidRDefault="00793D67" w:rsidP="00793D6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D67">
        <w:rPr>
          <w:rFonts w:ascii="Times New Roman" w:hAnsi="Times New Roman" w:cs="Times New Roman"/>
          <w:sz w:val="28"/>
          <w:szCs w:val="28"/>
        </w:rPr>
        <w:t xml:space="preserve">Депутат </w:t>
      </w:r>
    </w:p>
    <w:p w:rsidR="00793D67" w:rsidRPr="00793D67" w:rsidRDefault="00793D67" w:rsidP="00793D67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D67">
        <w:rPr>
          <w:rFonts w:ascii="Times New Roman" w:hAnsi="Times New Roman" w:cs="Times New Roman"/>
          <w:sz w:val="28"/>
          <w:szCs w:val="28"/>
        </w:rPr>
        <w:t>Київської міської ради</w:t>
      </w:r>
      <w:r w:rsidR="002E60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2E602B">
        <w:rPr>
          <w:rFonts w:ascii="Times New Roman" w:hAnsi="Times New Roman" w:cs="Times New Roman"/>
          <w:b/>
          <w:sz w:val="28"/>
          <w:szCs w:val="28"/>
        </w:rPr>
        <w:t>Ігор ОПАДЧИЙ</w:t>
      </w:r>
    </w:p>
    <w:p w:rsidR="00793D67" w:rsidRPr="00793D67" w:rsidRDefault="00793D67" w:rsidP="00793D67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3D67" w:rsidRPr="00793D67" w:rsidRDefault="00793D67" w:rsidP="00793D67">
      <w:pPr>
        <w:pStyle w:val="a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93D67" w:rsidRPr="00793D67" w:rsidRDefault="00793D67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D67" w:rsidRPr="00793D67" w:rsidRDefault="00793D67" w:rsidP="00793D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3D67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:rsidR="00793D67" w:rsidRPr="00793D67" w:rsidRDefault="00793D67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D67" w:rsidRPr="00793D67" w:rsidRDefault="00793D67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D67">
        <w:rPr>
          <w:rFonts w:ascii="Times New Roman" w:hAnsi="Times New Roman" w:cs="Times New Roman"/>
          <w:sz w:val="28"/>
          <w:szCs w:val="28"/>
        </w:rPr>
        <w:t xml:space="preserve">Постійна комісія </w:t>
      </w:r>
    </w:p>
    <w:p w:rsidR="00793D67" w:rsidRDefault="00793D67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3D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Київської міської ради </w:t>
      </w:r>
      <w:r w:rsidRPr="00793D67">
        <w:rPr>
          <w:rFonts w:ascii="Times New Roman" w:hAnsi="Times New Roman" w:cs="Times New Roman"/>
          <w:sz w:val="28"/>
          <w:szCs w:val="28"/>
        </w:rPr>
        <w:t xml:space="preserve">з питань </w:t>
      </w:r>
      <w:hyperlink r:id="rId7" w:history="1">
        <w:r w:rsidRPr="00793D6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з питань бюджету та соціально-економічного розвитку</w:t>
        </w:r>
      </w:hyperlink>
    </w:p>
    <w:p w:rsidR="00793D67" w:rsidRPr="002E602B" w:rsidRDefault="00793D67" w:rsidP="00793D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793D67">
        <w:rPr>
          <w:rFonts w:ascii="Times New Roman" w:hAnsi="Times New Roman" w:cs="Times New Roman"/>
          <w:sz w:val="28"/>
          <w:szCs w:val="28"/>
        </w:rPr>
        <w:t>Голова</w:t>
      </w:r>
      <w:r w:rsidR="002E602B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E602B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E602B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E602B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E602B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E602B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E602B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E602B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</w:t>
      </w:r>
      <w:r w:rsidRPr="002E602B">
        <w:rPr>
          <w:rStyle w:val="a8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 xml:space="preserve">Андрій </w:t>
      </w:r>
      <w:r w:rsidR="00241AE1">
        <w:rPr>
          <w:rStyle w:val="a8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 xml:space="preserve"> </w:t>
      </w:r>
      <w:r w:rsidR="002E602B" w:rsidRPr="002E602B">
        <w:rPr>
          <w:rStyle w:val="a8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ВІТРЕНКО</w:t>
      </w:r>
    </w:p>
    <w:p w:rsidR="00793D67" w:rsidRPr="002E602B" w:rsidRDefault="00793D67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D67" w:rsidRPr="002E602B" w:rsidRDefault="00793D67" w:rsidP="00793D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E602B">
        <w:rPr>
          <w:rFonts w:ascii="Times New Roman" w:hAnsi="Times New Roman" w:cs="Times New Roman"/>
          <w:sz w:val="28"/>
          <w:szCs w:val="28"/>
        </w:rPr>
        <w:t xml:space="preserve">Секретар                                                                   </w:t>
      </w:r>
      <w:r w:rsidR="002E602B">
        <w:rPr>
          <w:rFonts w:ascii="Times New Roman" w:hAnsi="Times New Roman" w:cs="Times New Roman"/>
          <w:sz w:val="28"/>
          <w:szCs w:val="28"/>
        </w:rPr>
        <w:t xml:space="preserve">       </w:t>
      </w:r>
      <w:r w:rsidRPr="002E602B">
        <w:rPr>
          <w:rFonts w:ascii="Times New Roman" w:hAnsi="Times New Roman" w:cs="Times New Roman"/>
          <w:b/>
          <w:sz w:val="28"/>
          <w:szCs w:val="28"/>
        </w:rPr>
        <w:t xml:space="preserve">Владислав </w:t>
      </w:r>
      <w:r w:rsidR="002E602B" w:rsidRPr="002E602B">
        <w:rPr>
          <w:rFonts w:ascii="Times New Roman" w:hAnsi="Times New Roman" w:cs="Times New Roman"/>
          <w:b/>
          <w:sz w:val="28"/>
          <w:szCs w:val="28"/>
        </w:rPr>
        <w:t>АНДРОНОВ</w:t>
      </w:r>
    </w:p>
    <w:p w:rsidR="00793D67" w:rsidRPr="002E602B" w:rsidRDefault="00793D67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02B">
        <w:rPr>
          <w:rFonts w:ascii="Times New Roman" w:hAnsi="Times New Roman" w:cs="Times New Roman"/>
          <w:sz w:val="28"/>
          <w:szCs w:val="28"/>
        </w:rPr>
        <w:tab/>
      </w:r>
      <w:r w:rsidRPr="002E602B">
        <w:rPr>
          <w:rFonts w:ascii="Times New Roman" w:hAnsi="Times New Roman" w:cs="Times New Roman"/>
          <w:sz w:val="28"/>
          <w:szCs w:val="28"/>
        </w:rPr>
        <w:tab/>
      </w:r>
      <w:r w:rsidRPr="002E602B">
        <w:rPr>
          <w:rFonts w:ascii="Times New Roman" w:hAnsi="Times New Roman" w:cs="Times New Roman"/>
          <w:sz w:val="28"/>
          <w:szCs w:val="28"/>
        </w:rPr>
        <w:tab/>
      </w:r>
      <w:r w:rsidRPr="002E602B">
        <w:rPr>
          <w:rFonts w:ascii="Times New Roman" w:hAnsi="Times New Roman" w:cs="Times New Roman"/>
          <w:sz w:val="28"/>
          <w:szCs w:val="28"/>
        </w:rPr>
        <w:tab/>
      </w:r>
      <w:r w:rsidRPr="002E602B">
        <w:rPr>
          <w:rFonts w:ascii="Times New Roman" w:hAnsi="Times New Roman" w:cs="Times New Roman"/>
          <w:sz w:val="28"/>
          <w:szCs w:val="28"/>
        </w:rPr>
        <w:tab/>
      </w:r>
      <w:r w:rsidRPr="002E602B">
        <w:rPr>
          <w:rFonts w:ascii="Times New Roman" w:hAnsi="Times New Roman" w:cs="Times New Roman"/>
          <w:sz w:val="28"/>
          <w:szCs w:val="28"/>
        </w:rPr>
        <w:tab/>
      </w:r>
    </w:p>
    <w:p w:rsidR="00793D67" w:rsidRPr="00793D67" w:rsidRDefault="00793D67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D67" w:rsidRPr="00793D67" w:rsidRDefault="00793D67" w:rsidP="00793D67">
      <w:pPr>
        <w:pStyle w:val="a3"/>
        <w:jc w:val="left"/>
        <w:rPr>
          <w:szCs w:val="28"/>
        </w:rPr>
      </w:pPr>
      <w:r w:rsidRPr="00793D67">
        <w:rPr>
          <w:szCs w:val="28"/>
        </w:rPr>
        <w:t xml:space="preserve">Начальник управління </w:t>
      </w:r>
    </w:p>
    <w:p w:rsidR="001F234C" w:rsidRDefault="00793D67" w:rsidP="002E602B">
      <w:pPr>
        <w:pStyle w:val="a3"/>
        <w:jc w:val="left"/>
        <w:rPr>
          <w:szCs w:val="28"/>
        </w:rPr>
      </w:pPr>
      <w:r w:rsidRPr="00793D67">
        <w:rPr>
          <w:szCs w:val="28"/>
        </w:rPr>
        <w:t>правового забезпечення</w:t>
      </w:r>
      <w:r w:rsidR="002E602B">
        <w:rPr>
          <w:szCs w:val="28"/>
        </w:rPr>
        <w:t xml:space="preserve"> </w:t>
      </w:r>
      <w:r w:rsidRPr="00793D67">
        <w:rPr>
          <w:szCs w:val="28"/>
        </w:rPr>
        <w:t>діяльності Київської міської ради</w:t>
      </w:r>
      <w:r w:rsidRPr="00793D67">
        <w:rPr>
          <w:szCs w:val="28"/>
        </w:rPr>
        <w:tab/>
      </w:r>
    </w:p>
    <w:p w:rsidR="001F234C" w:rsidRDefault="001F234C" w:rsidP="002E602B">
      <w:pPr>
        <w:pStyle w:val="a3"/>
        <w:jc w:val="left"/>
        <w:rPr>
          <w:szCs w:val="28"/>
        </w:rPr>
      </w:pPr>
    </w:p>
    <w:p w:rsidR="001F234C" w:rsidRDefault="001F234C" w:rsidP="002E602B">
      <w:pPr>
        <w:pStyle w:val="a3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_____________________</w:t>
      </w:r>
    </w:p>
    <w:p w:rsidR="001F234C" w:rsidRDefault="001F234C" w:rsidP="002E602B">
      <w:pPr>
        <w:pStyle w:val="a3"/>
        <w:jc w:val="left"/>
        <w:rPr>
          <w:szCs w:val="28"/>
        </w:rPr>
      </w:pPr>
    </w:p>
    <w:p w:rsidR="00793D67" w:rsidRPr="00793D67" w:rsidRDefault="001F234C" w:rsidP="002E602B">
      <w:pPr>
        <w:pStyle w:val="a3"/>
        <w:jc w:val="left"/>
        <w:rPr>
          <w:b/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93D67" w:rsidRPr="00793D67">
        <w:rPr>
          <w:szCs w:val="28"/>
        </w:rPr>
        <w:tab/>
      </w:r>
      <w:r w:rsidR="00793D67" w:rsidRPr="00793D67">
        <w:rPr>
          <w:szCs w:val="28"/>
        </w:rPr>
        <w:tab/>
      </w:r>
      <w:r w:rsidR="00793D67" w:rsidRPr="00793D67">
        <w:rPr>
          <w:szCs w:val="28"/>
        </w:rPr>
        <w:tab/>
      </w:r>
      <w:r w:rsidR="00793D67" w:rsidRPr="00793D67">
        <w:rPr>
          <w:szCs w:val="28"/>
        </w:rPr>
        <w:tab/>
      </w:r>
    </w:p>
    <w:p w:rsidR="00793D67" w:rsidRPr="00793D67" w:rsidRDefault="00793D67" w:rsidP="00793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3D67" w:rsidRPr="0028499D" w:rsidRDefault="00793D67" w:rsidP="00793D67">
      <w:pPr>
        <w:rPr>
          <w:sz w:val="28"/>
          <w:szCs w:val="28"/>
        </w:rPr>
      </w:pPr>
    </w:p>
    <w:p w:rsidR="00793D67" w:rsidRPr="0028499D" w:rsidRDefault="00793D67" w:rsidP="00793D67">
      <w:pPr>
        <w:rPr>
          <w:sz w:val="28"/>
          <w:szCs w:val="28"/>
        </w:rPr>
      </w:pPr>
    </w:p>
    <w:p w:rsidR="00793D67" w:rsidRPr="0028499D" w:rsidRDefault="00793D67" w:rsidP="00793D67">
      <w:pPr>
        <w:rPr>
          <w:sz w:val="28"/>
          <w:szCs w:val="28"/>
        </w:rPr>
      </w:pPr>
    </w:p>
    <w:p w:rsidR="00793D67" w:rsidRPr="00272D32" w:rsidRDefault="00793D67" w:rsidP="00272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B42B5" w:rsidRPr="00272D32" w:rsidRDefault="00434BD0" w:rsidP="00272D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42B5" w:rsidRPr="00272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Benguia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D9"/>
    <w:rsid w:val="00016D9B"/>
    <w:rsid w:val="00185064"/>
    <w:rsid w:val="001F234C"/>
    <w:rsid w:val="00241AE1"/>
    <w:rsid w:val="00272D32"/>
    <w:rsid w:val="00274065"/>
    <w:rsid w:val="002A54D8"/>
    <w:rsid w:val="002E602B"/>
    <w:rsid w:val="003F0D78"/>
    <w:rsid w:val="00434BD0"/>
    <w:rsid w:val="00522737"/>
    <w:rsid w:val="006B6047"/>
    <w:rsid w:val="006C74C9"/>
    <w:rsid w:val="00793D67"/>
    <w:rsid w:val="007B00D9"/>
    <w:rsid w:val="00835F13"/>
    <w:rsid w:val="00C15C23"/>
    <w:rsid w:val="00C333C1"/>
    <w:rsid w:val="00D562CB"/>
    <w:rsid w:val="00EF1D76"/>
    <w:rsid w:val="00F11898"/>
    <w:rsid w:val="00F7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72D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72D3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01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01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01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rsid w:val="00272D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72D3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ody Text"/>
    <w:basedOn w:val="a"/>
    <w:link w:val="a4"/>
    <w:rsid w:val="00793D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93D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793D67"/>
    <w:pPr>
      <w:spacing w:after="160" w:line="259" w:lineRule="auto"/>
      <w:ind w:left="720"/>
    </w:pPr>
    <w:rPr>
      <w:rFonts w:ascii="Calibri" w:eastAsia="Times New Roman" w:hAnsi="Calibri" w:cs="Times New Roman"/>
      <w:lang w:val="ru-RU"/>
    </w:rPr>
  </w:style>
  <w:style w:type="paragraph" w:styleId="a5">
    <w:name w:val="Normal (Web)"/>
    <w:basedOn w:val="a"/>
    <w:uiPriority w:val="99"/>
    <w:rsid w:val="00793D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No Spacing"/>
    <w:link w:val="a7"/>
    <w:uiPriority w:val="1"/>
    <w:qFormat/>
    <w:rsid w:val="00793D6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793D67"/>
    <w:rPr>
      <w:rFonts w:ascii="Calibri" w:eastAsia="Times New Roman" w:hAnsi="Calibri" w:cs="Times New Roman"/>
      <w:lang w:val="ru-RU" w:eastAsia="ru-RU"/>
    </w:rPr>
  </w:style>
  <w:style w:type="character" w:styleId="a8">
    <w:name w:val="Emphasis"/>
    <w:uiPriority w:val="20"/>
    <w:qFormat/>
    <w:rsid w:val="00793D67"/>
    <w:rPr>
      <w:i/>
      <w:iCs/>
    </w:rPr>
  </w:style>
  <w:style w:type="character" w:styleId="a9">
    <w:name w:val="Hyperlink"/>
    <w:basedOn w:val="a0"/>
    <w:uiPriority w:val="99"/>
    <w:semiHidden/>
    <w:unhideWhenUsed/>
    <w:rsid w:val="00793D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72D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72D3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01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01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c">
    <w:name w:val="tc"/>
    <w:basedOn w:val="a"/>
    <w:rsid w:val="00016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rsid w:val="00272D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72D3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ody Text"/>
    <w:basedOn w:val="a"/>
    <w:link w:val="a4"/>
    <w:rsid w:val="00793D6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93D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793D67"/>
    <w:pPr>
      <w:spacing w:after="160" w:line="259" w:lineRule="auto"/>
      <w:ind w:left="720"/>
    </w:pPr>
    <w:rPr>
      <w:rFonts w:ascii="Calibri" w:eastAsia="Times New Roman" w:hAnsi="Calibri" w:cs="Times New Roman"/>
      <w:lang w:val="ru-RU"/>
    </w:rPr>
  </w:style>
  <w:style w:type="paragraph" w:styleId="a5">
    <w:name w:val="Normal (Web)"/>
    <w:basedOn w:val="a"/>
    <w:uiPriority w:val="99"/>
    <w:rsid w:val="00793D6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6">
    <w:name w:val="No Spacing"/>
    <w:link w:val="a7"/>
    <w:uiPriority w:val="1"/>
    <w:qFormat/>
    <w:rsid w:val="00793D6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793D67"/>
    <w:rPr>
      <w:rFonts w:ascii="Calibri" w:eastAsia="Times New Roman" w:hAnsi="Calibri" w:cs="Times New Roman"/>
      <w:lang w:val="ru-RU" w:eastAsia="ru-RU"/>
    </w:rPr>
  </w:style>
  <w:style w:type="character" w:styleId="a8">
    <w:name w:val="Emphasis"/>
    <w:uiPriority w:val="20"/>
    <w:qFormat/>
    <w:rsid w:val="00793D67"/>
    <w:rPr>
      <w:i/>
      <w:iCs/>
    </w:rPr>
  </w:style>
  <w:style w:type="character" w:styleId="a9">
    <w:name w:val="Hyperlink"/>
    <w:basedOn w:val="a0"/>
    <w:uiPriority w:val="99"/>
    <w:semiHidden/>
    <w:unhideWhenUsed/>
    <w:rsid w:val="00793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mr.gov.ua/uk/comisii/48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mr.gov.ua/uk/comisii/48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</cp:lastModifiedBy>
  <cp:revision>3</cp:revision>
  <dcterms:created xsi:type="dcterms:W3CDTF">2022-05-13T14:34:00Z</dcterms:created>
  <dcterms:modified xsi:type="dcterms:W3CDTF">2022-05-13T14:39:00Z</dcterms:modified>
</cp:coreProperties>
</file>