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720B0E" w:rsidRDefault="00124AD9" w:rsidP="00124AD9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124AD9" w:rsidRPr="00720B0E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124AD9" w:rsidRPr="00720B0E" w:rsidRDefault="00124AD9" w:rsidP="00124AD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:rsidR="000D501E" w:rsidRDefault="00124AD9" w:rsidP="008852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:rsidR="00124AD9" w:rsidRPr="001B1967" w:rsidRDefault="001C1727" w:rsidP="00124AD9">
      <w:pPr>
        <w:pStyle w:val="PreformattedText"/>
        <w:ind w:left="567"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внесення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proofErr w:type="gram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ішення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Київської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міської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ради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30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березня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2022 року       № 4551/4592 «Про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деякі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комплексної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підтримки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суб'єктів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господарювання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міста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Києва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час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дії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воєнного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стану,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введеного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Указом Президента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24 лютого 2022 року № 64/2022 «Про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введення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воєнного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 в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Україні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затвердженого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Законом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затвердження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Указу Президента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України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«Про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введення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</w:t>
      </w:r>
      <w:proofErr w:type="gram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єнного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стану в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Україні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</w:t>
      </w:r>
      <w:proofErr w:type="spellStart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 w:rsidRPr="001B19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24 лютого 2022 року № 2102-IX»</w:t>
      </w:r>
    </w:p>
    <w:p w:rsidR="00124AD9" w:rsidRPr="00720B0E" w:rsidRDefault="00124AD9" w:rsidP="00124AD9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33" w:rsidRDefault="00F00147" w:rsidP="00663CE1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93A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3A55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93A55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'ятої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Закону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ісцеве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</w:rPr>
        <w:t>,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ержавного та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</w:rPr>
        <w:t>,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</w:rPr>
        <w:t>,</w:t>
      </w:r>
      <w:r w:rsidR="00663CE1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Указу Президента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лютого 2022 року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64/2022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едення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в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3A7BB9">
        <w:rPr>
          <w:rFonts w:ascii="Times New Roman" w:eastAsia="Times New Roman" w:hAnsi="Times New Roman" w:cs="Times New Roman"/>
          <w:color w:val="293A55"/>
          <w:sz w:val="28"/>
          <w:szCs w:val="28"/>
        </w:rPr>
        <w:t xml:space="preserve">, </w:t>
      </w:r>
      <w:proofErr w:type="spellStart"/>
      <w:r w:rsidR="003A7BB9">
        <w:rPr>
          <w:rFonts w:ascii="Times New Roman" w:eastAsia="Times New Roman" w:hAnsi="Times New Roman" w:cs="Times New Roman"/>
          <w:color w:val="293A55"/>
          <w:sz w:val="28"/>
          <w:szCs w:val="28"/>
        </w:rPr>
        <w:t>затвердженого</w:t>
      </w:r>
      <w:proofErr w:type="spellEnd"/>
      <w:r w:rsidR="003A7BB9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Указу Президента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едення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в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3A7B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лютого 2022 року </w:t>
      </w:r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63CE1" w:rsidRPr="00663CE1">
        <w:rPr>
          <w:rFonts w:ascii="Times New Roman" w:eastAsia="Times New Roman" w:hAnsi="Times New Roman" w:cs="Times New Roman"/>
          <w:color w:val="000000"/>
          <w:sz w:val="28"/>
          <w:szCs w:val="28"/>
        </w:rPr>
        <w:t>2102-IX</w:t>
      </w:r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метою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бюджету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міська</w:t>
      </w:r>
      <w:proofErr w:type="spellEnd"/>
      <w:r w:rsidR="00663CE1" w:rsidRPr="003A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</w:t>
      </w:r>
    </w:p>
    <w:p w:rsidR="00663CE1" w:rsidRDefault="001A1333" w:rsidP="00663CE1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1A1333">
        <w:rPr>
          <w:rFonts w:ascii="Times New Roman" w:eastAsia="Times New Roman" w:hAnsi="Times New Roman" w:cs="Times New Roman"/>
          <w:b/>
          <w:color w:val="293A55"/>
          <w:sz w:val="28"/>
          <w:szCs w:val="28"/>
        </w:rPr>
        <w:t>ВИР</w:t>
      </w:r>
      <w:r w:rsidRPr="001A1333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ІШИЛА</w:t>
      </w:r>
      <w:r w:rsidR="00663CE1" w:rsidRPr="00663CE1">
        <w:rPr>
          <w:rFonts w:ascii="Times New Roman" w:eastAsia="Times New Roman" w:hAnsi="Times New Roman" w:cs="Times New Roman"/>
          <w:color w:val="293A55"/>
          <w:sz w:val="28"/>
          <w:szCs w:val="28"/>
        </w:rPr>
        <w:t>:</w:t>
      </w:r>
    </w:p>
    <w:p w:rsidR="00885227" w:rsidRPr="008012A9" w:rsidRDefault="001A1333" w:rsidP="00885227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8012A9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1.</w:t>
      </w:r>
      <w:r w:rsidRPr="001A1333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r w:rsidR="001C4348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Д</w:t>
      </w:r>
      <w:r w:rsidR="00621093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одат</w:t>
      </w:r>
      <w:r w:rsidR="001C4348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ок</w:t>
      </w:r>
      <w:r w:rsidR="00621093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2 </w:t>
      </w:r>
      <w:r w:rsidR="001C4348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до 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Київської міської ради від 30 березня 2022 року </w:t>
      </w:r>
      <w:r w:rsidR="00C84C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4551/4592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64/2022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введення воєнного стану в Україні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Законом України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Указу Президента України 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введення воєнного стану в Україні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C84C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8852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C84C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 лютого 2022 року № 2102-</w:t>
      </w:r>
      <w:r w:rsidR="00885227" w:rsidRPr="001A1333"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доповнити </w:t>
      </w:r>
      <w:r w:rsidR="008852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новим пунктом 5 такого змісту</w:t>
      </w:r>
      <w:r w:rsidR="00885227" w:rsidRPr="008012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B6552" w:rsidRDefault="00C84C4E" w:rsidP="00621093">
      <w:pPr>
        <w:spacing w:after="165" w:line="240" w:lineRule="auto"/>
        <w:jc w:val="both"/>
        <w:rPr>
          <w:rFonts w:ascii="Arial" w:hAnsi="Arial" w:cs="Arial"/>
          <w:color w:val="293A55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«</w:t>
      </w:r>
      <w:r w:rsidR="00885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885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омунальне</w:t>
      </w:r>
      <w:r w:rsidR="006210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некомерційн</w:t>
      </w:r>
      <w:r w:rsidR="008852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підприємство</w:t>
      </w:r>
      <w:r w:rsidR="00621093" w:rsidRPr="00D9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21093" w:rsidRPr="00D90575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Лабораторний</w:t>
      </w:r>
      <w:proofErr w:type="spellEnd"/>
      <w:r w:rsidR="00621093" w:rsidRPr="00D90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</w:t>
      </w:r>
      <w:r w:rsidR="006210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21093" w:rsidRPr="00220042">
        <w:rPr>
          <w:spacing w:val="-6"/>
        </w:rPr>
        <w:t xml:space="preserve"> </w:t>
      </w:r>
    </w:p>
    <w:p w:rsidR="00663CE1" w:rsidRPr="00F00147" w:rsidRDefault="00663CE1" w:rsidP="00897D31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EB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63CE1" w:rsidRPr="00F00147" w:rsidRDefault="00663CE1" w:rsidP="00897D31">
      <w:pPr>
        <w:spacing w:after="16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4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4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00147">
        <w:rPr>
          <w:rFonts w:ascii="Times New Roman" w:hAnsi="Times New Roman" w:cs="Times New Roman"/>
          <w:sz w:val="28"/>
          <w:szCs w:val="28"/>
        </w:rPr>
        <w:t>.</w:t>
      </w:r>
    </w:p>
    <w:p w:rsidR="00897D31" w:rsidRDefault="00897D3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D31" w:rsidRDefault="00897D3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044F" w:rsidRDefault="0084044F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6552" w:rsidRDefault="006B6552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6552" w:rsidRDefault="006B6552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6552" w:rsidRDefault="006B6552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6552" w:rsidRDefault="006B6552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501E" w:rsidRDefault="000D501E" w:rsidP="003C6E1C">
      <w:pPr>
        <w:spacing w:after="165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4044F" w:rsidRDefault="0084044F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044F" w:rsidRPr="0048527D" w:rsidRDefault="0084044F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527D" w:rsidRDefault="0048527D" w:rsidP="0048527D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48527D" w:rsidRDefault="0048527D" w:rsidP="0048527D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8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8"/>
      </w:tblGrid>
      <w:tr w:rsidR="0048527D" w:rsidTr="00A84035">
        <w:tc>
          <w:tcPr>
            <w:tcW w:w="5353" w:type="dxa"/>
          </w:tcPr>
          <w:p w:rsidR="0048527D" w:rsidRPr="007F26BE" w:rsidRDefault="0048527D" w:rsidP="00A84035">
            <w:pPr>
              <w:pStyle w:val="a5"/>
              <w:spacing w:line="240" w:lineRule="atLeast"/>
              <w:ind w:right="-251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Директор </w:t>
            </w:r>
            <w:r w:rsidRPr="007F26BE">
              <w:rPr>
                <w:color w:val="000000"/>
                <w:shd w:val="clear" w:color="auto" w:fill="FFFFFF"/>
              </w:rPr>
              <w:t xml:space="preserve">Департаменту </w:t>
            </w:r>
            <w:r>
              <w:rPr>
                <w:color w:val="000000"/>
                <w:shd w:val="clear" w:color="auto" w:fill="FFFFFF"/>
              </w:rPr>
              <w:t>п</w:t>
            </w:r>
            <w:r w:rsidRPr="007F26BE">
              <w:rPr>
                <w:color w:val="000000"/>
                <w:shd w:val="clear" w:color="auto" w:fill="FFFFFF"/>
              </w:rPr>
              <w:t>ромисловості та</w:t>
            </w:r>
            <w:r w:rsidRPr="0048527D">
              <w:rPr>
                <w:color w:val="000000"/>
                <w:shd w:val="clear" w:color="auto" w:fill="FFFFFF"/>
              </w:rPr>
              <w:t xml:space="preserve"> </w:t>
            </w:r>
            <w:r w:rsidRPr="007F26BE">
              <w:rPr>
                <w:color w:val="000000"/>
                <w:shd w:val="clear" w:color="auto" w:fill="FFFFFF"/>
              </w:rPr>
              <w:t>розвитку підприємництва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F26BE">
              <w:rPr>
                <w:color w:val="000000"/>
                <w:shd w:val="clear" w:color="auto" w:fill="FFFFFF"/>
              </w:rPr>
              <w:t>виконавчого органу Київської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F26BE">
              <w:rPr>
                <w:color w:val="000000"/>
                <w:shd w:val="clear" w:color="auto" w:fill="FFFFFF"/>
              </w:rPr>
              <w:t>міської ради (Київської міської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F26BE">
              <w:rPr>
                <w:color w:val="000000"/>
                <w:shd w:val="clear" w:color="auto" w:fill="FFFFFF"/>
              </w:rPr>
              <w:t>державної адміністрації)</w:t>
            </w:r>
          </w:p>
        </w:tc>
        <w:tc>
          <w:tcPr>
            <w:tcW w:w="4928" w:type="dxa"/>
          </w:tcPr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7F2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Володимир КОСТІКОВ</w:t>
            </w:r>
          </w:p>
        </w:tc>
      </w:tr>
      <w:tr w:rsidR="0048527D" w:rsidTr="00A84035">
        <w:tc>
          <w:tcPr>
            <w:tcW w:w="5353" w:type="dxa"/>
          </w:tcPr>
          <w:p w:rsidR="0048527D" w:rsidRDefault="0048527D" w:rsidP="00A84035">
            <w:pPr>
              <w:pStyle w:val="a5"/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48527D" w:rsidRPr="007F26BE" w:rsidRDefault="0048527D" w:rsidP="00A84035">
            <w:pPr>
              <w:pStyle w:val="a5"/>
              <w:spacing w:line="240" w:lineRule="atLeast"/>
              <w:rPr>
                <w:color w:val="000000"/>
                <w:shd w:val="clear" w:color="auto" w:fill="FFFFFF"/>
              </w:rPr>
            </w:pPr>
            <w:r w:rsidRPr="007F26BE">
              <w:rPr>
                <w:color w:val="000000"/>
                <w:shd w:val="clear" w:color="auto" w:fill="FFFFFF"/>
              </w:rPr>
              <w:t>Начальник юридичного відділу</w:t>
            </w:r>
          </w:p>
        </w:tc>
        <w:tc>
          <w:tcPr>
            <w:tcW w:w="4928" w:type="dxa"/>
          </w:tcPr>
          <w:p w:rsidR="0048527D" w:rsidRDefault="0048527D" w:rsidP="00A84035">
            <w:pPr>
              <w:pStyle w:val="a5"/>
              <w:spacing w:line="240" w:lineRule="atLeast"/>
              <w:ind w:left="-108"/>
              <w:rPr>
                <w:color w:val="000000"/>
                <w:shd w:val="clear" w:color="auto" w:fill="FFFFFF"/>
              </w:rPr>
            </w:pPr>
          </w:p>
          <w:p w:rsidR="0048527D" w:rsidRPr="007F26BE" w:rsidRDefault="0048527D" w:rsidP="00A84035">
            <w:pPr>
              <w:pStyle w:val="a5"/>
              <w:spacing w:line="240" w:lineRule="atLeast"/>
              <w:ind w:firstLine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</w:t>
            </w:r>
            <w:r w:rsidRPr="007F26BE">
              <w:rPr>
                <w:color w:val="000000"/>
                <w:shd w:val="clear" w:color="auto" w:fill="FFFFFF"/>
              </w:rPr>
              <w:t>Анастасія ОВЧАРЕНКО</w:t>
            </w: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8527D" w:rsidTr="00A84035">
        <w:tc>
          <w:tcPr>
            <w:tcW w:w="5353" w:type="dxa"/>
          </w:tcPr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7F2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ПОГОДЖЕННЯ:</w:t>
            </w:r>
          </w:p>
        </w:tc>
        <w:tc>
          <w:tcPr>
            <w:tcW w:w="4928" w:type="dxa"/>
          </w:tcPr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8527D" w:rsidTr="00A84035">
        <w:tc>
          <w:tcPr>
            <w:tcW w:w="5353" w:type="dxa"/>
          </w:tcPr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Київської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державної адміністрації                               </w:t>
            </w:r>
          </w:p>
        </w:tc>
        <w:tc>
          <w:tcPr>
            <w:tcW w:w="4928" w:type="dxa"/>
          </w:tcPr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27D" w:rsidRDefault="0048527D" w:rsidP="00A8403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7F2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МОНДРИЇВСЬКИЙ</w:t>
            </w: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8527D" w:rsidTr="00A84035">
        <w:tc>
          <w:tcPr>
            <w:tcW w:w="5353" w:type="dxa"/>
          </w:tcPr>
          <w:p w:rsidR="0048527D" w:rsidRPr="007F26BE" w:rsidRDefault="0048527D" w:rsidP="00A84035">
            <w:pPr>
              <w:pStyle w:val="a5"/>
              <w:spacing w:line="240" w:lineRule="atLeast"/>
              <w:rPr>
                <w:rFonts w:eastAsia="Calibri"/>
                <w:kern w:val="2"/>
                <w:lang w:eastAsia="en-US"/>
              </w:rPr>
            </w:pPr>
            <w:r w:rsidRPr="007F26BE">
              <w:rPr>
                <w:color w:val="000000"/>
                <w:shd w:val="clear" w:color="auto" w:fill="FFFFFF"/>
              </w:rPr>
              <w:t>Постійна комісія Київської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F26BE">
              <w:rPr>
                <w:color w:val="000000"/>
                <w:shd w:val="clear" w:color="auto" w:fill="FFFFFF"/>
              </w:rPr>
              <w:t xml:space="preserve">міської ради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7F26BE">
              <w:rPr>
                <w:color w:val="000000"/>
                <w:shd w:val="clear" w:color="auto" w:fill="FFFFFF"/>
              </w:rPr>
              <w:t>з питань власності</w:t>
            </w: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8527D" w:rsidTr="00A84035">
        <w:tc>
          <w:tcPr>
            <w:tcW w:w="5353" w:type="dxa"/>
          </w:tcPr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Голова</w:t>
            </w:r>
          </w:p>
        </w:tc>
        <w:tc>
          <w:tcPr>
            <w:tcW w:w="4928" w:type="dxa"/>
          </w:tcPr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</w:t>
            </w: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Михайло ПРИСЯЖНЮК</w:t>
            </w:r>
          </w:p>
        </w:tc>
      </w:tr>
      <w:tr w:rsidR="0048527D" w:rsidTr="00A84035">
        <w:tc>
          <w:tcPr>
            <w:tcW w:w="5353" w:type="dxa"/>
          </w:tcPr>
          <w:p w:rsidR="0048527D" w:rsidRDefault="0048527D" w:rsidP="00A84035">
            <w:pPr>
              <w:pStyle w:val="PreformattedTex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4928" w:type="dxa"/>
          </w:tcPr>
          <w:p w:rsidR="0048527D" w:rsidRDefault="0048527D" w:rsidP="00A84035">
            <w:pPr>
              <w:pStyle w:val="PreformattedTex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pStyle w:val="PreformattedTex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</w:t>
            </w: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Сергій АРТЕМЕНКО</w:t>
            </w:r>
          </w:p>
          <w:p w:rsidR="0048527D" w:rsidRDefault="0048527D" w:rsidP="00A84035">
            <w:pPr>
              <w:pStyle w:val="PreformattedTex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8527D" w:rsidTr="00A84035">
        <w:tc>
          <w:tcPr>
            <w:tcW w:w="5353" w:type="dxa"/>
          </w:tcPr>
          <w:p w:rsidR="0048527D" w:rsidRPr="00175271" w:rsidRDefault="0048527D" w:rsidP="00A84035">
            <w:pPr>
              <w:pStyle w:val="a5"/>
              <w:spacing w:line="240" w:lineRule="atLeast"/>
              <w:ind w:right="-109"/>
              <w:rPr>
                <w:color w:val="000000"/>
                <w:shd w:val="clear" w:color="auto" w:fill="FFFFFF"/>
              </w:rPr>
            </w:pPr>
            <w:r w:rsidRPr="00175271">
              <w:rPr>
                <w:color w:val="000000"/>
                <w:shd w:val="clear" w:color="auto" w:fill="FFFFFF"/>
              </w:rPr>
              <w:t>Постійна комісія Київської міської ради</w:t>
            </w:r>
            <w:r>
              <w:rPr>
                <w:color w:val="000000"/>
                <w:shd w:val="clear" w:color="auto" w:fill="FFFFFF"/>
              </w:rPr>
              <w:t xml:space="preserve">      </w:t>
            </w:r>
            <w:r w:rsidRPr="00175271">
              <w:rPr>
                <w:color w:val="000000"/>
                <w:shd w:val="clear" w:color="auto" w:fill="FFFFFF"/>
              </w:rPr>
              <w:t xml:space="preserve"> з питань підприємництва, промисловості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175271">
              <w:rPr>
                <w:color w:val="000000"/>
                <w:shd w:val="clear" w:color="auto" w:fill="FFFFFF"/>
              </w:rPr>
              <w:t xml:space="preserve"> та місько</w:t>
            </w:r>
            <w:r>
              <w:rPr>
                <w:color w:val="000000"/>
                <w:shd w:val="clear" w:color="auto" w:fill="FFFFFF"/>
              </w:rPr>
              <w:t>го</w:t>
            </w:r>
            <w:r w:rsidRPr="00175271">
              <w:rPr>
                <w:color w:val="000000"/>
                <w:shd w:val="clear" w:color="auto" w:fill="FFFFFF"/>
              </w:rPr>
              <w:t xml:space="preserve"> благоустрою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Голова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Секретар    </w:t>
            </w:r>
            <w:bookmarkStart w:id="0" w:name="_GoBack"/>
            <w:bookmarkEnd w:id="0"/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75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Постійна комісія Київської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175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питань бюджету та</w:t>
            </w:r>
          </w:p>
          <w:p w:rsidR="0048527D" w:rsidRPr="00175271" w:rsidRDefault="0048527D" w:rsidP="00A84035">
            <w:pPr>
              <w:widowControl w:val="0"/>
              <w:suppressAutoHyphens/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 w:rsidRPr="00175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соціально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е</w:t>
            </w:r>
            <w:r w:rsidRPr="00175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кономічного розвитку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Голова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Секретар                                                                 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Pr="007F26BE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>Виконувач обов’язків начальника</w:t>
            </w:r>
          </w:p>
          <w:p w:rsidR="0048527D" w:rsidRPr="007F26BE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управління правового забезпечення                         </w:t>
            </w: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діяльності Київської міської ради                              </w:t>
            </w:r>
          </w:p>
        </w:tc>
        <w:tc>
          <w:tcPr>
            <w:tcW w:w="4928" w:type="dxa"/>
          </w:tcPr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Владислав ТРУБІЦИН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Василь ПОПАТЕНКО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Андрій ВІТРЕНКО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 Владислав АНДРОНОВ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             </w:t>
            </w:r>
          </w:p>
          <w:p w:rsidR="0048527D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en-US"/>
              </w:rPr>
            </w:pPr>
          </w:p>
          <w:p w:rsidR="0048527D" w:rsidRPr="007F26BE" w:rsidRDefault="0048527D" w:rsidP="00A84035">
            <w:pPr>
              <w:widowControl w:val="0"/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Pr="007F26B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uk-UA" w:eastAsia="en-US"/>
              </w:rPr>
              <w:t xml:space="preserve">Валентина ПОЛОЖИШНИК </w:t>
            </w:r>
          </w:p>
          <w:p w:rsidR="0048527D" w:rsidRPr="007F26BE" w:rsidRDefault="0048527D" w:rsidP="00A84035">
            <w:pPr>
              <w:pStyle w:val="PreformattedTex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48527D" w:rsidRDefault="0048527D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8527D" w:rsidRPr="0048527D" w:rsidRDefault="0048527D" w:rsidP="001B1967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527D" w:rsidRPr="0048527D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D9"/>
    <w:rsid w:val="0001110C"/>
    <w:rsid w:val="00033A2D"/>
    <w:rsid w:val="00042445"/>
    <w:rsid w:val="000517D3"/>
    <w:rsid w:val="000A4F46"/>
    <w:rsid w:val="000D501E"/>
    <w:rsid w:val="00124AD9"/>
    <w:rsid w:val="00175271"/>
    <w:rsid w:val="001A1333"/>
    <w:rsid w:val="001B1967"/>
    <w:rsid w:val="001C1727"/>
    <w:rsid w:val="001C4348"/>
    <w:rsid w:val="001D10F7"/>
    <w:rsid w:val="002434FB"/>
    <w:rsid w:val="0026308C"/>
    <w:rsid w:val="00286702"/>
    <w:rsid w:val="00296736"/>
    <w:rsid w:val="002F5163"/>
    <w:rsid w:val="002F57CC"/>
    <w:rsid w:val="00306AB1"/>
    <w:rsid w:val="003379F8"/>
    <w:rsid w:val="003A7BB9"/>
    <w:rsid w:val="003C6E1C"/>
    <w:rsid w:val="00407857"/>
    <w:rsid w:val="0045714F"/>
    <w:rsid w:val="004757C1"/>
    <w:rsid w:val="0048527D"/>
    <w:rsid w:val="00493067"/>
    <w:rsid w:val="004D7D2F"/>
    <w:rsid w:val="0050749A"/>
    <w:rsid w:val="00534768"/>
    <w:rsid w:val="005517B4"/>
    <w:rsid w:val="005A6076"/>
    <w:rsid w:val="005C3642"/>
    <w:rsid w:val="005D7A2A"/>
    <w:rsid w:val="005E770F"/>
    <w:rsid w:val="00612C02"/>
    <w:rsid w:val="00617375"/>
    <w:rsid w:val="00621093"/>
    <w:rsid w:val="00641B6F"/>
    <w:rsid w:val="0064714F"/>
    <w:rsid w:val="00663CE1"/>
    <w:rsid w:val="00690EEB"/>
    <w:rsid w:val="006B6552"/>
    <w:rsid w:val="006D337F"/>
    <w:rsid w:val="006E65CF"/>
    <w:rsid w:val="0070187A"/>
    <w:rsid w:val="00705163"/>
    <w:rsid w:val="00727DCB"/>
    <w:rsid w:val="00750EEA"/>
    <w:rsid w:val="007B5851"/>
    <w:rsid w:val="007C3A2A"/>
    <w:rsid w:val="007F26BE"/>
    <w:rsid w:val="007F343B"/>
    <w:rsid w:val="008012A9"/>
    <w:rsid w:val="00802886"/>
    <w:rsid w:val="008165C0"/>
    <w:rsid w:val="0084044F"/>
    <w:rsid w:val="008614D4"/>
    <w:rsid w:val="00882BD1"/>
    <w:rsid w:val="00884537"/>
    <w:rsid w:val="00885227"/>
    <w:rsid w:val="00897D31"/>
    <w:rsid w:val="008A05FC"/>
    <w:rsid w:val="008A6DF4"/>
    <w:rsid w:val="008C4897"/>
    <w:rsid w:val="008D27BD"/>
    <w:rsid w:val="0093419A"/>
    <w:rsid w:val="009C65C4"/>
    <w:rsid w:val="009F6DAA"/>
    <w:rsid w:val="00A074E0"/>
    <w:rsid w:val="00AB04B6"/>
    <w:rsid w:val="00AC0A86"/>
    <w:rsid w:val="00B64DE2"/>
    <w:rsid w:val="00B712AC"/>
    <w:rsid w:val="00BA32DF"/>
    <w:rsid w:val="00BF1FC6"/>
    <w:rsid w:val="00C25E71"/>
    <w:rsid w:val="00C3517D"/>
    <w:rsid w:val="00C435D5"/>
    <w:rsid w:val="00C47D5A"/>
    <w:rsid w:val="00C6691B"/>
    <w:rsid w:val="00C84B90"/>
    <w:rsid w:val="00C84C4E"/>
    <w:rsid w:val="00CD18AF"/>
    <w:rsid w:val="00CD7D45"/>
    <w:rsid w:val="00CF3396"/>
    <w:rsid w:val="00CF33D1"/>
    <w:rsid w:val="00D12AC4"/>
    <w:rsid w:val="00D23FA6"/>
    <w:rsid w:val="00DB7A98"/>
    <w:rsid w:val="00DE3A0D"/>
    <w:rsid w:val="00E41658"/>
    <w:rsid w:val="00E44203"/>
    <w:rsid w:val="00E64F7B"/>
    <w:rsid w:val="00E72EBF"/>
    <w:rsid w:val="00EC7890"/>
    <w:rsid w:val="00EE4B39"/>
    <w:rsid w:val="00F00147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qFormat/>
    <w:rsid w:val="0047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1"/>
    <w:rsid w:val="004757C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641B6F"/>
    <w:rPr>
      <w:color w:val="0000FF"/>
      <w:u w:val="single"/>
    </w:rPr>
  </w:style>
  <w:style w:type="paragraph" w:customStyle="1" w:styleId="tl">
    <w:name w:val="tl"/>
    <w:basedOn w:val="a"/>
    <w:rsid w:val="006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6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F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qFormat/>
    <w:rsid w:val="0047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1"/>
    <w:rsid w:val="004757C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641B6F"/>
    <w:rPr>
      <w:color w:val="0000FF"/>
      <w:u w:val="single"/>
    </w:rPr>
  </w:style>
  <w:style w:type="paragraph" w:customStyle="1" w:styleId="tl">
    <w:name w:val="tl"/>
    <w:basedOn w:val="a"/>
    <w:rsid w:val="006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6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F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Тетяна Валентинівна</dc:creator>
  <cp:lastModifiedBy>user</cp:lastModifiedBy>
  <cp:revision>18</cp:revision>
  <cp:lastPrinted>2023-04-27T07:50:00Z</cp:lastPrinted>
  <dcterms:created xsi:type="dcterms:W3CDTF">2023-03-29T06:47:00Z</dcterms:created>
  <dcterms:modified xsi:type="dcterms:W3CDTF">2023-04-28T09:35:00Z</dcterms:modified>
</cp:coreProperties>
</file>