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B84E85" w:rsidRDefault="00B84E85" w:rsidP="00B84E85">
      <w:pPr>
        <w:spacing w:after="0" w:line="240" w:lineRule="auto"/>
        <w:jc w:val="right"/>
        <w:rPr>
          <w:rFonts w:ascii="Times New Roman" w:hAnsi="Times New Roman" w:cs="Times New Roman"/>
          <w:sz w:val="28"/>
          <w:szCs w:val="28"/>
        </w:rPr>
      </w:pPr>
    </w:p>
    <w:p w:rsidR="00D52A85" w:rsidRDefault="00D52A85" w:rsidP="00B84E8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ПРОЄКТ</w:t>
      </w:r>
    </w:p>
    <w:p w:rsidR="00D52A85" w:rsidRDefault="00D52A85" w:rsidP="004B0BF5">
      <w:pPr>
        <w:spacing w:after="0" w:line="240" w:lineRule="auto"/>
        <w:rPr>
          <w:rFonts w:ascii="Times New Roman" w:hAnsi="Times New Roman" w:cs="Times New Roman"/>
          <w:sz w:val="28"/>
          <w:szCs w:val="28"/>
        </w:rPr>
      </w:pPr>
    </w:p>
    <w:p w:rsidR="00D52A85" w:rsidRDefault="00D52A85" w:rsidP="004B0BF5">
      <w:pPr>
        <w:spacing w:after="0" w:line="240" w:lineRule="auto"/>
        <w:rPr>
          <w:rFonts w:ascii="Times New Roman" w:hAnsi="Times New Roman" w:cs="Times New Roman"/>
          <w:sz w:val="28"/>
          <w:szCs w:val="28"/>
        </w:rPr>
      </w:pPr>
    </w:p>
    <w:p w:rsidR="00D52A85" w:rsidRDefault="00D52A85" w:rsidP="004B0BF5">
      <w:pPr>
        <w:spacing w:after="0" w:line="240" w:lineRule="auto"/>
        <w:rPr>
          <w:rFonts w:ascii="Times New Roman" w:hAnsi="Times New Roman" w:cs="Times New Roman"/>
          <w:sz w:val="28"/>
          <w:szCs w:val="28"/>
        </w:rPr>
      </w:pPr>
    </w:p>
    <w:p w:rsidR="00945787" w:rsidRPr="00CB3088" w:rsidRDefault="004B0BF5" w:rsidP="004B0BF5">
      <w:pPr>
        <w:spacing w:after="0" w:line="240" w:lineRule="auto"/>
        <w:rPr>
          <w:rFonts w:ascii="Times New Roman" w:hAnsi="Times New Roman" w:cs="Times New Roman"/>
          <w:b/>
          <w:sz w:val="28"/>
          <w:szCs w:val="28"/>
        </w:rPr>
      </w:pPr>
      <w:r w:rsidRPr="00CB3088">
        <w:rPr>
          <w:rFonts w:ascii="Times New Roman" w:hAnsi="Times New Roman" w:cs="Times New Roman"/>
          <w:b/>
          <w:sz w:val="28"/>
          <w:szCs w:val="28"/>
        </w:rPr>
        <w:t>Про включення до Переліку першого типу</w:t>
      </w:r>
    </w:p>
    <w:p w:rsidR="004B0BF5" w:rsidRPr="00CB3088" w:rsidRDefault="00CB3088" w:rsidP="004B0BF5">
      <w:pPr>
        <w:spacing w:after="0" w:line="240" w:lineRule="auto"/>
        <w:rPr>
          <w:rFonts w:ascii="Times New Roman" w:hAnsi="Times New Roman" w:cs="Times New Roman"/>
          <w:b/>
          <w:sz w:val="28"/>
          <w:szCs w:val="28"/>
        </w:rPr>
      </w:pPr>
      <w:r w:rsidRPr="00CB3088">
        <w:rPr>
          <w:rFonts w:ascii="Times New Roman" w:hAnsi="Times New Roman" w:cs="Times New Roman"/>
          <w:b/>
          <w:sz w:val="28"/>
          <w:szCs w:val="28"/>
        </w:rPr>
        <w:t xml:space="preserve">нежитлових </w:t>
      </w:r>
      <w:r w:rsidR="004B0BF5" w:rsidRPr="00CB3088">
        <w:rPr>
          <w:rFonts w:ascii="Times New Roman" w:hAnsi="Times New Roman" w:cs="Times New Roman"/>
          <w:b/>
          <w:sz w:val="28"/>
          <w:szCs w:val="28"/>
        </w:rPr>
        <w:t xml:space="preserve">приміщень комунальної </w:t>
      </w:r>
    </w:p>
    <w:p w:rsidR="004B0BF5" w:rsidRDefault="004B0BF5" w:rsidP="004B0BF5">
      <w:pPr>
        <w:spacing w:after="0" w:line="240" w:lineRule="auto"/>
        <w:rPr>
          <w:rFonts w:ascii="Times New Roman" w:hAnsi="Times New Roman" w:cs="Times New Roman"/>
          <w:b/>
          <w:sz w:val="28"/>
          <w:szCs w:val="28"/>
        </w:rPr>
      </w:pPr>
      <w:r w:rsidRPr="00CB3088">
        <w:rPr>
          <w:rFonts w:ascii="Times New Roman" w:hAnsi="Times New Roman" w:cs="Times New Roman"/>
          <w:b/>
          <w:sz w:val="28"/>
          <w:szCs w:val="28"/>
        </w:rPr>
        <w:t>власності територіальної громади міста Києва</w:t>
      </w:r>
    </w:p>
    <w:p w:rsidR="00CB3088" w:rsidRDefault="00CB3088" w:rsidP="004B0BF5">
      <w:pPr>
        <w:spacing w:after="0" w:line="240" w:lineRule="auto"/>
        <w:rPr>
          <w:rFonts w:ascii="Times New Roman" w:hAnsi="Times New Roman" w:cs="Times New Roman"/>
          <w:b/>
          <w:sz w:val="28"/>
          <w:szCs w:val="28"/>
        </w:rPr>
      </w:pPr>
    </w:p>
    <w:p w:rsidR="00B84E85" w:rsidRDefault="00B84E85" w:rsidP="004B0BF5">
      <w:pPr>
        <w:spacing w:after="0" w:line="240" w:lineRule="auto"/>
        <w:rPr>
          <w:rFonts w:ascii="Times New Roman" w:hAnsi="Times New Roman" w:cs="Times New Roman"/>
          <w:b/>
          <w:sz w:val="28"/>
          <w:szCs w:val="28"/>
        </w:rPr>
      </w:pPr>
    </w:p>
    <w:p w:rsidR="00CB3088" w:rsidRDefault="00CB3088" w:rsidP="004C35C1">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Відповідно до статей 759-763 Цивільного кодексу України, частини п’ятої </w:t>
      </w:r>
      <w:r w:rsidR="004C35C1">
        <w:rPr>
          <w:rFonts w:ascii="Times New Roman" w:hAnsi="Times New Roman" w:cs="Times New Roman"/>
          <w:sz w:val="28"/>
          <w:szCs w:val="28"/>
        </w:rPr>
        <w:t xml:space="preserve">статті 60 Закону України «Про місцеве самоврядування в Україні», статей 5, 6, 12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 483, підпункту 3.1 пункту 3 рішення Київської міської ради від 23 липня 2020 року </w:t>
      </w:r>
      <w:r w:rsidR="007A1007">
        <w:rPr>
          <w:rFonts w:ascii="Times New Roman" w:hAnsi="Times New Roman" w:cs="Times New Roman"/>
          <w:sz w:val="28"/>
          <w:szCs w:val="28"/>
        </w:rPr>
        <w:br/>
      </w:r>
      <w:r w:rsidR="004C35C1">
        <w:rPr>
          <w:rFonts w:ascii="Times New Roman" w:hAnsi="Times New Roman" w:cs="Times New Roman"/>
          <w:sz w:val="28"/>
          <w:szCs w:val="28"/>
        </w:rPr>
        <w:t>№ 50/9129 «Про деякі питання оренди комунального майна територіальної громади міста Києва», з метою ефективного використання нерухомого майна територіальної громади міста Києва Київська міська рада</w:t>
      </w:r>
    </w:p>
    <w:p w:rsidR="004C35C1" w:rsidRDefault="004C35C1" w:rsidP="004C35C1">
      <w:pPr>
        <w:spacing w:after="0" w:line="240" w:lineRule="auto"/>
        <w:jc w:val="both"/>
        <w:rPr>
          <w:rFonts w:ascii="Times New Roman" w:hAnsi="Times New Roman" w:cs="Times New Roman"/>
          <w:sz w:val="28"/>
          <w:szCs w:val="28"/>
        </w:rPr>
      </w:pPr>
    </w:p>
    <w:p w:rsidR="004C35C1" w:rsidRPr="004C35C1" w:rsidRDefault="004C35C1" w:rsidP="004C35C1">
      <w:pPr>
        <w:spacing w:after="0" w:line="240" w:lineRule="auto"/>
        <w:jc w:val="both"/>
        <w:rPr>
          <w:rFonts w:ascii="Times New Roman" w:hAnsi="Times New Roman" w:cs="Times New Roman"/>
          <w:b/>
          <w:sz w:val="28"/>
          <w:szCs w:val="28"/>
        </w:rPr>
      </w:pPr>
      <w:r w:rsidRPr="004C35C1">
        <w:rPr>
          <w:rFonts w:ascii="Times New Roman" w:hAnsi="Times New Roman" w:cs="Times New Roman"/>
          <w:b/>
          <w:sz w:val="28"/>
          <w:szCs w:val="28"/>
        </w:rPr>
        <w:tab/>
        <w:t>ВИРІШИЛА:</w:t>
      </w:r>
    </w:p>
    <w:p w:rsidR="004C35C1" w:rsidRPr="005B147D" w:rsidRDefault="005F0205"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lang w:val="ru-RU"/>
        </w:rPr>
        <w:t> </w:t>
      </w:r>
      <w:r w:rsidR="004C35C1">
        <w:rPr>
          <w:rFonts w:ascii="Times New Roman" w:hAnsi="Times New Roman" w:cs="Times New Roman"/>
          <w:sz w:val="28"/>
          <w:szCs w:val="28"/>
        </w:rPr>
        <w:t xml:space="preserve">Включити до переліку Першого типу нежитлові приміщення </w:t>
      </w:r>
      <w:r>
        <w:rPr>
          <w:rFonts w:ascii="Times New Roman" w:hAnsi="Times New Roman" w:cs="Times New Roman"/>
          <w:sz w:val="28"/>
          <w:szCs w:val="28"/>
        </w:rPr>
        <w:t xml:space="preserve">нежитлової будівлі </w:t>
      </w:r>
      <w:r w:rsidR="004C35C1">
        <w:rPr>
          <w:rFonts w:ascii="Times New Roman" w:hAnsi="Times New Roman" w:cs="Times New Roman"/>
          <w:sz w:val="28"/>
          <w:szCs w:val="28"/>
        </w:rPr>
        <w:t xml:space="preserve">загальною площею 508,70 </w:t>
      </w:r>
      <w:proofErr w:type="spellStart"/>
      <w:r w:rsidR="004C35C1">
        <w:rPr>
          <w:rFonts w:ascii="Times New Roman" w:hAnsi="Times New Roman" w:cs="Times New Roman"/>
          <w:sz w:val="28"/>
          <w:szCs w:val="28"/>
        </w:rPr>
        <w:t>кв</w:t>
      </w:r>
      <w:proofErr w:type="spellEnd"/>
      <w:r w:rsidR="004C35C1">
        <w:rPr>
          <w:rFonts w:ascii="Times New Roman" w:hAnsi="Times New Roman" w:cs="Times New Roman"/>
          <w:sz w:val="28"/>
          <w:szCs w:val="28"/>
        </w:rPr>
        <w:t>. м</w:t>
      </w:r>
      <w:r>
        <w:rPr>
          <w:rFonts w:ascii="Times New Roman" w:hAnsi="Times New Roman" w:cs="Times New Roman"/>
          <w:sz w:val="28"/>
          <w:szCs w:val="28"/>
        </w:rPr>
        <w:t xml:space="preserve"> на вул. Кучера, 5, як</w:t>
      </w:r>
      <w:r w:rsidR="008E4543">
        <w:rPr>
          <w:rFonts w:ascii="Times New Roman" w:hAnsi="Times New Roman" w:cs="Times New Roman"/>
          <w:sz w:val="28"/>
          <w:szCs w:val="28"/>
        </w:rPr>
        <w:t>і</w:t>
      </w:r>
      <w:r>
        <w:rPr>
          <w:rFonts w:ascii="Times New Roman" w:hAnsi="Times New Roman" w:cs="Times New Roman"/>
          <w:sz w:val="28"/>
          <w:szCs w:val="28"/>
        </w:rPr>
        <w:t xml:space="preserve"> закріплен</w:t>
      </w:r>
      <w:r w:rsidR="008E4543">
        <w:rPr>
          <w:rFonts w:ascii="Times New Roman" w:hAnsi="Times New Roman" w:cs="Times New Roman"/>
          <w:sz w:val="28"/>
          <w:szCs w:val="28"/>
        </w:rPr>
        <w:t>і</w:t>
      </w:r>
      <w:r>
        <w:rPr>
          <w:rFonts w:ascii="Times New Roman" w:hAnsi="Times New Roman" w:cs="Times New Roman"/>
          <w:sz w:val="28"/>
          <w:szCs w:val="28"/>
        </w:rPr>
        <w:t xml:space="preserve"> на праві оперативного управління за комунальним некомерційним підприємством «Центр первинної медико-санітарної допомоги № 2» Святошинського району м. Києва</w:t>
      </w:r>
      <w:r w:rsidR="00B04E9D">
        <w:rPr>
          <w:rFonts w:ascii="Times New Roman" w:hAnsi="Times New Roman" w:cs="Times New Roman"/>
          <w:sz w:val="28"/>
          <w:szCs w:val="28"/>
        </w:rPr>
        <w:t>.</w:t>
      </w:r>
    </w:p>
    <w:p w:rsidR="005F0205" w:rsidRDefault="005F0205" w:rsidP="004C35C1">
      <w:pPr>
        <w:spacing w:after="0" w:line="240" w:lineRule="auto"/>
        <w:jc w:val="both"/>
        <w:rPr>
          <w:rFonts w:ascii="Times New Roman" w:hAnsi="Times New Roman" w:cs="Times New Roman"/>
          <w:sz w:val="28"/>
          <w:szCs w:val="28"/>
        </w:rPr>
      </w:pPr>
      <w:r w:rsidRPr="005F0205">
        <w:rPr>
          <w:rFonts w:ascii="Times New Roman" w:hAnsi="Times New Roman" w:cs="Times New Roman"/>
          <w:sz w:val="28"/>
          <w:szCs w:val="28"/>
        </w:rPr>
        <w:tab/>
        <w:t xml:space="preserve">2. Святошинській районній </w:t>
      </w:r>
      <w:r>
        <w:rPr>
          <w:rFonts w:ascii="Times New Roman" w:hAnsi="Times New Roman" w:cs="Times New Roman"/>
          <w:sz w:val="28"/>
          <w:szCs w:val="28"/>
        </w:rPr>
        <w:t xml:space="preserve">в місті Києві державній адміністрації здійснити організаційно-правові заходи </w:t>
      </w:r>
      <w:r w:rsidR="00D52A85">
        <w:rPr>
          <w:rFonts w:ascii="Times New Roman" w:hAnsi="Times New Roman" w:cs="Times New Roman"/>
          <w:sz w:val="28"/>
          <w:szCs w:val="28"/>
        </w:rPr>
        <w:t>щодо розміщення оголошення про передачу майна в оренду на аукціоні.</w:t>
      </w:r>
    </w:p>
    <w:p w:rsidR="00D52A85" w:rsidRDefault="00D52A85"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Офіційно оприлюднити це рішення в установленому порядку.</w:t>
      </w:r>
    </w:p>
    <w:p w:rsidR="00D52A85" w:rsidRDefault="00D52A85"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Контроль за виконанням цього рішення покласти на постійну комісію Київської міської ради з питань власності.</w:t>
      </w:r>
    </w:p>
    <w:p w:rsidR="00B84E85" w:rsidRDefault="00B84E85" w:rsidP="004C35C1">
      <w:pPr>
        <w:spacing w:after="0" w:line="240" w:lineRule="auto"/>
        <w:jc w:val="both"/>
        <w:rPr>
          <w:rFonts w:ascii="Times New Roman" w:hAnsi="Times New Roman" w:cs="Times New Roman"/>
          <w:sz w:val="28"/>
          <w:szCs w:val="28"/>
        </w:rPr>
      </w:pPr>
    </w:p>
    <w:p w:rsidR="00D52A85" w:rsidRDefault="00D52A85" w:rsidP="004C35C1">
      <w:pPr>
        <w:spacing w:after="0" w:line="240" w:lineRule="auto"/>
        <w:jc w:val="both"/>
        <w:rPr>
          <w:rFonts w:ascii="Times New Roman" w:hAnsi="Times New Roman" w:cs="Times New Roman"/>
          <w:sz w:val="28"/>
          <w:szCs w:val="28"/>
        </w:rPr>
      </w:pPr>
    </w:p>
    <w:p w:rsidR="00D52A85" w:rsidRDefault="00D52A85" w:rsidP="00B84E85">
      <w:pPr>
        <w:spacing w:after="0" w:line="240" w:lineRule="auto"/>
        <w:rPr>
          <w:rFonts w:ascii="Times New Roman" w:hAnsi="Times New Roman" w:cs="Times New Roman"/>
          <w:sz w:val="28"/>
          <w:szCs w:val="28"/>
        </w:rPr>
      </w:pPr>
      <w:r>
        <w:rPr>
          <w:rFonts w:ascii="Times New Roman" w:hAnsi="Times New Roman" w:cs="Times New Roman"/>
          <w:sz w:val="28"/>
          <w:szCs w:val="28"/>
        </w:rPr>
        <w:t>Київський міський голова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84E85">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Віталій КЛИЧКО</w:t>
      </w:r>
    </w:p>
    <w:p w:rsidR="00FA0623" w:rsidRDefault="00FA0623" w:rsidP="004C35C1">
      <w:pPr>
        <w:spacing w:after="0" w:line="240" w:lineRule="auto"/>
        <w:jc w:val="both"/>
        <w:rPr>
          <w:rFonts w:ascii="Times New Roman" w:hAnsi="Times New Roman" w:cs="Times New Roman"/>
          <w:b/>
          <w:sz w:val="28"/>
          <w:szCs w:val="28"/>
        </w:rPr>
      </w:pPr>
      <w:r w:rsidRPr="00FA0623">
        <w:rPr>
          <w:rFonts w:ascii="Times New Roman" w:hAnsi="Times New Roman" w:cs="Times New Roman"/>
          <w:b/>
          <w:sz w:val="28"/>
          <w:szCs w:val="28"/>
        </w:rPr>
        <w:lastRenderedPageBreak/>
        <w:t>Подання:</w:t>
      </w:r>
    </w:p>
    <w:p w:rsidR="00FA0623" w:rsidRPr="00FA0623" w:rsidRDefault="00FA0623" w:rsidP="004C35C1">
      <w:pPr>
        <w:spacing w:after="0" w:line="240" w:lineRule="auto"/>
        <w:jc w:val="both"/>
        <w:rPr>
          <w:rFonts w:ascii="Times New Roman" w:hAnsi="Times New Roman" w:cs="Times New Roman"/>
          <w:sz w:val="28"/>
          <w:szCs w:val="28"/>
        </w:rPr>
      </w:pPr>
    </w:p>
    <w:p w:rsidR="00FA0623" w:rsidRDefault="00CE5CD0"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Депутат </w:t>
      </w:r>
      <w:r w:rsidR="00FA0623">
        <w:rPr>
          <w:rFonts w:ascii="Times New Roman" w:hAnsi="Times New Roman" w:cs="Times New Roman"/>
          <w:sz w:val="28"/>
          <w:szCs w:val="28"/>
        </w:rPr>
        <w:t xml:space="preserve">Київської </w:t>
      </w:r>
      <w:r w:rsidR="00B84E85">
        <w:rPr>
          <w:rFonts w:ascii="Times New Roman" w:hAnsi="Times New Roman" w:cs="Times New Roman"/>
          <w:sz w:val="28"/>
          <w:szCs w:val="28"/>
        </w:rPr>
        <w:t>міської ради</w:t>
      </w:r>
      <w:r w:rsidR="00FA0623">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sidR="00474FD9">
        <w:rPr>
          <w:rFonts w:ascii="Times New Roman" w:hAnsi="Times New Roman" w:cs="Times New Roman"/>
          <w:sz w:val="28"/>
          <w:szCs w:val="28"/>
        </w:rPr>
        <w:t>Георгій</w:t>
      </w:r>
      <w:r w:rsidR="00B84E85">
        <w:rPr>
          <w:rFonts w:ascii="Times New Roman" w:hAnsi="Times New Roman" w:cs="Times New Roman"/>
          <w:sz w:val="28"/>
          <w:szCs w:val="28"/>
        </w:rPr>
        <w:t xml:space="preserve"> </w:t>
      </w:r>
      <w:r>
        <w:rPr>
          <w:rFonts w:ascii="Times New Roman" w:hAnsi="Times New Roman" w:cs="Times New Roman"/>
          <w:sz w:val="28"/>
          <w:szCs w:val="28"/>
        </w:rPr>
        <w:t>ЗАНТАРАЯ</w:t>
      </w:r>
    </w:p>
    <w:p w:rsidR="00FA0623" w:rsidRDefault="00FA0623" w:rsidP="004C35C1">
      <w:pPr>
        <w:spacing w:after="0" w:line="240" w:lineRule="auto"/>
        <w:jc w:val="both"/>
        <w:rPr>
          <w:rFonts w:ascii="Times New Roman" w:hAnsi="Times New Roman" w:cs="Times New Roman"/>
          <w:sz w:val="28"/>
          <w:szCs w:val="28"/>
        </w:rPr>
      </w:pPr>
    </w:p>
    <w:p w:rsidR="00FA0623" w:rsidRDefault="00FA0623" w:rsidP="004C35C1">
      <w:pPr>
        <w:spacing w:after="0" w:line="240" w:lineRule="auto"/>
        <w:jc w:val="both"/>
        <w:rPr>
          <w:rFonts w:ascii="Times New Roman" w:hAnsi="Times New Roman" w:cs="Times New Roman"/>
          <w:sz w:val="28"/>
          <w:szCs w:val="28"/>
        </w:rPr>
      </w:pPr>
    </w:p>
    <w:p w:rsidR="00FA0623" w:rsidRDefault="00FA0623" w:rsidP="004C35C1">
      <w:pPr>
        <w:spacing w:after="0" w:line="240" w:lineRule="auto"/>
        <w:jc w:val="both"/>
        <w:rPr>
          <w:rFonts w:ascii="Times New Roman" w:hAnsi="Times New Roman" w:cs="Times New Roman"/>
          <w:b/>
          <w:sz w:val="28"/>
          <w:szCs w:val="28"/>
        </w:rPr>
      </w:pPr>
      <w:r w:rsidRPr="00FA0623">
        <w:rPr>
          <w:rFonts w:ascii="Times New Roman" w:hAnsi="Times New Roman" w:cs="Times New Roman"/>
          <w:b/>
          <w:sz w:val="28"/>
          <w:szCs w:val="28"/>
        </w:rPr>
        <w:t>Погодження:</w:t>
      </w:r>
    </w:p>
    <w:p w:rsidR="00FA0623" w:rsidRPr="00FA0623" w:rsidRDefault="00FA0623" w:rsidP="004C35C1">
      <w:pPr>
        <w:spacing w:after="0" w:line="240" w:lineRule="auto"/>
        <w:jc w:val="both"/>
        <w:rPr>
          <w:rFonts w:ascii="Times New Roman" w:hAnsi="Times New Roman" w:cs="Times New Roman"/>
          <w:sz w:val="28"/>
          <w:szCs w:val="28"/>
        </w:rPr>
      </w:pP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Голова </w:t>
      </w:r>
      <w:r w:rsidR="00B84E85">
        <w:rPr>
          <w:rFonts w:ascii="Times New Roman" w:hAnsi="Times New Roman" w:cs="Times New Roman"/>
          <w:sz w:val="28"/>
          <w:szCs w:val="28"/>
        </w:rPr>
        <w:t>постійної комісії Київської</w:t>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Pr>
          <w:rFonts w:ascii="Times New Roman" w:hAnsi="Times New Roman" w:cs="Times New Roman"/>
          <w:sz w:val="28"/>
          <w:szCs w:val="28"/>
        </w:rPr>
        <w:t>Михайло</w:t>
      </w:r>
      <w:r w:rsidR="00B84E85" w:rsidRPr="00B84E85">
        <w:rPr>
          <w:rFonts w:ascii="Times New Roman" w:hAnsi="Times New Roman" w:cs="Times New Roman"/>
          <w:sz w:val="28"/>
          <w:szCs w:val="28"/>
        </w:rPr>
        <w:t xml:space="preserve"> </w:t>
      </w:r>
      <w:r w:rsidR="00B84E85">
        <w:rPr>
          <w:rFonts w:ascii="Times New Roman" w:hAnsi="Times New Roman" w:cs="Times New Roman"/>
          <w:sz w:val="28"/>
          <w:szCs w:val="28"/>
        </w:rPr>
        <w:t>ПРИСЯЖНЮК</w:t>
      </w: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 з питань власності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4233F" w:rsidRDefault="0024233F" w:rsidP="004C35C1">
      <w:pPr>
        <w:spacing w:after="0" w:line="240" w:lineRule="auto"/>
        <w:jc w:val="both"/>
        <w:rPr>
          <w:rFonts w:ascii="Times New Roman" w:hAnsi="Times New Roman" w:cs="Times New Roman"/>
          <w:sz w:val="28"/>
          <w:szCs w:val="28"/>
        </w:rPr>
      </w:pP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Секретар постійної </w:t>
      </w:r>
      <w:r w:rsidR="00B84E85">
        <w:rPr>
          <w:rFonts w:ascii="Times New Roman" w:hAnsi="Times New Roman" w:cs="Times New Roman"/>
          <w:sz w:val="28"/>
          <w:szCs w:val="28"/>
        </w:rPr>
        <w:t>комісії Київської</w:t>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Pr>
          <w:rFonts w:ascii="Times New Roman" w:hAnsi="Times New Roman" w:cs="Times New Roman"/>
          <w:sz w:val="28"/>
          <w:szCs w:val="28"/>
        </w:rPr>
        <w:t>Сергій</w:t>
      </w:r>
      <w:r w:rsidR="00B84E85" w:rsidRPr="00B84E85">
        <w:rPr>
          <w:rFonts w:ascii="Times New Roman" w:hAnsi="Times New Roman" w:cs="Times New Roman"/>
          <w:sz w:val="28"/>
          <w:szCs w:val="28"/>
        </w:rPr>
        <w:t xml:space="preserve"> </w:t>
      </w:r>
      <w:r w:rsidR="00B84E85">
        <w:rPr>
          <w:rFonts w:ascii="Times New Roman" w:hAnsi="Times New Roman" w:cs="Times New Roman"/>
          <w:sz w:val="28"/>
          <w:szCs w:val="28"/>
        </w:rPr>
        <w:t>АРТЕМЕНКО</w:t>
      </w: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 з питань власності</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4233F" w:rsidRDefault="0024233F" w:rsidP="004C35C1">
      <w:pPr>
        <w:spacing w:after="0" w:line="240" w:lineRule="auto"/>
        <w:jc w:val="both"/>
        <w:rPr>
          <w:rFonts w:ascii="Times New Roman" w:hAnsi="Times New Roman" w:cs="Times New Roman"/>
          <w:sz w:val="28"/>
          <w:szCs w:val="28"/>
        </w:rPr>
      </w:pP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Голова постійної комісії Київської</w:t>
      </w: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 з питань охорони здоров’я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Марина</w:t>
      </w:r>
      <w:r w:rsidR="00B84E85" w:rsidRPr="00B84E85">
        <w:rPr>
          <w:rFonts w:ascii="Times New Roman" w:hAnsi="Times New Roman" w:cs="Times New Roman"/>
          <w:sz w:val="28"/>
          <w:szCs w:val="28"/>
        </w:rPr>
        <w:t xml:space="preserve"> </w:t>
      </w:r>
      <w:r w:rsidR="00B84E85">
        <w:rPr>
          <w:rFonts w:ascii="Times New Roman" w:hAnsi="Times New Roman" w:cs="Times New Roman"/>
          <w:sz w:val="28"/>
          <w:szCs w:val="28"/>
        </w:rPr>
        <w:t>ПОРОШЕНКО</w:t>
      </w:r>
    </w:p>
    <w:p w:rsidR="0024233F" w:rsidRDefault="0024233F" w:rsidP="004C35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 соціальної політики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24233F" w:rsidRDefault="0024233F" w:rsidP="004C35C1">
      <w:pPr>
        <w:spacing w:after="0" w:line="240" w:lineRule="auto"/>
        <w:jc w:val="both"/>
        <w:rPr>
          <w:rFonts w:ascii="Times New Roman" w:hAnsi="Times New Roman" w:cs="Times New Roman"/>
          <w:sz w:val="28"/>
          <w:szCs w:val="28"/>
        </w:rPr>
      </w:pPr>
    </w:p>
    <w:p w:rsidR="0024233F" w:rsidRDefault="0024233F" w:rsidP="002423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Секретар постійної комісії Київської</w:t>
      </w:r>
    </w:p>
    <w:p w:rsidR="0024233F" w:rsidRDefault="0024233F" w:rsidP="002423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міської ради з питан</w:t>
      </w:r>
      <w:r w:rsidR="00B84E85">
        <w:rPr>
          <w:rFonts w:ascii="Times New Roman" w:hAnsi="Times New Roman" w:cs="Times New Roman"/>
          <w:sz w:val="28"/>
          <w:szCs w:val="28"/>
        </w:rPr>
        <w:t>ь охорони здоров’я</w:t>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Pr>
          <w:rFonts w:ascii="Times New Roman" w:hAnsi="Times New Roman" w:cs="Times New Roman"/>
          <w:sz w:val="28"/>
          <w:szCs w:val="28"/>
        </w:rPr>
        <w:t>Юлія</w:t>
      </w:r>
      <w:r w:rsidR="00B84E85" w:rsidRPr="00B84E85">
        <w:rPr>
          <w:rFonts w:ascii="Times New Roman" w:hAnsi="Times New Roman" w:cs="Times New Roman"/>
          <w:sz w:val="28"/>
          <w:szCs w:val="28"/>
        </w:rPr>
        <w:t xml:space="preserve"> </w:t>
      </w:r>
      <w:r w:rsidR="00B84E85">
        <w:rPr>
          <w:rFonts w:ascii="Times New Roman" w:hAnsi="Times New Roman" w:cs="Times New Roman"/>
          <w:sz w:val="28"/>
          <w:szCs w:val="28"/>
        </w:rPr>
        <w:t>УЛАСИК</w:t>
      </w:r>
    </w:p>
    <w:p w:rsidR="0024233F" w:rsidRDefault="0024233F" w:rsidP="0024233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та соціальної політики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5B2631" w:rsidRDefault="005B2631" w:rsidP="005B2631">
      <w:pPr>
        <w:spacing w:after="0" w:line="240" w:lineRule="auto"/>
        <w:jc w:val="both"/>
        <w:rPr>
          <w:rFonts w:ascii="Times New Roman" w:hAnsi="Times New Roman" w:cs="Times New Roman"/>
          <w:sz w:val="28"/>
          <w:szCs w:val="28"/>
        </w:rPr>
      </w:pPr>
    </w:p>
    <w:p w:rsidR="005B2631" w:rsidRDefault="005B2631" w:rsidP="005B2631">
      <w:pPr>
        <w:spacing w:after="0" w:line="240" w:lineRule="auto"/>
        <w:jc w:val="both"/>
        <w:rPr>
          <w:rFonts w:ascii="Times New Roman" w:hAnsi="Times New Roman" w:cs="Times New Roman"/>
          <w:sz w:val="28"/>
          <w:szCs w:val="28"/>
        </w:rPr>
      </w:pPr>
    </w:p>
    <w:p w:rsidR="00474FD9" w:rsidRDefault="00474FD9" w:rsidP="005B26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Виконувач обов’язків н</w:t>
      </w:r>
      <w:r w:rsidR="005B2631">
        <w:rPr>
          <w:rFonts w:ascii="Times New Roman" w:hAnsi="Times New Roman" w:cs="Times New Roman"/>
          <w:sz w:val="28"/>
          <w:szCs w:val="28"/>
        </w:rPr>
        <w:t>ачальник</w:t>
      </w:r>
      <w:r>
        <w:rPr>
          <w:rFonts w:ascii="Times New Roman" w:hAnsi="Times New Roman" w:cs="Times New Roman"/>
          <w:sz w:val="28"/>
          <w:szCs w:val="28"/>
        </w:rPr>
        <w:t>а</w:t>
      </w:r>
      <w:r w:rsidR="005B2631">
        <w:rPr>
          <w:rFonts w:ascii="Times New Roman" w:hAnsi="Times New Roman" w:cs="Times New Roman"/>
          <w:sz w:val="28"/>
          <w:szCs w:val="28"/>
        </w:rPr>
        <w:t xml:space="preserve"> </w:t>
      </w:r>
    </w:p>
    <w:p w:rsidR="00474FD9" w:rsidRDefault="005B2631" w:rsidP="005B26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управління правового</w:t>
      </w:r>
      <w:r w:rsidR="00474FD9">
        <w:rPr>
          <w:rFonts w:ascii="Times New Roman" w:hAnsi="Times New Roman" w:cs="Times New Roman"/>
          <w:sz w:val="28"/>
          <w:szCs w:val="28"/>
        </w:rPr>
        <w:t xml:space="preserve"> </w:t>
      </w:r>
      <w:r>
        <w:rPr>
          <w:rFonts w:ascii="Times New Roman" w:hAnsi="Times New Roman" w:cs="Times New Roman"/>
          <w:sz w:val="28"/>
          <w:szCs w:val="28"/>
        </w:rPr>
        <w:t xml:space="preserve">забезпечення </w:t>
      </w:r>
    </w:p>
    <w:p w:rsidR="005B2631" w:rsidRDefault="005B2631" w:rsidP="005B26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діяльності Київської </w:t>
      </w:r>
      <w:r w:rsidR="00B84E85">
        <w:rPr>
          <w:rFonts w:ascii="Times New Roman" w:hAnsi="Times New Roman" w:cs="Times New Roman"/>
          <w:sz w:val="28"/>
          <w:szCs w:val="28"/>
        </w:rPr>
        <w:t>міської ради</w:t>
      </w:r>
      <w:r w:rsidR="00B84E85">
        <w:rPr>
          <w:rFonts w:ascii="Times New Roman" w:hAnsi="Times New Roman" w:cs="Times New Roman"/>
          <w:sz w:val="28"/>
          <w:szCs w:val="28"/>
        </w:rPr>
        <w:tab/>
      </w:r>
      <w:r w:rsidR="00B84E85">
        <w:rPr>
          <w:rFonts w:ascii="Times New Roman" w:hAnsi="Times New Roman" w:cs="Times New Roman"/>
          <w:sz w:val="28"/>
          <w:szCs w:val="28"/>
        </w:rPr>
        <w:tab/>
      </w:r>
      <w:r w:rsidR="00B84E85">
        <w:rPr>
          <w:rFonts w:ascii="Times New Roman" w:hAnsi="Times New Roman" w:cs="Times New Roman"/>
          <w:sz w:val="28"/>
          <w:szCs w:val="28"/>
        </w:rPr>
        <w:tab/>
      </w:r>
      <w:r w:rsidR="00474FD9">
        <w:rPr>
          <w:rFonts w:ascii="Times New Roman" w:hAnsi="Times New Roman" w:cs="Times New Roman"/>
          <w:sz w:val="28"/>
          <w:szCs w:val="28"/>
        </w:rPr>
        <w:t>Валентина</w:t>
      </w:r>
      <w:r w:rsidR="00B84E85" w:rsidRPr="00B84E85">
        <w:rPr>
          <w:rFonts w:ascii="Times New Roman" w:hAnsi="Times New Roman" w:cs="Times New Roman"/>
          <w:sz w:val="28"/>
          <w:szCs w:val="28"/>
        </w:rPr>
        <w:t xml:space="preserve"> </w:t>
      </w:r>
      <w:r w:rsidR="00B84E85">
        <w:rPr>
          <w:rFonts w:ascii="Times New Roman" w:hAnsi="Times New Roman" w:cs="Times New Roman"/>
          <w:sz w:val="28"/>
          <w:szCs w:val="28"/>
        </w:rPr>
        <w:t>ПОЛОЖИШНИК</w:t>
      </w:r>
    </w:p>
    <w:p w:rsidR="00815F5A" w:rsidRDefault="00474FD9" w:rsidP="005B263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CE5CD0" w:rsidRDefault="00CE5CD0" w:rsidP="005B2631">
      <w:pPr>
        <w:spacing w:after="0" w:line="240" w:lineRule="auto"/>
        <w:jc w:val="both"/>
        <w:rPr>
          <w:rFonts w:ascii="Times New Roman" w:hAnsi="Times New Roman" w:cs="Times New Roman"/>
          <w:sz w:val="28"/>
          <w:szCs w:val="28"/>
        </w:rPr>
      </w:pPr>
    </w:p>
    <w:p w:rsidR="00CE5CD0" w:rsidRDefault="00CE5CD0">
      <w:pPr>
        <w:rPr>
          <w:rFonts w:ascii="Times New Roman" w:hAnsi="Times New Roman" w:cs="Times New Roman"/>
          <w:sz w:val="28"/>
          <w:szCs w:val="28"/>
        </w:rPr>
      </w:pPr>
      <w:r>
        <w:rPr>
          <w:rFonts w:ascii="Times New Roman" w:hAnsi="Times New Roman" w:cs="Times New Roman"/>
          <w:sz w:val="28"/>
          <w:szCs w:val="28"/>
        </w:rPr>
        <w:br w:type="page"/>
      </w:r>
    </w:p>
    <w:p w:rsidR="00815F5A" w:rsidRPr="009E4BAB" w:rsidRDefault="009E4BAB" w:rsidP="00D22984">
      <w:pPr>
        <w:spacing w:after="0" w:line="240" w:lineRule="auto"/>
        <w:jc w:val="center"/>
        <w:rPr>
          <w:rFonts w:ascii="Times New Roman" w:hAnsi="Times New Roman" w:cs="Times New Roman"/>
          <w:b/>
          <w:sz w:val="28"/>
          <w:szCs w:val="28"/>
        </w:rPr>
      </w:pPr>
      <w:r w:rsidRPr="009E4BAB">
        <w:rPr>
          <w:rFonts w:ascii="Times New Roman" w:hAnsi="Times New Roman" w:cs="Times New Roman"/>
          <w:b/>
          <w:sz w:val="28"/>
          <w:szCs w:val="28"/>
        </w:rPr>
        <w:lastRenderedPageBreak/>
        <w:t>ПОЯСНЮВАЛЬНА ЗАПИСКА</w:t>
      </w:r>
    </w:p>
    <w:p w:rsidR="009E4BAB" w:rsidRPr="009E4BAB" w:rsidRDefault="009E4BAB" w:rsidP="00D22984">
      <w:pPr>
        <w:spacing w:after="0" w:line="240" w:lineRule="auto"/>
        <w:jc w:val="center"/>
        <w:rPr>
          <w:rFonts w:ascii="Times New Roman" w:hAnsi="Times New Roman" w:cs="Times New Roman"/>
          <w:b/>
          <w:sz w:val="28"/>
          <w:szCs w:val="28"/>
        </w:rPr>
      </w:pPr>
    </w:p>
    <w:p w:rsidR="009E4BAB" w:rsidRPr="009E4BAB" w:rsidRDefault="009E4BAB" w:rsidP="00D22984">
      <w:pPr>
        <w:spacing w:after="0" w:line="240" w:lineRule="auto"/>
        <w:jc w:val="center"/>
        <w:rPr>
          <w:rFonts w:ascii="Times New Roman" w:hAnsi="Times New Roman" w:cs="Times New Roman"/>
          <w:b/>
          <w:sz w:val="28"/>
          <w:szCs w:val="28"/>
        </w:rPr>
      </w:pPr>
      <w:r w:rsidRPr="009E4BAB">
        <w:rPr>
          <w:rFonts w:ascii="Times New Roman" w:hAnsi="Times New Roman" w:cs="Times New Roman"/>
          <w:b/>
          <w:sz w:val="28"/>
          <w:szCs w:val="28"/>
        </w:rPr>
        <w:t>до проєкту рішення Київської міської ради</w:t>
      </w:r>
    </w:p>
    <w:p w:rsidR="009E4BAB" w:rsidRDefault="009E4BAB" w:rsidP="00D22984">
      <w:pPr>
        <w:spacing w:after="0" w:line="240" w:lineRule="auto"/>
        <w:jc w:val="center"/>
        <w:rPr>
          <w:rFonts w:ascii="Times New Roman" w:hAnsi="Times New Roman" w:cs="Times New Roman"/>
          <w:b/>
          <w:sz w:val="28"/>
          <w:szCs w:val="28"/>
        </w:rPr>
      </w:pPr>
      <w:r w:rsidRPr="009E4BAB">
        <w:rPr>
          <w:rFonts w:ascii="Times New Roman" w:hAnsi="Times New Roman" w:cs="Times New Roman"/>
          <w:b/>
          <w:sz w:val="28"/>
          <w:szCs w:val="28"/>
        </w:rPr>
        <w:t>«Про включення до Переліку першого типу нежитлових приміщень комунальної власності територіальної громади міста Києва»</w:t>
      </w:r>
    </w:p>
    <w:p w:rsidR="009E4BAB" w:rsidRDefault="009E4BAB" w:rsidP="00D22984">
      <w:pPr>
        <w:spacing w:after="0" w:line="240" w:lineRule="auto"/>
        <w:jc w:val="center"/>
        <w:rPr>
          <w:rFonts w:ascii="Times New Roman" w:hAnsi="Times New Roman" w:cs="Times New Roman"/>
          <w:b/>
          <w:sz w:val="28"/>
          <w:szCs w:val="28"/>
        </w:rPr>
      </w:pPr>
    </w:p>
    <w:p w:rsidR="009E4BAB" w:rsidRDefault="003E032E" w:rsidP="00B84E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Обґрунтування необхідності прийняття рішення.</w:t>
      </w:r>
    </w:p>
    <w:p w:rsidR="003E032E" w:rsidRDefault="003E032E" w:rsidP="00B84E85">
      <w:pPr>
        <w:spacing w:after="0" w:line="240" w:lineRule="auto"/>
        <w:jc w:val="center"/>
        <w:rPr>
          <w:rFonts w:ascii="Times New Roman" w:hAnsi="Times New Roman" w:cs="Times New Roman"/>
          <w:b/>
          <w:sz w:val="28"/>
          <w:szCs w:val="28"/>
        </w:rPr>
      </w:pPr>
    </w:p>
    <w:p w:rsidR="003E032E" w:rsidRDefault="003E032E"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Відповідно до пункту 3.1. пункту 3 рішення Київської міської ради від 23 липня 2020 року № 50/9129 «Про деякі питання оренди комунального майна територіальної громади міста Києва» Київська міська рада приймає рішення щодо включення до відповідних Переліків єдиних майнових комплексів комунальних підприємств та нерухомого майна закладів охорони здоров’я, закладів освіти, об’єктів спортивної інфраструктури в закладах освіти, закладів культури, об’єктів культурної спадщини, </w:t>
      </w:r>
      <w:r w:rsidR="00A83D35">
        <w:rPr>
          <w:rFonts w:ascii="Times New Roman" w:hAnsi="Times New Roman" w:cs="Times New Roman"/>
          <w:sz w:val="28"/>
          <w:szCs w:val="28"/>
        </w:rPr>
        <w:t xml:space="preserve">об’єктів для розміщення громадських організацій, площа яких складає більше 400 </w:t>
      </w:r>
      <w:proofErr w:type="spellStart"/>
      <w:r w:rsidR="00A83D35">
        <w:rPr>
          <w:rFonts w:ascii="Times New Roman" w:hAnsi="Times New Roman" w:cs="Times New Roman"/>
          <w:sz w:val="28"/>
          <w:szCs w:val="28"/>
        </w:rPr>
        <w:t>кв</w:t>
      </w:r>
      <w:proofErr w:type="spellEnd"/>
      <w:r w:rsidR="00A83D35">
        <w:rPr>
          <w:rFonts w:ascii="Times New Roman" w:hAnsi="Times New Roman" w:cs="Times New Roman"/>
          <w:sz w:val="28"/>
          <w:szCs w:val="28"/>
        </w:rPr>
        <w:t>. м.</w:t>
      </w:r>
    </w:p>
    <w:p w:rsidR="00A83D35" w:rsidRDefault="00A83D35"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Відповідно до ст</w:t>
      </w:r>
      <w:r w:rsidR="00E05FE9">
        <w:rPr>
          <w:rFonts w:ascii="Times New Roman" w:hAnsi="Times New Roman" w:cs="Times New Roman"/>
          <w:sz w:val="28"/>
          <w:szCs w:val="28"/>
        </w:rPr>
        <w:t>атті</w:t>
      </w:r>
      <w:r>
        <w:rPr>
          <w:rFonts w:ascii="Times New Roman" w:hAnsi="Times New Roman" w:cs="Times New Roman"/>
          <w:sz w:val="28"/>
          <w:szCs w:val="28"/>
        </w:rPr>
        <w:t xml:space="preserve"> 6 Закону України «Про оренду державного та комунального майна» ініціатором оренди майна можуть</w:t>
      </w:r>
      <w:bookmarkStart w:id="0" w:name="_GoBack"/>
      <w:bookmarkEnd w:id="0"/>
      <w:r>
        <w:rPr>
          <w:rFonts w:ascii="Times New Roman" w:hAnsi="Times New Roman" w:cs="Times New Roman"/>
          <w:sz w:val="28"/>
          <w:szCs w:val="28"/>
        </w:rPr>
        <w:t xml:space="preserve"> бути потенційний орендар, балансоутримувач, уповноважений орган управління та/або орендодавець.</w:t>
      </w:r>
    </w:p>
    <w:p w:rsidR="00A83D35" w:rsidRDefault="00A83D35"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До Святошинської районної в місті Києві державної адміністрації надійшло звернення балансоутримувача – комунальне некомерційне підприємство «Центр первинної медико-санітарної допомоги № 2» Святошинського району м. Києва щодо включення нежитлових приміщень загальною площею 508,70 </w:t>
      </w:r>
      <w:proofErr w:type="spellStart"/>
      <w:r>
        <w:rPr>
          <w:rFonts w:ascii="Times New Roman" w:hAnsi="Times New Roman" w:cs="Times New Roman"/>
          <w:sz w:val="28"/>
          <w:szCs w:val="28"/>
        </w:rPr>
        <w:t>кв</w:t>
      </w:r>
      <w:proofErr w:type="spellEnd"/>
      <w:r>
        <w:rPr>
          <w:rFonts w:ascii="Times New Roman" w:hAnsi="Times New Roman" w:cs="Times New Roman"/>
          <w:sz w:val="28"/>
          <w:szCs w:val="28"/>
        </w:rPr>
        <w:t>. м на вул. Кучера, 5 до Переліку першого типу.</w:t>
      </w:r>
    </w:p>
    <w:p w:rsidR="00A83D35" w:rsidRDefault="00A83D35"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Відповідно до підпункту 3.1. пункту 3 рішення Київської міської ради від 23 липня 2020 року № 50/9129 «Про деякі питання оренди комунального майна територіальної громади міста Києва» рішення щодо включення до відповідного Переліку нерухомого майна закладів охорони здоров’я приймаються Київською міською радою.</w:t>
      </w:r>
    </w:p>
    <w:p w:rsidR="00A83D35" w:rsidRDefault="007D25D8"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B936AE">
        <w:rPr>
          <w:rFonts w:ascii="Times New Roman" w:hAnsi="Times New Roman" w:cs="Times New Roman"/>
          <w:sz w:val="28"/>
          <w:szCs w:val="28"/>
        </w:rPr>
        <w:t xml:space="preserve">Нежитлові приміщення на вул. Кучера, 5 належать до </w:t>
      </w:r>
      <w:r w:rsidR="00B936AE" w:rsidRPr="00B012AA">
        <w:rPr>
          <w:rFonts w:ascii="Times New Roman" w:hAnsi="Times New Roman" w:cs="Times New Roman"/>
          <w:sz w:val="28"/>
          <w:szCs w:val="28"/>
        </w:rPr>
        <w:t>комунальної власності територіальної громади міста Києва та відповідно до</w:t>
      </w:r>
      <w:r w:rsidR="00B936AE">
        <w:rPr>
          <w:rFonts w:ascii="Times New Roman" w:hAnsi="Times New Roman" w:cs="Times New Roman"/>
          <w:sz w:val="28"/>
          <w:szCs w:val="28"/>
        </w:rPr>
        <w:t xml:space="preserve"> </w:t>
      </w:r>
      <w:r w:rsidR="00B012AA">
        <w:rPr>
          <w:rFonts w:ascii="Times New Roman" w:hAnsi="Times New Roman" w:cs="Times New Roman"/>
          <w:sz w:val="28"/>
          <w:szCs w:val="28"/>
        </w:rPr>
        <w:t>розпорядження Святошинської районної в місті Києві державної</w:t>
      </w:r>
      <w:r w:rsidR="00B936AE">
        <w:rPr>
          <w:rFonts w:ascii="Times New Roman" w:hAnsi="Times New Roman" w:cs="Times New Roman"/>
          <w:sz w:val="28"/>
          <w:szCs w:val="28"/>
        </w:rPr>
        <w:t xml:space="preserve"> </w:t>
      </w:r>
      <w:r w:rsidR="00B012AA">
        <w:rPr>
          <w:rFonts w:ascii="Times New Roman" w:hAnsi="Times New Roman" w:cs="Times New Roman"/>
          <w:sz w:val="28"/>
          <w:szCs w:val="28"/>
        </w:rPr>
        <w:t xml:space="preserve">адміністрації від 19 травня </w:t>
      </w:r>
      <w:r w:rsidR="00E05FE9">
        <w:rPr>
          <w:rFonts w:ascii="Times New Roman" w:hAnsi="Times New Roman" w:cs="Times New Roman"/>
          <w:sz w:val="28"/>
          <w:szCs w:val="28"/>
        </w:rPr>
        <w:br/>
      </w:r>
      <w:r w:rsidR="00B012AA">
        <w:rPr>
          <w:rFonts w:ascii="Times New Roman" w:hAnsi="Times New Roman" w:cs="Times New Roman"/>
          <w:sz w:val="28"/>
          <w:szCs w:val="28"/>
        </w:rPr>
        <w:t>2014 року № 286</w:t>
      </w:r>
      <w:r w:rsidR="00B936AE">
        <w:rPr>
          <w:rFonts w:ascii="Times New Roman" w:hAnsi="Times New Roman" w:cs="Times New Roman"/>
          <w:sz w:val="28"/>
          <w:szCs w:val="28"/>
        </w:rPr>
        <w:t xml:space="preserve"> закріплені за </w:t>
      </w:r>
      <w:r w:rsidR="00E05FE9">
        <w:rPr>
          <w:rFonts w:ascii="Times New Roman" w:hAnsi="Times New Roman" w:cs="Times New Roman"/>
          <w:sz w:val="28"/>
          <w:szCs w:val="28"/>
        </w:rPr>
        <w:t xml:space="preserve">комунальним некомерційним підприємством «Центр первинної медико-санітарної допомоги № 2» Святошинського району </w:t>
      </w:r>
      <w:r w:rsidR="00E05FE9">
        <w:rPr>
          <w:rFonts w:ascii="Times New Roman" w:hAnsi="Times New Roman" w:cs="Times New Roman"/>
          <w:sz w:val="28"/>
          <w:szCs w:val="28"/>
        </w:rPr>
        <w:br/>
        <w:t>м. Києва</w:t>
      </w:r>
      <w:r w:rsidR="00B936AE">
        <w:rPr>
          <w:rFonts w:ascii="Times New Roman" w:hAnsi="Times New Roman" w:cs="Times New Roman"/>
          <w:sz w:val="28"/>
          <w:szCs w:val="28"/>
        </w:rPr>
        <w:t xml:space="preserve"> на праві оперативного управління.</w:t>
      </w:r>
    </w:p>
    <w:p w:rsidR="00B936AE" w:rsidRDefault="00B936AE"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Відповідно до інформації з Державного реєстру речових прав на нерухоме майно та Реєстру прав власності на нерухоме майно, Державного реєстру </w:t>
      </w:r>
      <w:proofErr w:type="spellStart"/>
      <w:r>
        <w:rPr>
          <w:rFonts w:ascii="Times New Roman" w:hAnsi="Times New Roman" w:cs="Times New Roman"/>
          <w:sz w:val="28"/>
          <w:szCs w:val="28"/>
        </w:rPr>
        <w:t>Іпотек</w:t>
      </w:r>
      <w:proofErr w:type="spellEnd"/>
      <w:r>
        <w:rPr>
          <w:rFonts w:ascii="Times New Roman" w:hAnsi="Times New Roman" w:cs="Times New Roman"/>
          <w:sz w:val="28"/>
          <w:szCs w:val="28"/>
        </w:rPr>
        <w:t xml:space="preserve">, </w:t>
      </w:r>
    </w:p>
    <w:p w:rsidR="00B936AE" w:rsidRDefault="00B936AE"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Єдиного реєстру заборон відчуження об’єктів нерухомого майна щодо об’єкта нерухомого майна за територіальною громадою міста Києва в особі Київської міської ради зареєстровано право комунальної власності на нежитлову будівлю </w:t>
      </w:r>
      <w:r w:rsidRPr="00B37C78">
        <w:rPr>
          <w:rFonts w:ascii="Times New Roman" w:hAnsi="Times New Roman" w:cs="Times New Roman"/>
          <w:sz w:val="28"/>
          <w:szCs w:val="28"/>
        </w:rPr>
        <w:t xml:space="preserve">загальною площею </w:t>
      </w:r>
      <w:r w:rsidR="00B37C78">
        <w:rPr>
          <w:rFonts w:ascii="Times New Roman" w:hAnsi="Times New Roman" w:cs="Times New Roman"/>
          <w:sz w:val="28"/>
          <w:szCs w:val="28"/>
        </w:rPr>
        <w:t xml:space="preserve">5431,90 </w:t>
      </w:r>
      <w:proofErr w:type="spellStart"/>
      <w:r w:rsidRPr="00B37C78">
        <w:rPr>
          <w:rFonts w:ascii="Times New Roman" w:hAnsi="Times New Roman" w:cs="Times New Roman"/>
          <w:sz w:val="28"/>
          <w:szCs w:val="28"/>
        </w:rPr>
        <w:t>кв</w:t>
      </w:r>
      <w:proofErr w:type="spellEnd"/>
      <w:r w:rsidRPr="00B37C78">
        <w:rPr>
          <w:rFonts w:ascii="Times New Roman" w:hAnsi="Times New Roman" w:cs="Times New Roman"/>
          <w:sz w:val="28"/>
          <w:szCs w:val="28"/>
        </w:rPr>
        <w:t>. м на вул. Кучера, 5.</w:t>
      </w:r>
    </w:p>
    <w:p w:rsidR="00B936AE" w:rsidRDefault="00B936AE"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Включення зазначеного об’єкту до </w:t>
      </w:r>
      <w:r w:rsidR="00E05FE9">
        <w:rPr>
          <w:rFonts w:ascii="Times New Roman" w:hAnsi="Times New Roman" w:cs="Times New Roman"/>
          <w:sz w:val="28"/>
          <w:szCs w:val="28"/>
        </w:rPr>
        <w:t xml:space="preserve">Переліку </w:t>
      </w:r>
      <w:r>
        <w:rPr>
          <w:rFonts w:ascii="Times New Roman" w:hAnsi="Times New Roman" w:cs="Times New Roman"/>
          <w:sz w:val="28"/>
          <w:szCs w:val="28"/>
        </w:rPr>
        <w:t xml:space="preserve">першого типу </w:t>
      </w:r>
      <w:proofErr w:type="spellStart"/>
      <w:r>
        <w:rPr>
          <w:rFonts w:ascii="Times New Roman" w:hAnsi="Times New Roman" w:cs="Times New Roman"/>
          <w:sz w:val="28"/>
          <w:szCs w:val="28"/>
        </w:rPr>
        <w:t>надасть</w:t>
      </w:r>
      <w:proofErr w:type="spellEnd"/>
      <w:r>
        <w:rPr>
          <w:rFonts w:ascii="Times New Roman" w:hAnsi="Times New Roman" w:cs="Times New Roman"/>
          <w:sz w:val="28"/>
          <w:szCs w:val="28"/>
        </w:rPr>
        <w:t xml:space="preserve"> можливість орендодавцю та балансоутримувачу здійснити організаційно правові </w:t>
      </w:r>
      <w:r>
        <w:rPr>
          <w:rFonts w:ascii="Times New Roman" w:hAnsi="Times New Roman" w:cs="Times New Roman"/>
          <w:sz w:val="28"/>
          <w:szCs w:val="28"/>
        </w:rPr>
        <w:lastRenderedPageBreak/>
        <w:t>заходи щодо передачі в оренду нерухомого майна, яке не використовується балансоутримувачем.</w:t>
      </w:r>
    </w:p>
    <w:p w:rsidR="00B936AE" w:rsidRDefault="00B936AE" w:rsidP="00B84E85">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B37C78">
        <w:rPr>
          <w:rFonts w:ascii="Times New Roman" w:hAnsi="Times New Roman" w:cs="Times New Roman"/>
          <w:sz w:val="28"/>
          <w:szCs w:val="28"/>
        </w:rPr>
        <w:t>Передача в орендне користування майна територіальної громади міста Києва не передбачає зміни цільового призначення вказаного об’єкта оренди.</w:t>
      </w:r>
    </w:p>
    <w:p w:rsidR="00B936AE" w:rsidRDefault="00B936AE" w:rsidP="00B84E85">
      <w:pPr>
        <w:shd w:val="clear" w:color="auto" w:fill="FFFFFF" w:themeFill="background1"/>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Передача в орендне користування даних приміщень не п</w:t>
      </w:r>
      <w:r w:rsidR="00B37C78">
        <w:rPr>
          <w:rFonts w:ascii="Times New Roman" w:hAnsi="Times New Roman" w:cs="Times New Roman"/>
          <w:sz w:val="28"/>
          <w:szCs w:val="28"/>
        </w:rPr>
        <w:t>р</w:t>
      </w:r>
      <w:r>
        <w:rPr>
          <w:rFonts w:ascii="Times New Roman" w:hAnsi="Times New Roman" w:cs="Times New Roman"/>
          <w:sz w:val="28"/>
          <w:szCs w:val="28"/>
        </w:rPr>
        <w:t>и</w:t>
      </w:r>
      <w:r w:rsidR="00B37C78">
        <w:rPr>
          <w:rFonts w:ascii="Times New Roman" w:hAnsi="Times New Roman" w:cs="Times New Roman"/>
          <w:sz w:val="28"/>
          <w:szCs w:val="28"/>
        </w:rPr>
        <w:t>з</w:t>
      </w:r>
      <w:r>
        <w:rPr>
          <w:rFonts w:ascii="Times New Roman" w:hAnsi="Times New Roman" w:cs="Times New Roman"/>
          <w:sz w:val="28"/>
          <w:szCs w:val="28"/>
        </w:rPr>
        <w:t xml:space="preserve">веде до простою нежитлових приміщень комунальної власності територіальної громади міста Києва та </w:t>
      </w:r>
      <w:proofErr w:type="spellStart"/>
      <w:r>
        <w:rPr>
          <w:rFonts w:ascii="Times New Roman" w:hAnsi="Times New Roman" w:cs="Times New Roman"/>
          <w:sz w:val="28"/>
          <w:szCs w:val="28"/>
        </w:rPr>
        <w:t>надасть</w:t>
      </w:r>
      <w:proofErr w:type="spellEnd"/>
      <w:r>
        <w:rPr>
          <w:rFonts w:ascii="Times New Roman" w:hAnsi="Times New Roman" w:cs="Times New Roman"/>
          <w:sz w:val="28"/>
          <w:szCs w:val="28"/>
        </w:rPr>
        <w:t xml:space="preserve"> можливість значно збільшити дохідну частину надходжень.</w:t>
      </w:r>
    </w:p>
    <w:p w:rsidR="00B936AE" w:rsidRDefault="00B936AE" w:rsidP="00B84E85">
      <w:pPr>
        <w:spacing w:after="0" w:line="240" w:lineRule="auto"/>
        <w:jc w:val="both"/>
        <w:rPr>
          <w:rFonts w:ascii="Times New Roman" w:hAnsi="Times New Roman" w:cs="Times New Roman"/>
          <w:sz w:val="28"/>
          <w:szCs w:val="28"/>
        </w:rPr>
      </w:pPr>
    </w:p>
    <w:p w:rsidR="00B936AE" w:rsidRDefault="00B936AE" w:rsidP="00B84E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2. Мета та шляхи її досягнення.</w:t>
      </w:r>
    </w:p>
    <w:p w:rsidR="00B936AE" w:rsidRDefault="00B936AE" w:rsidP="00B84E85">
      <w:pPr>
        <w:spacing w:after="0" w:line="240" w:lineRule="auto"/>
        <w:jc w:val="center"/>
        <w:rPr>
          <w:rFonts w:ascii="Times New Roman" w:hAnsi="Times New Roman" w:cs="Times New Roman"/>
          <w:b/>
          <w:sz w:val="28"/>
          <w:szCs w:val="28"/>
        </w:rPr>
      </w:pPr>
    </w:p>
    <w:p w:rsidR="002E6B46" w:rsidRDefault="00B936AE"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Даний проєкт підготовлений з метою забезпечення ефективного </w:t>
      </w:r>
      <w:r w:rsidRPr="0018306A">
        <w:rPr>
          <w:rFonts w:ascii="Times New Roman" w:hAnsi="Times New Roman" w:cs="Times New Roman"/>
          <w:sz w:val="28"/>
          <w:szCs w:val="28"/>
        </w:rPr>
        <w:t>використання нерухомого майна терито</w:t>
      </w:r>
      <w:r w:rsidR="002E6B46" w:rsidRPr="0018306A">
        <w:rPr>
          <w:rFonts w:ascii="Times New Roman" w:hAnsi="Times New Roman" w:cs="Times New Roman"/>
          <w:sz w:val="28"/>
          <w:szCs w:val="28"/>
        </w:rPr>
        <w:t>р</w:t>
      </w:r>
      <w:r w:rsidRPr="0018306A">
        <w:rPr>
          <w:rFonts w:ascii="Times New Roman" w:hAnsi="Times New Roman" w:cs="Times New Roman"/>
          <w:sz w:val="28"/>
          <w:szCs w:val="28"/>
        </w:rPr>
        <w:t xml:space="preserve">іальної громади міста Києва та подальшого </w:t>
      </w:r>
      <w:r w:rsidR="00022530" w:rsidRPr="0018306A">
        <w:rPr>
          <w:rFonts w:ascii="Times New Roman" w:hAnsi="Times New Roman" w:cs="Times New Roman"/>
          <w:sz w:val="28"/>
          <w:szCs w:val="28"/>
        </w:rPr>
        <w:t>проведення аукціону</w:t>
      </w:r>
      <w:r w:rsidRPr="0018306A">
        <w:rPr>
          <w:rFonts w:ascii="Times New Roman" w:hAnsi="Times New Roman" w:cs="Times New Roman"/>
          <w:sz w:val="28"/>
          <w:szCs w:val="28"/>
        </w:rPr>
        <w:t xml:space="preserve"> </w:t>
      </w:r>
      <w:r w:rsidR="00022530" w:rsidRPr="0018306A">
        <w:rPr>
          <w:rFonts w:ascii="Times New Roman" w:hAnsi="Times New Roman" w:cs="Times New Roman"/>
          <w:sz w:val="28"/>
          <w:szCs w:val="28"/>
        </w:rPr>
        <w:t>щодо передачі майна територіальної громади міста Києва в оренду.</w:t>
      </w:r>
    </w:p>
    <w:p w:rsidR="002E6B46" w:rsidRDefault="002E6B46" w:rsidP="00B84E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 Правові аспекти.</w:t>
      </w:r>
    </w:p>
    <w:p w:rsidR="002E6B46" w:rsidRDefault="002E6B46" w:rsidP="00B84E85">
      <w:pPr>
        <w:spacing w:after="0" w:line="240" w:lineRule="auto"/>
        <w:jc w:val="center"/>
        <w:rPr>
          <w:rFonts w:ascii="Times New Roman" w:hAnsi="Times New Roman" w:cs="Times New Roman"/>
          <w:b/>
          <w:sz w:val="28"/>
          <w:szCs w:val="28"/>
        </w:rPr>
      </w:pPr>
    </w:p>
    <w:p w:rsidR="002E6B46" w:rsidRDefault="002E6B46" w:rsidP="00B84E8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Проєкт рішення розроблений відповідно до статей 759-763 Цивільного кодексу України, частини п’ятої статті 60 Закону України «Про місцеве самоврядування в Україні», статей 5, 6, 12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w:t>
      </w:r>
      <w:r w:rsidR="00902B06">
        <w:rPr>
          <w:rFonts w:ascii="Times New Roman" w:hAnsi="Times New Roman" w:cs="Times New Roman"/>
          <w:sz w:val="28"/>
          <w:szCs w:val="28"/>
        </w:rPr>
        <w:br/>
      </w:r>
      <w:r>
        <w:rPr>
          <w:rFonts w:ascii="Times New Roman" w:hAnsi="Times New Roman" w:cs="Times New Roman"/>
          <w:sz w:val="28"/>
          <w:szCs w:val="28"/>
        </w:rPr>
        <w:t>від 03 червня 2020 року № 483 та підпункту 3.1. пункту 3 рішення Київської міської ради від 23 липня 2020 року № 50/9129 «</w:t>
      </w:r>
      <w:r w:rsidR="00E05FE9">
        <w:rPr>
          <w:rFonts w:ascii="Times New Roman" w:hAnsi="Times New Roman" w:cs="Times New Roman"/>
          <w:sz w:val="28"/>
          <w:szCs w:val="28"/>
        </w:rPr>
        <w:t xml:space="preserve">Про </w:t>
      </w:r>
      <w:r>
        <w:rPr>
          <w:rFonts w:ascii="Times New Roman" w:hAnsi="Times New Roman" w:cs="Times New Roman"/>
          <w:sz w:val="28"/>
          <w:szCs w:val="28"/>
        </w:rPr>
        <w:t>деякі питання оренди комунального майна територіальної громади міста Києва».</w:t>
      </w:r>
    </w:p>
    <w:p w:rsidR="002E6B46" w:rsidRDefault="00E05FE9"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2E6B46">
        <w:rPr>
          <w:rFonts w:ascii="Times New Roman" w:hAnsi="Times New Roman" w:cs="Times New Roman"/>
          <w:sz w:val="28"/>
          <w:szCs w:val="28"/>
        </w:rPr>
        <w:t>Згідно з пунктом 1 проєкту рішення пропонується включити до Переліку першого типу нежитлові приміщення комунальної власності територіальної громади міста Києва в оренду.</w:t>
      </w:r>
    </w:p>
    <w:p w:rsidR="002E6B46" w:rsidRDefault="002E6B46"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Згідно з пунктом 2 проєкту рішення доручається Святошинській районній </w:t>
      </w:r>
      <w:r w:rsidR="00D517AC">
        <w:rPr>
          <w:rFonts w:ascii="Times New Roman" w:hAnsi="Times New Roman" w:cs="Times New Roman"/>
          <w:sz w:val="28"/>
          <w:szCs w:val="28"/>
        </w:rPr>
        <w:t>в місті Києві державній адміністрації здійснити організаційно-правові заходи щодо передачі в оренду вказаному в пункті 1 цього рішення відповідно до Порядку.</w:t>
      </w:r>
    </w:p>
    <w:p w:rsidR="00D517AC" w:rsidRDefault="00D517AC" w:rsidP="00B84E85">
      <w:pPr>
        <w:spacing w:after="0" w:line="240" w:lineRule="auto"/>
        <w:jc w:val="both"/>
        <w:rPr>
          <w:rFonts w:ascii="Times New Roman" w:hAnsi="Times New Roman" w:cs="Times New Roman"/>
          <w:sz w:val="28"/>
          <w:szCs w:val="28"/>
        </w:rPr>
      </w:pPr>
    </w:p>
    <w:p w:rsidR="00D517AC" w:rsidRDefault="00D517AC" w:rsidP="00B84E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4. Фінансово-економічне обґрунтування.</w:t>
      </w:r>
    </w:p>
    <w:p w:rsidR="00D517AC" w:rsidRDefault="00D517AC" w:rsidP="00B84E85">
      <w:pPr>
        <w:spacing w:after="0" w:line="240" w:lineRule="auto"/>
        <w:jc w:val="center"/>
        <w:rPr>
          <w:rFonts w:ascii="Times New Roman" w:hAnsi="Times New Roman" w:cs="Times New Roman"/>
          <w:b/>
          <w:sz w:val="28"/>
          <w:szCs w:val="28"/>
        </w:rPr>
      </w:pPr>
    </w:p>
    <w:p w:rsidR="00D517AC" w:rsidRDefault="00D517AC"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Прийняття та реалізація даного рішення не потребує додаткових витрат з бюджету міста Києва та призведе до збільшення надходжень до бюджету міста Києва.</w:t>
      </w:r>
    </w:p>
    <w:p w:rsidR="00D517AC" w:rsidRDefault="00D517AC" w:rsidP="00B84E85">
      <w:pPr>
        <w:spacing w:after="0" w:line="240" w:lineRule="auto"/>
        <w:jc w:val="both"/>
        <w:rPr>
          <w:rFonts w:ascii="Times New Roman" w:hAnsi="Times New Roman" w:cs="Times New Roman"/>
          <w:sz w:val="28"/>
          <w:szCs w:val="28"/>
        </w:rPr>
      </w:pPr>
    </w:p>
    <w:p w:rsidR="00D517AC" w:rsidRDefault="00D517AC" w:rsidP="00B84E8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 Прогноз результатів.</w:t>
      </w:r>
    </w:p>
    <w:p w:rsidR="00D517AC" w:rsidRDefault="00D517AC" w:rsidP="00B84E85">
      <w:pPr>
        <w:spacing w:after="0" w:line="240" w:lineRule="auto"/>
        <w:jc w:val="center"/>
        <w:rPr>
          <w:rFonts w:ascii="Times New Roman" w:hAnsi="Times New Roman" w:cs="Times New Roman"/>
          <w:b/>
          <w:sz w:val="28"/>
          <w:szCs w:val="28"/>
        </w:rPr>
      </w:pPr>
    </w:p>
    <w:p w:rsidR="00D517AC" w:rsidRDefault="0009417B" w:rsidP="00B84E8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Прийняття та реалізація даного проєкту рішення дозволить здійснити організаційно-правові заходи щодо передачі зазначеного об’єкту в оренду та збільшити надходження до бюджету міста Києва від оренди.</w:t>
      </w:r>
    </w:p>
    <w:p w:rsidR="00FC30EA" w:rsidRDefault="007C1A8E" w:rsidP="00B84E85">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E05FE9">
        <w:rPr>
          <w:rFonts w:ascii="Times New Roman" w:hAnsi="Times New Roman" w:cs="Times New Roman"/>
          <w:sz w:val="28"/>
          <w:szCs w:val="28"/>
        </w:rPr>
        <w:lastRenderedPageBreak/>
        <w:tab/>
      </w:r>
      <w:r w:rsidR="00FC30EA" w:rsidRPr="00E05FE9">
        <w:rPr>
          <w:rFonts w:ascii="Times New Roman" w:eastAsia="Times New Roman" w:hAnsi="Times New Roman" w:cs="Times New Roman"/>
          <w:color w:val="000000"/>
          <w:sz w:val="28"/>
          <w:szCs w:val="28"/>
          <w:shd w:val="clear" w:color="auto" w:fill="FFFFFF"/>
          <w:lang w:eastAsia="ru-RU"/>
        </w:rPr>
        <w:t xml:space="preserve">Суб’єктом подання та доповідачем проєкту рішення на пленарному засіданні є депутат Київської міської ради Георгій </w:t>
      </w:r>
      <w:proofErr w:type="spellStart"/>
      <w:r w:rsidR="00FC30EA" w:rsidRPr="00E05FE9">
        <w:rPr>
          <w:rFonts w:ascii="Times New Roman" w:eastAsia="Times New Roman" w:hAnsi="Times New Roman" w:cs="Times New Roman"/>
          <w:color w:val="000000"/>
          <w:sz w:val="28"/>
          <w:szCs w:val="28"/>
          <w:shd w:val="clear" w:color="auto" w:fill="FFFFFF"/>
          <w:lang w:eastAsia="ru-RU"/>
        </w:rPr>
        <w:t>Зантарая</w:t>
      </w:r>
      <w:proofErr w:type="spellEnd"/>
      <w:r w:rsidR="00FC30EA" w:rsidRPr="00E05FE9">
        <w:rPr>
          <w:rFonts w:ascii="Times New Roman" w:eastAsia="Times New Roman" w:hAnsi="Times New Roman" w:cs="Times New Roman"/>
          <w:color w:val="000000"/>
          <w:sz w:val="28"/>
          <w:szCs w:val="28"/>
          <w:shd w:val="clear" w:color="auto" w:fill="FFFFFF"/>
          <w:lang w:eastAsia="ru-RU"/>
        </w:rPr>
        <w:t>.</w:t>
      </w:r>
    </w:p>
    <w:p w:rsidR="0040264F" w:rsidRDefault="0040264F" w:rsidP="00B84E85">
      <w:pPr>
        <w:spacing w:after="0" w:line="240" w:lineRule="auto"/>
        <w:jc w:val="both"/>
        <w:rPr>
          <w:rFonts w:ascii="Times New Roman" w:eastAsia="Times New Roman" w:hAnsi="Times New Roman" w:cs="Times New Roman"/>
          <w:color w:val="000000"/>
          <w:sz w:val="24"/>
          <w:szCs w:val="24"/>
          <w:lang w:eastAsia="ru-RU"/>
        </w:rPr>
      </w:pPr>
    </w:p>
    <w:p w:rsidR="0040264F" w:rsidRPr="0040264F" w:rsidRDefault="0040264F" w:rsidP="0040264F">
      <w:pPr>
        <w:spacing w:after="0" w:line="240" w:lineRule="auto"/>
        <w:ind w:firstLine="709"/>
        <w:jc w:val="both"/>
        <w:rPr>
          <w:rFonts w:ascii="Times New Roman" w:eastAsia="Times New Roman" w:hAnsi="Times New Roman" w:cs="Times New Roman"/>
          <w:color w:val="000000"/>
          <w:sz w:val="28"/>
          <w:szCs w:val="28"/>
          <w:lang w:eastAsia="ru-RU"/>
        </w:rPr>
      </w:pPr>
      <w:r w:rsidRPr="0018306A">
        <w:rPr>
          <w:rFonts w:ascii="Times New Roman" w:eastAsia="Times New Roman" w:hAnsi="Times New Roman" w:cs="Times New Roman"/>
          <w:color w:val="000000"/>
          <w:sz w:val="28"/>
          <w:szCs w:val="28"/>
          <w:lang w:eastAsia="ru-RU"/>
        </w:rPr>
        <w:t xml:space="preserve">Проєкт рішення </w:t>
      </w:r>
      <w:r w:rsidR="00D058AF" w:rsidRPr="0018306A">
        <w:rPr>
          <w:rFonts w:ascii="Times New Roman" w:eastAsia="Times New Roman" w:hAnsi="Times New Roman" w:cs="Times New Roman"/>
          <w:color w:val="000000"/>
          <w:sz w:val="28"/>
          <w:szCs w:val="28"/>
          <w:lang w:eastAsia="ru-RU"/>
        </w:rPr>
        <w:t xml:space="preserve">не містить </w:t>
      </w:r>
      <w:r w:rsidRPr="0018306A">
        <w:rPr>
          <w:rFonts w:ascii="Times New Roman" w:eastAsia="Times New Roman" w:hAnsi="Times New Roman" w:cs="Times New Roman"/>
          <w:color w:val="000000"/>
          <w:sz w:val="28"/>
          <w:szCs w:val="28"/>
          <w:lang w:eastAsia="ru-RU"/>
        </w:rPr>
        <w:t xml:space="preserve">інформацію з обмеженим доступом у розумінні статті 6 Закону України </w:t>
      </w:r>
      <w:r w:rsidR="00D058AF" w:rsidRPr="0018306A">
        <w:rPr>
          <w:rFonts w:ascii="Times New Roman" w:eastAsia="Times New Roman" w:hAnsi="Times New Roman" w:cs="Times New Roman"/>
          <w:color w:val="000000"/>
          <w:sz w:val="28"/>
          <w:szCs w:val="28"/>
          <w:lang w:eastAsia="ru-RU"/>
        </w:rPr>
        <w:t>«</w:t>
      </w:r>
      <w:r w:rsidRPr="0018306A">
        <w:rPr>
          <w:rFonts w:ascii="Times New Roman" w:eastAsia="Times New Roman" w:hAnsi="Times New Roman" w:cs="Times New Roman"/>
          <w:color w:val="000000"/>
          <w:sz w:val="28"/>
          <w:szCs w:val="28"/>
          <w:lang w:eastAsia="ru-RU"/>
        </w:rPr>
        <w:t>Про доступ до публічної інформації</w:t>
      </w:r>
      <w:r w:rsidR="00D058AF" w:rsidRPr="0018306A">
        <w:rPr>
          <w:rFonts w:ascii="Times New Roman" w:eastAsia="Times New Roman" w:hAnsi="Times New Roman" w:cs="Times New Roman"/>
          <w:color w:val="000000"/>
          <w:sz w:val="28"/>
          <w:szCs w:val="28"/>
          <w:lang w:eastAsia="ru-RU"/>
        </w:rPr>
        <w:t>»</w:t>
      </w:r>
      <w:r w:rsidRPr="0018306A">
        <w:rPr>
          <w:rFonts w:ascii="Times New Roman" w:eastAsia="Times New Roman" w:hAnsi="Times New Roman" w:cs="Times New Roman"/>
          <w:color w:val="000000"/>
          <w:sz w:val="28"/>
          <w:szCs w:val="28"/>
          <w:lang w:eastAsia="ru-RU"/>
        </w:rPr>
        <w:t>.</w:t>
      </w:r>
    </w:p>
    <w:p w:rsidR="00FC30EA" w:rsidRPr="0040264F" w:rsidRDefault="00FC30EA" w:rsidP="0040264F">
      <w:pPr>
        <w:spacing w:after="240" w:line="240" w:lineRule="auto"/>
        <w:ind w:firstLine="709"/>
        <w:rPr>
          <w:rFonts w:ascii="Times New Roman" w:eastAsia="Times New Roman" w:hAnsi="Times New Roman" w:cs="Times New Roman"/>
          <w:sz w:val="28"/>
          <w:szCs w:val="28"/>
          <w:lang w:eastAsia="uk-UA"/>
        </w:rPr>
      </w:pPr>
    </w:p>
    <w:p w:rsidR="00FC30EA" w:rsidRDefault="00FC30EA" w:rsidP="00B84E85">
      <w:pPr>
        <w:spacing w:after="0" w:line="240" w:lineRule="auto"/>
        <w:jc w:val="both"/>
        <w:rPr>
          <w:rFonts w:ascii="Times New Roman" w:eastAsia="Times New Roman" w:hAnsi="Times New Roman" w:cs="Times New Roman"/>
          <w:b/>
          <w:bCs/>
          <w:sz w:val="24"/>
          <w:szCs w:val="24"/>
          <w:lang w:eastAsia="uk-UA"/>
        </w:rPr>
      </w:pPr>
      <w:r>
        <w:rPr>
          <w:rFonts w:ascii="Times New Roman" w:eastAsia="Times New Roman" w:hAnsi="Times New Roman" w:cs="Times New Roman"/>
          <w:b/>
          <w:bCs/>
          <w:color w:val="000000"/>
          <w:sz w:val="28"/>
          <w:szCs w:val="28"/>
          <w:lang w:eastAsia="uk-UA"/>
        </w:rPr>
        <w:t>Депутат Київської міської ради</w:t>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r>
      <w:r>
        <w:rPr>
          <w:rFonts w:ascii="Times New Roman" w:eastAsia="Times New Roman" w:hAnsi="Times New Roman" w:cs="Times New Roman"/>
          <w:b/>
          <w:bCs/>
          <w:color w:val="000000"/>
          <w:sz w:val="28"/>
          <w:szCs w:val="28"/>
          <w:lang w:eastAsia="uk-UA"/>
        </w:rPr>
        <w:tab/>
        <w:t>Георгій ЗАНТАРАЯ</w:t>
      </w:r>
    </w:p>
    <w:p w:rsidR="007C1A8E" w:rsidRDefault="007C1A8E" w:rsidP="00B84E85">
      <w:pPr>
        <w:spacing w:after="0" w:line="240" w:lineRule="auto"/>
        <w:jc w:val="both"/>
        <w:rPr>
          <w:rFonts w:ascii="Times New Roman" w:hAnsi="Times New Roman" w:cs="Times New Roman"/>
          <w:sz w:val="28"/>
          <w:szCs w:val="28"/>
        </w:rPr>
      </w:pPr>
    </w:p>
    <w:p w:rsidR="00E21532" w:rsidRDefault="00E21532" w:rsidP="00B84E85">
      <w:pPr>
        <w:spacing w:after="0" w:line="240" w:lineRule="auto"/>
        <w:jc w:val="both"/>
        <w:rPr>
          <w:rFonts w:ascii="Times New Roman" w:hAnsi="Times New Roman" w:cs="Times New Roman"/>
          <w:sz w:val="28"/>
          <w:szCs w:val="28"/>
        </w:rPr>
      </w:pPr>
    </w:p>
    <w:p w:rsidR="00E21532" w:rsidRDefault="00E21532" w:rsidP="00B84E85">
      <w:pPr>
        <w:spacing w:line="240" w:lineRule="auto"/>
        <w:rPr>
          <w:rFonts w:ascii="Times New Roman" w:hAnsi="Times New Roman" w:cs="Times New Roman"/>
          <w:sz w:val="28"/>
          <w:szCs w:val="28"/>
        </w:rPr>
      </w:pPr>
    </w:p>
    <w:sectPr w:rsidR="00E21532" w:rsidSect="007A1007">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A18"/>
    <w:rsid w:val="00022530"/>
    <w:rsid w:val="0009417B"/>
    <w:rsid w:val="0018306A"/>
    <w:rsid w:val="00224EDD"/>
    <w:rsid w:val="002413CD"/>
    <w:rsid w:val="0024233F"/>
    <w:rsid w:val="00252957"/>
    <w:rsid w:val="002E6B46"/>
    <w:rsid w:val="00312A37"/>
    <w:rsid w:val="00317A18"/>
    <w:rsid w:val="00320A61"/>
    <w:rsid w:val="003C3A38"/>
    <w:rsid w:val="003E032E"/>
    <w:rsid w:val="0040264F"/>
    <w:rsid w:val="004366A4"/>
    <w:rsid w:val="00474FD9"/>
    <w:rsid w:val="004858E5"/>
    <w:rsid w:val="004B0BF5"/>
    <w:rsid w:val="004C35C1"/>
    <w:rsid w:val="004E78FF"/>
    <w:rsid w:val="00503673"/>
    <w:rsid w:val="005B147D"/>
    <w:rsid w:val="005B2631"/>
    <w:rsid w:val="005F0205"/>
    <w:rsid w:val="006442E7"/>
    <w:rsid w:val="00653BC0"/>
    <w:rsid w:val="007058F0"/>
    <w:rsid w:val="007A1007"/>
    <w:rsid w:val="007C1A8E"/>
    <w:rsid w:val="007D25D8"/>
    <w:rsid w:val="00815F5A"/>
    <w:rsid w:val="008E4543"/>
    <w:rsid w:val="00902B06"/>
    <w:rsid w:val="00945787"/>
    <w:rsid w:val="009E4BAB"/>
    <w:rsid w:val="00A83D35"/>
    <w:rsid w:val="00AA745E"/>
    <w:rsid w:val="00B012AA"/>
    <w:rsid w:val="00B04E9D"/>
    <w:rsid w:val="00B37C78"/>
    <w:rsid w:val="00B84E85"/>
    <w:rsid w:val="00B936AE"/>
    <w:rsid w:val="00BB0DE4"/>
    <w:rsid w:val="00CB3088"/>
    <w:rsid w:val="00CE5CD0"/>
    <w:rsid w:val="00D004A2"/>
    <w:rsid w:val="00D058AF"/>
    <w:rsid w:val="00D22984"/>
    <w:rsid w:val="00D517AC"/>
    <w:rsid w:val="00D52A85"/>
    <w:rsid w:val="00D85F59"/>
    <w:rsid w:val="00DA6DF9"/>
    <w:rsid w:val="00DB7E23"/>
    <w:rsid w:val="00E05FE9"/>
    <w:rsid w:val="00E21532"/>
    <w:rsid w:val="00E72F06"/>
    <w:rsid w:val="00F056E8"/>
    <w:rsid w:val="00FA0623"/>
    <w:rsid w:val="00FC30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6A66D"/>
  <w15:chartTrackingRefBased/>
  <w15:docId w15:val="{307E9B6D-7434-4B28-994E-EBD0AA08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4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8306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830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302832">
      <w:bodyDiv w:val="1"/>
      <w:marLeft w:val="0"/>
      <w:marRight w:val="0"/>
      <w:marTop w:val="0"/>
      <w:marBottom w:val="0"/>
      <w:divBdr>
        <w:top w:val="none" w:sz="0" w:space="0" w:color="auto"/>
        <w:left w:val="none" w:sz="0" w:space="0" w:color="auto"/>
        <w:bottom w:val="none" w:sz="0" w:space="0" w:color="auto"/>
        <w:right w:val="none" w:sz="0" w:space="0" w:color="auto"/>
      </w:divBdr>
    </w:div>
    <w:div w:id="141204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1069</Words>
  <Characters>6097</Characters>
  <Application>Microsoft Office Word</Application>
  <DocSecurity>0</DocSecurity>
  <Lines>50</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Олександр Олександрович</dc:creator>
  <cp:keywords/>
  <dc:description/>
  <cp:lastModifiedBy>Пользователь Windows</cp:lastModifiedBy>
  <cp:revision>3</cp:revision>
  <cp:lastPrinted>2023-05-04T12:44:00Z</cp:lastPrinted>
  <dcterms:created xsi:type="dcterms:W3CDTF">2023-05-04T12:20:00Z</dcterms:created>
  <dcterms:modified xsi:type="dcterms:W3CDTF">2023-05-04T12:44:00Z</dcterms:modified>
</cp:coreProperties>
</file>