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613C7F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5E57B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613C7F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5E57B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613C7F" w:rsidRDefault="00FD7972" w:rsidP="00FD7972">
      <w:pPr>
        <w:tabs>
          <w:tab w:val="left" w:pos="74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ПРОЄКТ</w:t>
      </w:r>
    </w:p>
    <w:p w:rsidR="00FD7972" w:rsidRPr="00613C7F" w:rsidRDefault="00FD7972" w:rsidP="00FD7972">
      <w:pPr>
        <w:tabs>
          <w:tab w:val="left" w:pos="7410"/>
        </w:tabs>
        <w:jc w:val="center"/>
      </w:pPr>
    </w:p>
    <w:p w:rsidR="00FD7972" w:rsidRPr="00800720" w:rsidRDefault="00FD7972" w:rsidP="00FD7972">
      <w:pPr>
        <w:tabs>
          <w:tab w:val="left" w:pos="709"/>
        </w:tabs>
        <w:jc w:val="right"/>
        <w:rPr>
          <w:color w:val="FFFFFF"/>
        </w:rPr>
      </w:pPr>
      <w:r w:rsidRPr="00800720">
        <w:rPr>
          <w:b/>
          <w:color w:val="FFFFFF"/>
          <w:sz w:val="28"/>
          <w:szCs w:val="28"/>
        </w:rPr>
        <w:t>ПРОЄКТ</w:t>
      </w:r>
    </w:p>
    <w:p w:rsidR="00FD7972" w:rsidRPr="00800720" w:rsidRDefault="00FD7972" w:rsidP="00FD7972">
      <w:pPr>
        <w:tabs>
          <w:tab w:val="left" w:pos="567"/>
        </w:tabs>
        <w:jc w:val="right"/>
        <w:rPr>
          <w:b/>
          <w:color w:val="FFFFFF"/>
          <w:sz w:val="22"/>
          <w:szCs w:val="22"/>
        </w:rPr>
      </w:pPr>
    </w:p>
    <w:p w:rsidR="00FD7972" w:rsidRPr="002B3CD4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760124">
        <w:rPr>
          <w:b/>
          <w:sz w:val="28"/>
          <w:szCs w:val="28"/>
        </w:rPr>
        <w:t xml:space="preserve">Про внесення змін  до  рішення </w:t>
      </w:r>
      <w:r>
        <w:rPr>
          <w:b/>
          <w:sz w:val="28"/>
          <w:szCs w:val="28"/>
        </w:rPr>
        <w:t>Київської міської ради</w:t>
      </w:r>
      <w:r w:rsidRPr="00760124">
        <w:rPr>
          <w:b/>
          <w:sz w:val="28"/>
          <w:szCs w:val="28"/>
        </w:rPr>
        <w:t xml:space="preserve"> </w:t>
      </w:r>
      <w:r w:rsidRPr="00DE1911">
        <w:rPr>
          <w:b/>
          <w:sz w:val="28"/>
          <w:szCs w:val="28"/>
        </w:rPr>
        <w:t>від 09 грудня 2021 року № 3704/3745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Про бюджет міста Києва на 2022 рік»</w:t>
      </w:r>
    </w:p>
    <w:p w:rsidR="00FD7972" w:rsidRDefault="00FD7972" w:rsidP="00FD7972">
      <w:pPr>
        <w:pStyle w:val="a3"/>
        <w:spacing w:before="0" w:after="0"/>
        <w:rPr>
          <w:b/>
          <w:bCs/>
          <w:sz w:val="28"/>
          <w:szCs w:val="28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bCs/>
          <w:sz w:val="18"/>
          <w:szCs w:val="18"/>
          <w:u w:val="single"/>
        </w:rPr>
        <w:t>місто Київ, столиця України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FD7972" w:rsidRDefault="00FD7972" w:rsidP="00FD7972">
      <w:pPr>
        <w:pStyle w:val="a3"/>
        <w:spacing w:before="0" w:after="0"/>
        <w:jc w:val="center"/>
        <w:rPr>
          <w:sz w:val="16"/>
          <w:szCs w:val="16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sz w:val="20"/>
          <w:szCs w:val="20"/>
          <w:u w:val="single"/>
        </w:rPr>
        <w:t>26000000000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(код бюджету)</w:t>
      </w:r>
    </w:p>
    <w:p w:rsidR="00FD7972" w:rsidRPr="00E42F4A" w:rsidRDefault="00FD7972" w:rsidP="00FD7972">
      <w:pPr>
        <w:pStyle w:val="a3"/>
        <w:spacing w:before="0" w:after="0"/>
        <w:rPr>
          <w:b/>
          <w:bCs/>
          <w:sz w:val="16"/>
          <w:szCs w:val="16"/>
        </w:rPr>
      </w:pPr>
    </w:p>
    <w:p w:rsidR="00FD7972" w:rsidRDefault="00FD7972" w:rsidP="00FD7972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FD7972" w:rsidRDefault="00FD7972" w:rsidP="00FD7972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Конституцією України, Бюджетним кодексом України, Законом України «Про місцеве самоврядування в Україні», Указом Президента України «Про введення воєнного стану в Україні», Київська міська рада</w:t>
      </w:r>
    </w:p>
    <w:p w:rsidR="00FD7972" w:rsidRPr="00C65375" w:rsidRDefault="00FD7972" w:rsidP="00FD7972">
      <w:pPr>
        <w:spacing w:before="60" w:after="60"/>
        <w:ind w:firstLine="567"/>
        <w:jc w:val="both"/>
        <w:rPr>
          <w:b/>
          <w:sz w:val="28"/>
          <w:szCs w:val="28"/>
        </w:rPr>
      </w:pPr>
    </w:p>
    <w:p w:rsidR="00FD7972" w:rsidRPr="00383B19" w:rsidRDefault="00FD7972" w:rsidP="00FD7972">
      <w:pPr>
        <w:spacing w:before="60" w:after="60"/>
        <w:ind w:firstLine="567"/>
        <w:jc w:val="both"/>
        <w:rPr>
          <w:b/>
          <w:sz w:val="28"/>
          <w:szCs w:val="28"/>
        </w:rPr>
      </w:pPr>
      <w:r w:rsidRPr="00383B19">
        <w:rPr>
          <w:b/>
          <w:sz w:val="28"/>
          <w:szCs w:val="28"/>
        </w:rPr>
        <w:t>ВИРІШИЛА:</w:t>
      </w:r>
    </w:p>
    <w:p w:rsidR="00FD7972" w:rsidRPr="00C65375" w:rsidRDefault="00FD7972" w:rsidP="00FD7972">
      <w:pPr>
        <w:spacing w:before="60" w:after="60"/>
        <w:ind w:firstLine="567"/>
        <w:jc w:val="both"/>
        <w:rPr>
          <w:sz w:val="28"/>
          <w:szCs w:val="28"/>
        </w:rPr>
      </w:pPr>
    </w:p>
    <w:p w:rsidR="00FD7972" w:rsidRPr="00383B19" w:rsidRDefault="00FD7972" w:rsidP="00FD7972">
      <w:pPr>
        <w:spacing w:before="160" w:after="160"/>
        <w:ind w:firstLine="567"/>
        <w:jc w:val="both"/>
        <w:rPr>
          <w:sz w:val="28"/>
          <w:szCs w:val="28"/>
        </w:rPr>
      </w:pPr>
      <w:r w:rsidRPr="00383B19">
        <w:rPr>
          <w:sz w:val="28"/>
          <w:szCs w:val="28"/>
        </w:rPr>
        <w:t xml:space="preserve">1. </w:t>
      </w:r>
      <w:proofErr w:type="spellStart"/>
      <w:r w:rsidRPr="00383B19">
        <w:rPr>
          <w:sz w:val="28"/>
          <w:szCs w:val="28"/>
        </w:rPr>
        <w:t>Внести</w:t>
      </w:r>
      <w:proofErr w:type="spellEnd"/>
      <w:r w:rsidRPr="00383B19">
        <w:rPr>
          <w:sz w:val="28"/>
          <w:szCs w:val="28"/>
        </w:rPr>
        <w:t xml:space="preserve"> до рішення Київської міської ради від 09 грудня 2021 року № 3704/3745 «Про бюджет міста Києва на 2022 рік»</w:t>
      </w:r>
      <w:r>
        <w:rPr>
          <w:sz w:val="28"/>
          <w:szCs w:val="28"/>
        </w:rPr>
        <w:t xml:space="preserve"> </w:t>
      </w:r>
      <w:r w:rsidRPr="00383B19">
        <w:rPr>
          <w:sz w:val="28"/>
          <w:szCs w:val="28"/>
        </w:rPr>
        <w:t>такі зміни:</w:t>
      </w:r>
    </w:p>
    <w:p w:rsidR="00FD7972" w:rsidRDefault="00FD7972" w:rsidP="00FD7972">
      <w:pPr>
        <w:spacing w:before="200" w:after="200"/>
        <w:ind w:firstLine="567"/>
        <w:jc w:val="both"/>
        <w:rPr>
          <w:sz w:val="28"/>
          <w:szCs w:val="28"/>
        </w:rPr>
      </w:pPr>
      <w:r w:rsidRPr="00383B19">
        <w:rPr>
          <w:sz w:val="28"/>
          <w:szCs w:val="28"/>
        </w:rPr>
        <w:t>1.1. Пункт 1 викласти в такій редакції:</w:t>
      </w:r>
      <w:r>
        <w:rPr>
          <w:sz w:val="28"/>
          <w:szCs w:val="28"/>
        </w:rPr>
        <w:t xml:space="preserve"> </w:t>
      </w:r>
    </w:p>
    <w:p w:rsidR="00FD7972" w:rsidRPr="000D6F97" w:rsidRDefault="00FD7972" w:rsidP="00FD7972">
      <w:pPr>
        <w:spacing w:before="20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6F97">
        <w:rPr>
          <w:sz w:val="28"/>
          <w:szCs w:val="28"/>
        </w:rPr>
        <w:t>1. Визначити на 202</w:t>
      </w:r>
      <w:r>
        <w:rPr>
          <w:sz w:val="28"/>
          <w:szCs w:val="28"/>
        </w:rPr>
        <w:t>2</w:t>
      </w:r>
      <w:r w:rsidRPr="000D6F97">
        <w:rPr>
          <w:sz w:val="28"/>
          <w:szCs w:val="28"/>
        </w:rPr>
        <w:t xml:space="preserve"> рік: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t>доходи</w:t>
      </w:r>
      <w:r w:rsidRPr="007B582C">
        <w:rPr>
          <w:sz w:val="28"/>
          <w:szCs w:val="28"/>
        </w:rPr>
        <w:t xml:space="preserve"> бюджету міста Києва у сумі </w:t>
      </w:r>
      <w:r>
        <w:rPr>
          <w:sz w:val="28"/>
          <w:szCs w:val="28"/>
        </w:rPr>
        <w:t>68 745 459 610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у тому числі доходи загального фонду бюджету міста Києва – </w:t>
      </w:r>
      <w:r>
        <w:rPr>
          <w:sz w:val="28"/>
          <w:szCs w:val="28"/>
        </w:rPr>
        <w:t>62 299 672 640</w:t>
      </w:r>
      <w:r w:rsidRPr="007B582C">
        <w:rPr>
          <w:sz w:val="28"/>
          <w:szCs w:val="28"/>
        </w:rPr>
        <w:t xml:space="preserve"> гривень та доходи спеціального фонду бюджету міста Києва – </w:t>
      </w:r>
      <w:r>
        <w:rPr>
          <w:sz w:val="28"/>
          <w:szCs w:val="28"/>
        </w:rPr>
        <w:t>6 445 786 970</w:t>
      </w:r>
      <w:r w:rsidRPr="007B582C">
        <w:rPr>
          <w:sz w:val="28"/>
          <w:szCs w:val="28"/>
        </w:rPr>
        <w:t xml:space="preserve"> грив</w:t>
      </w:r>
      <w:r w:rsidR="001110A7"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 w:rsidR="001110A7"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 згідно з додатком 1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E3290D">
        <w:rPr>
          <w:b/>
          <w:sz w:val="28"/>
          <w:szCs w:val="28"/>
        </w:rPr>
        <w:t>видатки</w:t>
      </w:r>
      <w:r w:rsidRPr="00E3290D">
        <w:rPr>
          <w:sz w:val="28"/>
          <w:szCs w:val="28"/>
        </w:rPr>
        <w:t xml:space="preserve"> бюджету міста Києва у сумі</w:t>
      </w:r>
      <w:r w:rsidRPr="00E3290D">
        <w:rPr>
          <w:i/>
          <w:sz w:val="28"/>
          <w:szCs w:val="28"/>
          <w:vertAlign w:val="superscript"/>
        </w:rPr>
        <w:t xml:space="preserve">  </w:t>
      </w:r>
      <w:r w:rsidRPr="00E3290D">
        <w:rPr>
          <w:sz w:val="28"/>
          <w:szCs w:val="28"/>
        </w:rPr>
        <w:t> 72 </w:t>
      </w:r>
      <w:r>
        <w:rPr>
          <w:sz w:val="28"/>
          <w:szCs w:val="28"/>
        </w:rPr>
        <w:t>1</w:t>
      </w:r>
      <w:r w:rsidRPr="00E3290D">
        <w:rPr>
          <w:sz w:val="28"/>
          <w:szCs w:val="28"/>
        </w:rPr>
        <w:t>74 407 305 гривень, у тому числі видатки загального фонду бюджету міста Києва – 54</w:t>
      </w:r>
      <w:r w:rsidRPr="00E3290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6</w:t>
      </w:r>
      <w:r w:rsidRPr="00E3290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3</w:t>
      </w:r>
      <w:r w:rsidRPr="00E3290D">
        <w:rPr>
          <w:sz w:val="28"/>
          <w:szCs w:val="28"/>
          <w:lang w:val="ru-RU"/>
        </w:rPr>
        <w:t> 353 832</w:t>
      </w:r>
      <w:r w:rsidRPr="00E3290D">
        <w:rPr>
          <w:sz w:val="28"/>
          <w:szCs w:val="28"/>
        </w:rPr>
        <w:t xml:space="preserve"> гривн</w:t>
      </w:r>
      <w:r w:rsidR="001110A7">
        <w:rPr>
          <w:sz w:val="28"/>
          <w:szCs w:val="28"/>
        </w:rPr>
        <w:t>і</w:t>
      </w:r>
      <w:r w:rsidRPr="00E3290D">
        <w:rPr>
          <w:sz w:val="28"/>
          <w:szCs w:val="28"/>
        </w:rPr>
        <w:t xml:space="preserve"> та видатки спеціального фонду бюджету міста Києва – 17 4</w:t>
      </w:r>
      <w:r>
        <w:rPr>
          <w:sz w:val="28"/>
          <w:szCs w:val="28"/>
        </w:rPr>
        <w:t>91</w:t>
      </w:r>
      <w:r w:rsidR="001110A7">
        <w:rPr>
          <w:sz w:val="28"/>
          <w:szCs w:val="28"/>
        </w:rPr>
        <w:t> 053 473 грив</w:t>
      </w:r>
      <w:r w:rsidRPr="00E3290D">
        <w:rPr>
          <w:sz w:val="28"/>
          <w:szCs w:val="28"/>
        </w:rPr>
        <w:t>н</w:t>
      </w:r>
      <w:r w:rsidR="001110A7">
        <w:rPr>
          <w:sz w:val="28"/>
          <w:szCs w:val="28"/>
        </w:rPr>
        <w:t>і</w:t>
      </w:r>
      <w:r w:rsidRPr="00E3290D">
        <w:rPr>
          <w:sz w:val="28"/>
          <w:szCs w:val="28"/>
        </w:rPr>
        <w:t>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lastRenderedPageBreak/>
        <w:t>повернення кредитів</w:t>
      </w:r>
      <w:r w:rsidRPr="007B582C">
        <w:rPr>
          <w:sz w:val="28"/>
          <w:szCs w:val="28"/>
        </w:rPr>
        <w:t xml:space="preserve"> до бюджету міста Києва у сумі </w:t>
      </w:r>
      <w:r>
        <w:rPr>
          <w:sz w:val="28"/>
          <w:szCs w:val="28"/>
        </w:rPr>
        <w:t>94 430 619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у тому числі повернення кредитів до загального фонду бюджету міста Києва – </w:t>
      </w:r>
      <w:r>
        <w:rPr>
          <w:sz w:val="28"/>
          <w:szCs w:val="28"/>
        </w:rPr>
        <w:t>94 190 619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повернення кредитів до спеціального фонду бюджету міста Києва – </w:t>
      </w:r>
      <w:r>
        <w:rPr>
          <w:sz w:val="28"/>
          <w:szCs w:val="28"/>
        </w:rPr>
        <w:t>240 000</w:t>
      </w:r>
      <w:r w:rsidRPr="007B582C">
        <w:rPr>
          <w:sz w:val="28"/>
          <w:szCs w:val="28"/>
        </w:rPr>
        <w:t xml:space="preserve"> гривень;</w:t>
      </w:r>
    </w:p>
    <w:p w:rsidR="00FD7972" w:rsidRPr="007B582C" w:rsidRDefault="00FD7972" w:rsidP="00137765">
      <w:pPr>
        <w:spacing w:before="200" w:after="200"/>
        <w:ind w:right="-142" w:firstLine="567"/>
        <w:jc w:val="both"/>
      </w:pPr>
      <w:r w:rsidRPr="00613C7F">
        <w:rPr>
          <w:b/>
          <w:sz w:val="28"/>
          <w:szCs w:val="28"/>
        </w:rPr>
        <w:t>надання кредитів</w:t>
      </w:r>
      <w:r w:rsidRPr="00613C7F">
        <w:rPr>
          <w:sz w:val="28"/>
          <w:szCs w:val="28"/>
        </w:rPr>
        <w:t xml:space="preserve"> з бюджету міста Києва у сумі 75 912 111 гривень, у тому числі надання кредитів із загального фонду бюджету міста Києва – 75 912 111  гривень;</w:t>
      </w:r>
    </w:p>
    <w:p w:rsidR="00FD7972" w:rsidRPr="00BF7B5E" w:rsidRDefault="00FD7972" w:rsidP="00FD7972">
      <w:pPr>
        <w:spacing w:before="200" w:after="200"/>
        <w:ind w:firstLine="567"/>
        <w:jc w:val="both"/>
      </w:pPr>
      <w:r w:rsidRPr="00BF7B5E">
        <w:rPr>
          <w:b/>
          <w:sz w:val="28"/>
          <w:szCs w:val="28"/>
        </w:rPr>
        <w:t>профіцит</w:t>
      </w:r>
      <w:r w:rsidRPr="00BF7B5E">
        <w:rPr>
          <w:sz w:val="28"/>
          <w:szCs w:val="28"/>
        </w:rPr>
        <w:t xml:space="preserve"> за загальним фондом бюджету міста Києва у сумі 7 5</w:t>
      </w:r>
      <w:r>
        <w:rPr>
          <w:sz w:val="28"/>
          <w:szCs w:val="28"/>
        </w:rPr>
        <w:t>34</w:t>
      </w:r>
      <w:r w:rsidRPr="00BF7B5E">
        <w:rPr>
          <w:sz w:val="28"/>
          <w:szCs w:val="28"/>
        </w:rPr>
        <w:t> 597 316 гривень згідно з додатком 2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BF7B5E">
        <w:rPr>
          <w:b/>
          <w:sz w:val="28"/>
          <w:szCs w:val="28"/>
        </w:rPr>
        <w:t xml:space="preserve">дефіцит </w:t>
      </w:r>
      <w:r w:rsidRPr="00BF7B5E">
        <w:rPr>
          <w:sz w:val="28"/>
          <w:szCs w:val="28"/>
        </w:rPr>
        <w:t>за спеціальним фондом бюджету міста Києва у сумі 1</w:t>
      </w:r>
      <w:r>
        <w:rPr>
          <w:sz w:val="28"/>
          <w:szCs w:val="28"/>
        </w:rPr>
        <w:t>0</w:t>
      </w:r>
      <w:r w:rsidRPr="00BF7B5E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Pr="00BF7B5E">
        <w:rPr>
          <w:sz w:val="28"/>
          <w:szCs w:val="28"/>
        </w:rPr>
        <w:t> 026 503 гривні згідно з додатком 2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t xml:space="preserve">оборотний залишок бюджетних коштів </w:t>
      </w:r>
      <w:r w:rsidRPr="007B582C">
        <w:rPr>
          <w:sz w:val="28"/>
          <w:szCs w:val="28"/>
        </w:rPr>
        <w:t xml:space="preserve">бюджету міста Києва у розмірі </w:t>
      </w:r>
      <w:r w:rsidRPr="00AD2647">
        <w:rPr>
          <w:sz w:val="28"/>
          <w:szCs w:val="28"/>
        </w:rPr>
        <w:t>20 000 000</w:t>
      </w:r>
      <w:r w:rsidRPr="007B582C">
        <w:rPr>
          <w:sz w:val="28"/>
          <w:szCs w:val="28"/>
        </w:rPr>
        <w:t xml:space="preserve"> гривень, що становить </w:t>
      </w:r>
      <w:r w:rsidRPr="00C06C4A">
        <w:rPr>
          <w:sz w:val="28"/>
          <w:szCs w:val="28"/>
        </w:rPr>
        <w:t>0,04</w:t>
      </w:r>
      <w:r w:rsidRPr="007B582C">
        <w:rPr>
          <w:sz w:val="28"/>
          <w:szCs w:val="28"/>
        </w:rPr>
        <w:t xml:space="preserve"> відсотка видатків загального фонду бюджету міста Києва, визначених цим пунктом;</w:t>
      </w:r>
    </w:p>
    <w:p w:rsidR="00FD7972" w:rsidRDefault="00FD7972" w:rsidP="00FD7972">
      <w:pPr>
        <w:pStyle w:val="a3"/>
        <w:spacing w:before="200" w:after="200"/>
        <w:ind w:firstLine="567"/>
        <w:jc w:val="both"/>
        <w:rPr>
          <w:sz w:val="28"/>
          <w:szCs w:val="28"/>
        </w:rPr>
      </w:pPr>
      <w:r w:rsidRPr="00E3290D">
        <w:rPr>
          <w:b/>
          <w:sz w:val="28"/>
          <w:szCs w:val="28"/>
        </w:rPr>
        <w:t>резервний фонд</w:t>
      </w:r>
      <w:r w:rsidRPr="00E3290D">
        <w:rPr>
          <w:sz w:val="28"/>
          <w:szCs w:val="28"/>
        </w:rPr>
        <w:t xml:space="preserve"> бюджету міста Києва у розмірі 1 6</w:t>
      </w:r>
      <w:r>
        <w:rPr>
          <w:sz w:val="28"/>
          <w:szCs w:val="28"/>
        </w:rPr>
        <w:t>2</w:t>
      </w:r>
      <w:r w:rsidRPr="00E3290D">
        <w:rPr>
          <w:sz w:val="28"/>
          <w:szCs w:val="28"/>
        </w:rPr>
        <w:t xml:space="preserve">0 333 700 гривень, що становить </w:t>
      </w:r>
      <w:r>
        <w:rPr>
          <w:sz w:val="28"/>
          <w:szCs w:val="28"/>
        </w:rPr>
        <w:t>2</w:t>
      </w:r>
      <w:r w:rsidRPr="00E3290D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E3290D">
        <w:rPr>
          <w:sz w:val="28"/>
          <w:szCs w:val="28"/>
        </w:rPr>
        <w:t xml:space="preserve"> відсотка видатків загального фонду бюджету міста Києва, визначених цим пунктом.</w:t>
      </w:r>
    </w:p>
    <w:p w:rsidR="00FD7972" w:rsidRDefault="00FD7972" w:rsidP="00FD7972">
      <w:pPr>
        <w:pStyle w:val="a3"/>
        <w:spacing w:before="200" w:after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9"/>
          <w:szCs w:val="29"/>
        </w:rPr>
        <w:t>У пункті 5 цифри «</w:t>
      </w:r>
      <w:r w:rsidRPr="00863F61">
        <w:rPr>
          <w:sz w:val="28"/>
          <w:szCs w:val="28"/>
        </w:rPr>
        <w:t>33 1</w:t>
      </w:r>
      <w:r>
        <w:rPr>
          <w:sz w:val="28"/>
          <w:szCs w:val="28"/>
        </w:rPr>
        <w:t>07</w:t>
      </w:r>
      <w:r w:rsidRPr="00863F61">
        <w:rPr>
          <w:sz w:val="28"/>
          <w:szCs w:val="28"/>
        </w:rPr>
        <w:t xml:space="preserve"> </w:t>
      </w:r>
      <w:r>
        <w:rPr>
          <w:sz w:val="28"/>
          <w:szCs w:val="28"/>
        </w:rPr>
        <w:t>716</w:t>
      </w:r>
      <w:r w:rsidRPr="00863F61">
        <w:rPr>
          <w:sz w:val="28"/>
          <w:szCs w:val="28"/>
        </w:rPr>
        <w:t xml:space="preserve"> </w:t>
      </w:r>
      <w:r>
        <w:rPr>
          <w:sz w:val="28"/>
          <w:szCs w:val="28"/>
        </w:rPr>
        <w:t>527</w:t>
      </w:r>
      <w:r w:rsidRPr="00863F61">
        <w:rPr>
          <w:sz w:val="28"/>
          <w:szCs w:val="28"/>
        </w:rPr>
        <w:t>»</w:t>
      </w:r>
      <w:r>
        <w:rPr>
          <w:sz w:val="29"/>
          <w:szCs w:val="29"/>
        </w:rPr>
        <w:t xml:space="preserve"> замінити цифрами </w:t>
      </w:r>
      <w:r w:rsidRPr="002F7957">
        <w:rPr>
          <w:sz w:val="28"/>
          <w:szCs w:val="28"/>
        </w:rPr>
        <w:t>«34 0</w:t>
      </w:r>
      <w:r>
        <w:rPr>
          <w:sz w:val="28"/>
          <w:szCs w:val="28"/>
        </w:rPr>
        <w:t>29</w:t>
      </w:r>
      <w:r w:rsidRPr="002F7957">
        <w:rPr>
          <w:sz w:val="28"/>
          <w:szCs w:val="28"/>
        </w:rPr>
        <w:t> 956 460».</w:t>
      </w:r>
    </w:p>
    <w:p w:rsidR="00FD7972" w:rsidRDefault="00FD7972" w:rsidP="00FD7972">
      <w:pPr>
        <w:spacing w:before="200" w:after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У абзаці третьому підпункту 19.6. пункту 19 цифри «227 072 000» замінити цифрами «27 072 000»</w:t>
      </w:r>
    </w:p>
    <w:p w:rsidR="00FD7972" w:rsidRDefault="00FD7972" w:rsidP="00FD7972">
      <w:pPr>
        <w:spacing w:before="200" w:after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Доповнити пункт 19 рішення новим підпунктом 19.19.:</w:t>
      </w:r>
    </w:p>
    <w:p w:rsidR="00FD7972" w:rsidRPr="008751D1" w:rsidRDefault="00FD7972" w:rsidP="001E536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«19.19. </w:t>
      </w:r>
      <w:r w:rsidRPr="00E42F4A">
        <w:rPr>
          <w:color w:val="000000"/>
          <w:sz w:val="28"/>
          <w:szCs w:val="28"/>
          <w:lang w:eastAsia="uk-UA"/>
        </w:rPr>
        <w:t>Придбати у комунальну власність територіальної громади міста Києва єдиний майновий комплекс дитячого закладу оздоровлення та відпочинку санаторного типу «Дружн</w:t>
      </w:r>
      <w:r>
        <w:rPr>
          <w:color w:val="000000"/>
          <w:sz w:val="28"/>
          <w:szCs w:val="28"/>
          <w:lang w:eastAsia="uk-UA"/>
        </w:rPr>
        <w:t>и</w:t>
      </w:r>
      <w:r w:rsidRPr="00E42F4A">
        <w:rPr>
          <w:color w:val="000000"/>
          <w:sz w:val="28"/>
          <w:szCs w:val="28"/>
          <w:lang w:eastAsia="uk-UA"/>
        </w:rPr>
        <w:t xml:space="preserve">й» акціонерного товариства «Київський завод «Радар», що розташований за </w:t>
      </w:r>
      <w:proofErr w:type="spellStart"/>
      <w:r w:rsidRPr="00E42F4A">
        <w:rPr>
          <w:color w:val="000000"/>
          <w:sz w:val="28"/>
          <w:szCs w:val="28"/>
          <w:lang w:eastAsia="uk-UA"/>
        </w:rPr>
        <w:t>адресою</w:t>
      </w:r>
      <w:proofErr w:type="spellEnd"/>
      <w:r w:rsidRPr="00E42F4A">
        <w:rPr>
          <w:color w:val="000000"/>
          <w:sz w:val="28"/>
          <w:szCs w:val="28"/>
          <w:lang w:eastAsia="uk-UA"/>
        </w:rPr>
        <w:t xml:space="preserve">: м. Ірпінь, вул. </w:t>
      </w:r>
      <w:proofErr w:type="spellStart"/>
      <w:r w:rsidRPr="00E42F4A">
        <w:rPr>
          <w:color w:val="000000"/>
          <w:sz w:val="28"/>
          <w:szCs w:val="28"/>
          <w:lang w:eastAsia="uk-UA"/>
        </w:rPr>
        <w:t>Давидчука</w:t>
      </w:r>
      <w:proofErr w:type="spellEnd"/>
      <w:r w:rsidRPr="00E42F4A">
        <w:rPr>
          <w:color w:val="000000"/>
          <w:sz w:val="28"/>
          <w:szCs w:val="28"/>
          <w:lang w:eastAsia="uk-UA"/>
        </w:rPr>
        <w:t xml:space="preserve">, 48 за стартовою ціною продажу оголошеною через ЕТС </w:t>
      </w:r>
      <w:proofErr w:type="spellStart"/>
      <w:r w:rsidRPr="00E42F4A">
        <w:rPr>
          <w:color w:val="000000"/>
          <w:sz w:val="28"/>
          <w:szCs w:val="28"/>
          <w:lang w:eastAsia="uk-UA"/>
        </w:rPr>
        <w:t>Прозорро</w:t>
      </w:r>
      <w:proofErr w:type="spellEnd"/>
      <w:r w:rsidRPr="00E42F4A">
        <w:rPr>
          <w:color w:val="000000"/>
          <w:sz w:val="28"/>
          <w:szCs w:val="28"/>
          <w:lang w:eastAsia="uk-UA"/>
        </w:rPr>
        <w:t xml:space="preserve"> Продажі, що складає 133 103</w:t>
      </w:r>
      <w:r>
        <w:rPr>
          <w:color w:val="000000"/>
          <w:sz w:val="28"/>
          <w:szCs w:val="28"/>
          <w:lang w:eastAsia="uk-UA"/>
        </w:rPr>
        <w:t> </w:t>
      </w:r>
      <w:r w:rsidRPr="00E42F4A">
        <w:rPr>
          <w:color w:val="000000"/>
          <w:sz w:val="28"/>
          <w:szCs w:val="28"/>
          <w:lang w:eastAsia="uk-UA"/>
        </w:rPr>
        <w:t>078</w:t>
      </w:r>
      <w:r>
        <w:rPr>
          <w:color w:val="000000"/>
          <w:sz w:val="28"/>
          <w:szCs w:val="28"/>
          <w:lang w:eastAsia="uk-UA"/>
        </w:rPr>
        <w:t>,</w:t>
      </w:r>
      <w:r w:rsidRPr="00E42F4A">
        <w:rPr>
          <w:color w:val="000000"/>
          <w:sz w:val="28"/>
          <w:szCs w:val="28"/>
          <w:lang w:eastAsia="uk-UA"/>
        </w:rPr>
        <w:t>00 грн без ПДВ, 20 % ПДВ - 26 620</w:t>
      </w:r>
      <w:r>
        <w:rPr>
          <w:color w:val="000000"/>
          <w:sz w:val="28"/>
          <w:szCs w:val="28"/>
          <w:lang w:eastAsia="uk-UA"/>
        </w:rPr>
        <w:t> </w:t>
      </w:r>
      <w:r w:rsidRPr="00E42F4A">
        <w:rPr>
          <w:color w:val="000000"/>
          <w:sz w:val="28"/>
          <w:szCs w:val="28"/>
          <w:lang w:eastAsia="uk-UA"/>
        </w:rPr>
        <w:t>615</w:t>
      </w:r>
      <w:r>
        <w:rPr>
          <w:color w:val="000000"/>
          <w:sz w:val="28"/>
          <w:szCs w:val="28"/>
          <w:lang w:eastAsia="uk-UA"/>
        </w:rPr>
        <w:t>,</w:t>
      </w:r>
      <w:r w:rsidRPr="00E42F4A">
        <w:rPr>
          <w:color w:val="000000"/>
          <w:sz w:val="28"/>
          <w:szCs w:val="28"/>
          <w:lang w:eastAsia="uk-UA"/>
        </w:rPr>
        <w:t xml:space="preserve">60 грн, разом </w:t>
      </w:r>
      <w:r>
        <w:rPr>
          <w:color w:val="000000"/>
          <w:sz w:val="28"/>
          <w:szCs w:val="28"/>
          <w:lang w:eastAsia="uk-UA"/>
        </w:rPr>
        <w:t>з урахуванням ПДВ - 159 723 693,</w:t>
      </w:r>
      <w:r w:rsidRPr="00E42F4A">
        <w:rPr>
          <w:color w:val="000000"/>
          <w:sz w:val="28"/>
          <w:szCs w:val="28"/>
          <w:lang w:eastAsia="uk-UA"/>
        </w:rPr>
        <w:t>60 грн.</w:t>
      </w:r>
    </w:p>
    <w:p w:rsidR="00FD7972" w:rsidRDefault="00FD7972" w:rsidP="001E536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 w:rsidRPr="008751D1">
        <w:rPr>
          <w:color w:val="000000"/>
          <w:sz w:val="28"/>
          <w:szCs w:val="28"/>
          <w:lang w:eastAsia="uk-UA"/>
        </w:rPr>
        <w:t xml:space="preserve">Уповноважити </w:t>
      </w:r>
      <w:r>
        <w:rPr>
          <w:color w:val="000000"/>
          <w:sz w:val="28"/>
          <w:szCs w:val="28"/>
          <w:lang w:eastAsia="uk-UA"/>
        </w:rPr>
        <w:t>директора Департаменту молоді та спорту виконавчого органу Київської міської ради (Київської міської державної адміністрації) Хан Ю.М.</w:t>
      </w:r>
      <w:r w:rsidRPr="008751D1">
        <w:rPr>
          <w:color w:val="000000"/>
          <w:sz w:val="28"/>
          <w:szCs w:val="28"/>
          <w:lang w:eastAsia="uk-UA"/>
        </w:rPr>
        <w:t xml:space="preserve"> </w:t>
      </w:r>
      <w:r w:rsidRPr="00E42F4A">
        <w:rPr>
          <w:color w:val="000000"/>
          <w:sz w:val="28"/>
          <w:szCs w:val="28"/>
          <w:lang w:eastAsia="uk-UA"/>
        </w:rPr>
        <w:t xml:space="preserve">укласти договір купівлі-продажу майна, зазначеного </w:t>
      </w:r>
      <w:r w:rsidR="00C20237">
        <w:rPr>
          <w:color w:val="000000"/>
          <w:sz w:val="28"/>
          <w:szCs w:val="28"/>
          <w:lang w:eastAsia="uk-UA"/>
        </w:rPr>
        <w:t>в цьому</w:t>
      </w:r>
      <w:r w:rsidRPr="00E42F4A">
        <w:rPr>
          <w:color w:val="000000"/>
          <w:sz w:val="28"/>
          <w:szCs w:val="28"/>
          <w:lang w:eastAsia="uk-UA"/>
        </w:rPr>
        <w:t xml:space="preserve"> рішенн</w:t>
      </w:r>
      <w:r w:rsidR="00C20237">
        <w:rPr>
          <w:color w:val="000000"/>
          <w:sz w:val="28"/>
          <w:szCs w:val="28"/>
          <w:lang w:eastAsia="uk-UA"/>
        </w:rPr>
        <w:t>і</w:t>
      </w:r>
      <w:r w:rsidRPr="00E42F4A">
        <w:rPr>
          <w:color w:val="000000"/>
          <w:sz w:val="28"/>
          <w:szCs w:val="28"/>
          <w:lang w:eastAsia="uk-UA"/>
        </w:rPr>
        <w:t xml:space="preserve"> та передбачити фінансування витрат пов'язаних з нотаріальним посвідченням цього договору,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42F4A">
        <w:rPr>
          <w:color w:val="000000"/>
          <w:sz w:val="28"/>
          <w:szCs w:val="28"/>
          <w:lang w:eastAsia="uk-UA"/>
        </w:rPr>
        <w:t>а саме збору на обов’язкове державне пенсійне страхування в розмірі 1% (один відсоток), оплата якого передбачена Законом України «Про збір на обов’язкове державне пенсійне страхування» та плати за нотаріальне оформлення у розмірі не нижче ставок державного мита – 1% (один відсоток) від суми договору.</w:t>
      </w:r>
    </w:p>
    <w:p w:rsidR="00FD7972" w:rsidRDefault="00FD7972" w:rsidP="001E536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>Департаменту молоді та спорту виконавчого органу Київської міської ради (Київської міської державної адміністрації) здійснити організаційно-правові дії пов</w:t>
      </w:r>
      <w:r w:rsidRPr="00E243D3">
        <w:rPr>
          <w:color w:val="000000"/>
          <w:sz w:val="28"/>
          <w:szCs w:val="28"/>
          <w:lang w:eastAsia="uk-UA"/>
        </w:rPr>
        <w:t>’</w:t>
      </w:r>
      <w:r w:rsidR="00C20237">
        <w:rPr>
          <w:color w:val="000000"/>
          <w:sz w:val="28"/>
          <w:szCs w:val="28"/>
          <w:lang w:eastAsia="uk-UA"/>
        </w:rPr>
        <w:t xml:space="preserve">язані з придбанням майна та закріпити </w:t>
      </w:r>
      <w:r w:rsidRPr="008751D1">
        <w:rPr>
          <w:color w:val="000000"/>
          <w:sz w:val="28"/>
          <w:szCs w:val="28"/>
          <w:lang w:eastAsia="uk-UA"/>
        </w:rPr>
        <w:t xml:space="preserve">його </w:t>
      </w:r>
      <w:r>
        <w:rPr>
          <w:color w:val="000000"/>
          <w:sz w:val="28"/>
          <w:szCs w:val="28"/>
          <w:lang w:eastAsia="uk-UA"/>
        </w:rPr>
        <w:t>на праві господарського відання.».</w:t>
      </w:r>
    </w:p>
    <w:p w:rsidR="00FD7972" w:rsidRDefault="00FD7972" w:rsidP="00FD7972">
      <w:pPr>
        <w:pStyle w:val="a3"/>
        <w:spacing w:before="200" w:after="20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1.5. Додатки 1, </w:t>
      </w:r>
      <w:r w:rsidRPr="006115EB">
        <w:rPr>
          <w:sz w:val="29"/>
          <w:szCs w:val="29"/>
        </w:rPr>
        <w:t>2,</w:t>
      </w:r>
      <w:r>
        <w:rPr>
          <w:sz w:val="29"/>
          <w:szCs w:val="29"/>
        </w:rPr>
        <w:t xml:space="preserve"> 3, 5, 7, 8 викласти в нових редакціях, що додаються.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>2. Оприлюднити це рішення у встановленому порядку не пізніше ніж через десять днів з дня його прийняття.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 xml:space="preserve">3. Це рішення набирає чинності з моменту його оприлюднення. 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>4.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FD7972" w:rsidRDefault="00FD7972" w:rsidP="00FD7972">
      <w:pPr>
        <w:tabs>
          <w:tab w:val="left" w:pos="1020"/>
        </w:tabs>
        <w:spacing w:before="110" w:after="110"/>
        <w:rPr>
          <w:sz w:val="29"/>
          <w:szCs w:val="29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6"/>
        <w:gridCol w:w="4493"/>
      </w:tblGrid>
      <w:tr w:rsidR="00FD7972" w:rsidTr="002F6BD9">
        <w:trPr>
          <w:trHeight w:val="337"/>
        </w:trPr>
        <w:tc>
          <w:tcPr>
            <w:tcW w:w="4546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ind w:left="720"/>
            </w:pPr>
            <w:r>
              <w:rPr>
                <w:sz w:val="29"/>
                <w:szCs w:val="29"/>
              </w:rPr>
              <w:t xml:space="preserve">Київський міський голова </w:t>
            </w:r>
          </w:p>
        </w:tc>
        <w:tc>
          <w:tcPr>
            <w:tcW w:w="4493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jc w:val="right"/>
            </w:pPr>
            <w:r>
              <w:rPr>
                <w:sz w:val="29"/>
                <w:szCs w:val="29"/>
              </w:rPr>
              <w:t xml:space="preserve">Віталій КЛИЧКО </w:t>
            </w:r>
          </w:p>
        </w:tc>
      </w:tr>
    </w:tbl>
    <w:p w:rsidR="00FD2AD1" w:rsidRDefault="00FD2AD1"/>
    <w:p w:rsidR="00FD7972" w:rsidRDefault="00FD7972">
      <w:pPr>
        <w:suppressAutoHyphens w:val="0"/>
        <w:spacing w:after="160" w:line="259" w:lineRule="auto"/>
      </w:pPr>
      <w:r>
        <w:br w:type="page"/>
      </w:r>
    </w:p>
    <w:p w:rsidR="001E5362" w:rsidRDefault="001E5362" w:rsidP="001E5362">
      <w:pPr>
        <w:rPr>
          <w:sz w:val="28"/>
        </w:rPr>
      </w:pPr>
    </w:p>
    <w:p w:rsidR="00FD7972" w:rsidRDefault="001E5362" w:rsidP="001E5362">
      <w:r w:rsidRPr="00C66FBB">
        <w:rPr>
          <w:sz w:val="28"/>
          <w:szCs w:val="28"/>
        </w:rPr>
        <w:t>ПОДАННЯ:</w:t>
      </w:r>
    </w:p>
    <w:p w:rsidR="00FD7972" w:rsidRDefault="00FD7972" w:rsidP="00FD7972">
      <w:pPr>
        <w:rPr>
          <w:sz w:val="27"/>
          <w:szCs w:val="27"/>
        </w:rPr>
      </w:pPr>
    </w:p>
    <w:tbl>
      <w:tblPr>
        <w:tblW w:w="13421" w:type="dxa"/>
        <w:tblLayout w:type="fixed"/>
        <w:tblLook w:val="0000" w:firstRow="0" w:lastRow="0" w:firstColumn="0" w:lastColumn="0" w:noHBand="0" w:noVBand="0"/>
      </w:tblPr>
      <w:tblGrid>
        <w:gridCol w:w="8931"/>
        <w:gridCol w:w="4490"/>
      </w:tblGrid>
      <w:tr w:rsidR="001110A7" w:rsidTr="00263E52">
        <w:trPr>
          <w:trHeight w:val="337"/>
        </w:trPr>
        <w:tc>
          <w:tcPr>
            <w:tcW w:w="8931" w:type="dxa"/>
            <w:shd w:val="clear" w:color="auto" w:fill="auto"/>
          </w:tcPr>
          <w:p w:rsidR="00263E52" w:rsidRDefault="00263E52" w:rsidP="00263E52">
            <w:pPr>
              <w:rPr>
                <w:sz w:val="28"/>
                <w:szCs w:val="28"/>
              </w:rPr>
            </w:pPr>
            <w:r w:rsidRPr="00263E52">
              <w:rPr>
                <w:sz w:val="28"/>
                <w:szCs w:val="28"/>
              </w:rPr>
              <w:t xml:space="preserve">Київський міський голова </w:t>
            </w:r>
            <w:r w:rsidRPr="00263E5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263E52">
              <w:rPr>
                <w:sz w:val="28"/>
                <w:szCs w:val="28"/>
              </w:rPr>
              <w:t xml:space="preserve">Віталій КЛИЧКО </w:t>
            </w:r>
          </w:p>
          <w:p w:rsidR="00263E52" w:rsidRDefault="00263E52" w:rsidP="00263E52">
            <w:pPr>
              <w:rPr>
                <w:sz w:val="28"/>
                <w:szCs w:val="28"/>
              </w:rPr>
            </w:pPr>
          </w:p>
          <w:p w:rsidR="00263E52" w:rsidRPr="00263E52" w:rsidRDefault="00263E52" w:rsidP="00263E52">
            <w:pPr>
              <w:rPr>
                <w:sz w:val="28"/>
                <w:szCs w:val="28"/>
              </w:rPr>
            </w:pPr>
            <w:r w:rsidRPr="00263E52">
              <w:rPr>
                <w:sz w:val="28"/>
                <w:szCs w:val="28"/>
              </w:rPr>
              <w:t>Директор Департаменту фінансів</w:t>
            </w:r>
            <w:r w:rsidRPr="00263E52">
              <w:rPr>
                <w:sz w:val="28"/>
                <w:szCs w:val="28"/>
              </w:rPr>
              <w:tab/>
            </w:r>
            <w:r w:rsidRPr="00263E52">
              <w:rPr>
                <w:sz w:val="28"/>
                <w:szCs w:val="28"/>
              </w:rPr>
              <w:tab/>
            </w:r>
            <w:r w:rsidRPr="00263E52">
              <w:rPr>
                <w:sz w:val="28"/>
                <w:szCs w:val="28"/>
              </w:rPr>
              <w:tab/>
              <w:t xml:space="preserve">      Володимир РЕПІК</w:t>
            </w:r>
          </w:p>
          <w:p w:rsidR="00AC0924" w:rsidRPr="00B23880" w:rsidRDefault="00AC0924" w:rsidP="00033E3A">
            <w:pPr>
              <w:snapToGrid w:val="0"/>
              <w:spacing w:before="160" w:after="160"/>
              <w:rPr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:rsidR="00AC0924" w:rsidRDefault="001110A7" w:rsidP="00AC0924">
            <w:pPr>
              <w:snapToGrid w:val="0"/>
              <w:spacing w:before="160" w:after="160"/>
              <w:jc w:val="center"/>
              <w:rPr>
                <w:sz w:val="28"/>
                <w:szCs w:val="28"/>
              </w:rPr>
            </w:pPr>
            <w:r w:rsidRPr="00B23880">
              <w:rPr>
                <w:sz w:val="28"/>
                <w:szCs w:val="28"/>
              </w:rPr>
              <w:t xml:space="preserve">  </w:t>
            </w:r>
          </w:p>
          <w:p w:rsidR="001110A7" w:rsidRPr="00B23880" w:rsidRDefault="001110A7" w:rsidP="00AC0924">
            <w:pPr>
              <w:snapToGrid w:val="0"/>
              <w:spacing w:before="160" w:after="160"/>
              <w:ind w:right="-995"/>
              <w:jc w:val="center"/>
              <w:rPr>
                <w:sz w:val="28"/>
                <w:szCs w:val="28"/>
              </w:rPr>
            </w:pPr>
          </w:p>
        </w:tc>
      </w:tr>
    </w:tbl>
    <w:p w:rsidR="001110A7" w:rsidRPr="00FC3279" w:rsidRDefault="001110A7" w:rsidP="001110A7">
      <w:pPr>
        <w:rPr>
          <w:sz w:val="27"/>
          <w:szCs w:val="27"/>
        </w:rPr>
      </w:pPr>
    </w:p>
    <w:p w:rsidR="001110A7" w:rsidRPr="00FC3279" w:rsidRDefault="001110A7" w:rsidP="001110A7">
      <w:pPr>
        <w:rPr>
          <w:sz w:val="27"/>
          <w:szCs w:val="27"/>
        </w:rPr>
      </w:pPr>
    </w:p>
    <w:p w:rsidR="00DE629F" w:rsidRDefault="00DE629F" w:rsidP="00DE629F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Київради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 питань бюджету та соціально-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E5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</w:r>
      <w:r w:rsidR="00426E35">
        <w:rPr>
          <w:sz w:val="28"/>
          <w:szCs w:val="28"/>
        </w:rPr>
        <w:t xml:space="preserve">  </w:t>
      </w:r>
      <w:r>
        <w:rPr>
          <w:sz w:val="28"/>
          <w:szCs w:val="28"/>
        </w:rPr>
        <w:t>Андрій ВІТРЕНКО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постійної комісії Київради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питаньбюджету</w:t>
      </w:r>
      <w:proofErr w:type="spellEnd"/>
      <w:r>
        <w:rPr>
          <w:sz w:val="28"/>
          <w:szCs w:val="28"/>
        </w:rPr>
        <w:t xml:space="preserve"> та соціально-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Владислав АНДРОНОВ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Виконувач обов’язків начальника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Київської міської ради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Валентина ПОЛОЖИШНИК</w:t>
      </w:r>
    </w:p>
    <w:p w:rsidR="001110A7" w:rsidRPr="00FC3279" w:rsidRDefault="001110A7" w:rsidP="00FD7972">
      <w:pPr>
        <w:rPr>
          <w:sz w:val="27"/>
          <w:szCs w:val="27"/>
        </w:rPr>
      </w:pPr>
    </w:p>
    <w:sectPr w:rsidR="001110A7" w:rsidRPr="00FC3279" w:rsidSect="001E5362">
      <w:pgSz w:w="11906" w:h="16838"/>
      <w:pgMar w:top="850" w:right="991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2"/>
    <w:rsid w:val="001110A7"/>
    <w:rsid w:val="00137765"/>
    <w:rsid w:val="001E5362"/>
    <w:rsid w:val="00263E52"/>
    <w:rsid w:val="002A217B"/>
    <w:rsid w:val="00426E35"/>
    <w:rsid w:val="005E57BB"/>
    <w:rsid w:val="00AC0924"/>
    <w:rsid w:val="00BF1D5A"/>
    <w:rsid w:val="00C20237"/>
    <w:rsid w:val="00DE629F"/>
    <w:rsid w:val="00FD2AD1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8AAA-23DE-4598-9165-C89F411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7972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972"/>
    <w:pPr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797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D797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79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С. Фадєєва</dc:creator>
  <cp:keywords/>
  <dc:description/>
  <cp:lastModifiedBy>Мельничук Олена Василівна</cp:lastModifiedBy>
  <cp:revision>10</cp:revision>
  <cp:lastPrinted>2022-06-29T05:40:00Z</cp:lastPrinted>
  <dcterms:created xsi:type="dcterms:W3CDTF">2022-06-28T06:49:00Z</dcterms:created>
  <dcterms:modified xsi:type="dcterms:W3CDTF">2022-07-04T12:55:00Z</dcterms:modified>
</cp:coreProperties>
</file>