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72" w:rsidRPr="002D354E" w:rsidRDefault="00FD7972" w:rsidP="00FD7972">
      <w:pPr>
        <w:tabs>
          <w:tab w:val="left" w:pos="7410"/>
        </w:tabs>
        <w:jc w:val="center"/>
        <w:rPr>
          <w:sz w:val="28"/>
          <w:szCs w:val="28"/>
        </w:rPr>
      </w:pPr>
    </w:p>
    <w:p w:rsidR="00FD7972" w:rsidRPr="002D354E" w:rsidRDefault="00FD7972" w:rsidP="00FD7972">
      <w:pPr>
        <w:tabs>
          <w:tab w:val="left" w:pos="7410"/>
        </w:tabs>
        <w:jc w:val="center"/>
        <w:rPr>
          <w:sz w:val="28"/>
          <w:szCs w:val="28"/>
        </w:rPr>
      </w:pPr>
    </w:p>
    <w:p w:rsidR="00FD7972" w:rsidRPr="002D354E" w:rsidRDefault="00FD7972" w:rsidP="00FD7972">
      <w:pPr>
        <w:tabs>
          <w:tab w:val="left" w:pos="7410"/>
        </w:tabs>
        <w:jc w:val="center"/>
        <w:rPr>
          <w:sz w:val="28"/>
          <w:szCs w:val="28"/>
        </w:rPr>
      </w:pPr>
    </w:p>
    <w:p w:rsidR="00FD7972" w:rsidRPr="002D354E" w:rsidRDefault="00FD7972" w:rsidP="00FD7972">
      <w:pPr>
        <w:tabs>
          <w:tab w:val="left" w:pos="7410"/>
        </w:tabs>
        <w:jc w:val="center"/>
        <w:rPr>
          <w:sz w:val="28"/>
          <w:szCs w:val="28"/>
        </w:rPr>
      </w:pPr>
    </w:p>
    <w:p w:rsidR="00FD7972" w:rsidRPr="002D354E" w:rsidRDefault="00FD7972" w:rsidP="00FD7972">
      <w:pPr>
        <w:tabs>
          <w:tab w:val="left" w:pos="7410"/>
        </w:tabs>
        <w:jc w:val="center"/>
        <w:rPr>
          <w:sz w:val="28"/>
          <w:szCs w:val="28"/>
        </w:rPr>
      </w:pPr>
    </w:p>
    <w:p w:rsidR="00FD7972" w:rsidRPr="002D354E" w:rsidRDefault="00FD7972" w:rsidP="00FD7972">
      <w:pPr>
        <w:tabs>
          <w:tab w:val="left" w:pos="7410"/>
        </w:tabs>
        <w:jc w:val="center"/>
        <w:rPr>
          <w:sz w:val="28"/>
          <w:szCs w:val="28"/>
        </w:rPr>
      </w:pPr>
    </w:p>
    <w:p w:rsidR="00FD7972" w:rsidRPr="002D354E" w:rsidRDefault="00FD7972" w:rsidP="00FD7972">
      <w:pPr>
        <w:tabs>
          <w:tab w:val="left" w:pos="7410"/>
        </w:tabs>
        <w:jc w:val="center"/>
        <w:rPr>
          <w:sz w:val="24"/>
          <w:szCs w:val="24"/>
        </w:rPr>
      </w:pPr>
    </w:p>
    <w:p w:rsidR="00FD7972" w:rsidRPr="00E3322F" w:rsidRDefault="00FD7972" w:rsidP="00FD7972">
      <w:pPr>
        <w:tabs>
          <w:tab w:val="left" w:pos="7410"/>
        </w:tabs>
        <w:jc w:val="center"/>
        <w:rPr>
          <w:sz w:val="28"/>
          <w:szCs w:val="28"/>
        </w:rPr>
      </w:pPr>
    </w:p>
    <w:p w:rsidR="00FD7972" w:rsidRPr="00E3322F" w:rsidRDefault="00FD7972" w:rsidP="00FD7972">
      <w:pPr>
        <w:tabs>
          <w:tab w:val="left" w:pos="7410"/>
        </w:tabs>
        <w:jc w:val="center"/>
        <w:rPr>
          <w:sz w:val="24"/>
          <w:szCs w:val="24"/>
        </w:rPr>
      </w:pPr>
    </w:p>
    <w:p w:rsidR="00FD7972" w:rsidRPr="00E3322F" w:rsidRDefault="00FD7972" w:rsidP="00FD7972">
      <w:pPr>
        <w:tabs>
          <w:tab w:val="left" w:pos="7410"/>
        </w:tabs>
        <w:jc w:val="center"/>
        <w:rPr>
          <w:sz w:val="28"/>
          <w:szCs w:val="28"/>
        </w:rPr>
      </w:pPr>
    </w:p>
    <w:p w:rsidR="00FD7972" w:rsidRPr="00E3322F" w:rsidRDefault="00FD7972" w:rsidP="00FD7972">
      <w:pPr>
        <w:tabs>
          <w:tab w:val="left" w:pos="7410"/>
        </w:tabs>
        <w:jc w:val="right"/>
        <w:rPr>
          <w:sz w:val="24"/>
          <w:szCs w:val="24"/>
        </w:rPr>
      </w:pPr>
      <w:r w:rsidRPr="00E3322F">
        <w:rPr>
          <w:sz w:val="24"/>
          <w:szCs w:val="24"/>
        </w:rPr>
        <w:t>ПРОЄКТ</w:t>
      </w:r>
    </w:p>
    <w:p w:rsidR="00FD7972" w:rsidRPr="00E3322F" w:rsidRDefault="00FD7972" w:rsidP="00FD7972">
      <w:pPr>
        <w:tabs>
          <w:tab w:val="left" w:pos="7410"/>
        </w:tabs>
        <w:jc w:val="center"/>
        <w:rPr>
          <w:sz w:val="28"/>
          <w:szCs w:val="28"/>
        </w:rPr>
      </w:pPr>
    </w:p>
    <w:p w:rsidR="00FD7972" w:rsidRPr="00E3322F" w:rsidRDefault="00FD7972" w:rsidP="00FD7972">
      <w:pPr>
        <w:tabs>
          <w:tab w:val="left" w:pos="567"/>
        </w:tabs>
        <w:jc w:val="right"/>
        <w:rPr>
          <w:b/>
          <w:sz w:val="22"/>
          <w:szCs w:val="22"/>
        </w:rPr>
      </w:pPr>
    </w:p>
    <w:p w:rsidR="00FD7972" w:rsidRPr="00582F7A" w:rsidRDefault="00FD7972" w:rsidP="00FD7972">
      <w:pPr>
        <w:tabs>
          <w:tab w:val="left" w:pos="567"/>
        </w:tabs>
        <w:jc w:val="right"/>
        <w:rPr>
          <w:b/>
          <w:sz w:val="22"/>
          <w:szCs w:val="22"/>
        </w:rPr>
      </w:pPr>
    </w:p>
    <w:p w:rsidR="00FD7972" w:rsidRDefault="00FD7972" w:rsidP="00FD7972">
      <w:pPr>
        <w:tabs>
          <w:tab w:val="left" w:pos="567"/>
        </w:tabs>
        <w:jc w:val="right"/>
        <w:rPr>
          <w:b/>
          <w:sz w:val="22"/>
          <w:szCs w:val="22"/>
        </w:rPr>
      </w:pPr>
    </w:p>
    <w:p w:rsidR="00FD7972" w:rsidRDefault="00FD7972" w:rsidP="00153957">
      <w:pPr>
        <w:pStyle w:val="a3"/>
        <w:spacing w:before="0" w:after="0"/>
        <w:ind w:left="851" w:right="2126"/>
        <w:rPr>
          <w:b/>
          <w:sz w:val="28"/>
          <w:szCs w:val="28"/>
        </w:rPr>
      </w:pPr>
      <w:r w:rsidRPr="00760124">
        <w:rPr>
          <w:b/>
          <w:sz w:val="28"/>
          <w:szCs w:val="28"/>
        </w:rPr>
        <w:t xml:space="preserve">Про внесення змін до рішення </w:t>
      </w:r>
      <w:r>
        <w:rPr>
          <w:b/>
          <w:sz w:val="28"/>
          <w:szCs w:val="28"/>
        </w:rPr>
        <w:t>Київської міської ради</w:t>
      </w:r>
      <w:r w:rsidRPr="00760124">
        <w:rPr>
          <w:b/>
          <w:sz w:val="28"/>
          <w:szCs w:val="28"/>
        </w:rPr>
        <w:t xml:space="preserve"> </w:t>
      </w:r>
      <w:r w:rsidRPr="00DE1911">
        <w:rPr>
          <w:b/>
          <w:sz w:val="28"/>
          <w:szCs w:val="28"/>
        </w:rPr>
        <w:t>від 0</w:t>
      </w:r>
      <w:r w:rsidR="006C5AF3">
        <w:rPr>
          <w:b/>
          <w:sz w:val="28"/>
          <w:szCs w:val="28"/>
        </w:rPr>
        <w:t>8</w:t>
      </w:r>
      <w:r w:rsidRPr="00DE1911">
        <w:rPr>
          <w:b/>
          <w:sz w:val="28"/>
          <w:szCs w:val="28"/>
        </w:rPr>
        <w:t xml:space="preserve"> грудня 202</w:t>
      </w:r>
      <w:r w:rsidR="006C5AF3">
        <w:rPr>
          <w:b/>
          <w:sz w:val="28"/>
          <w:szCs w:val="28"/>
        </w:rPr>
        <w:t>2</w:t>
      </w:r>
      <w:r w:rsidR="008462F3">
        <w:rPr>
          <w:b/>
          <w:sz w:val="28"/>
          <w:szCs w:val="28"/>
        </w:rPr>
        <w:t> </w:t>
      </w:r>
      <w:r w:rsidRPr="00DE1911">
        <w:rPr>
          <w:b/>
          <w:sz w:val="28"/>
          <w:szCs w:val="28"/>
        </w:rPr>
        <w:t xml:space="preserve">року </w:t>
      </w:r>
      <w:r w:rsidR="006C5AF3" w:rsidRPr="006C5AF3">
        <w:rPr>
          <w:b/>
          <w:sz w:val="28"/>
          <w:szCs w:val="28"/>
        </w:rPr>
        <w:t>№ 5828/5869 «Про бюджет міста Києва на 2023 рік»</w:t>
      </w:r>
      <w:r w:rsidR="004D3D5F">
        <w:rPr>
          <w:b/>
          <w:sz w:val="28"/>
          <w:szCs w:val="28"/>
        </w:rPr>
        <w:t xml:space="preserve">   щодо збільшення підтримки  Збройних Сил України</w:t>
      </w:r>
    </w:p>
    <w:p w:rsidR="004D3D5F" w:rsidRDefault="004D3D5F" w:rsidP="00153957">
      <w:pPr>
        <w:pStyle w:val="a3"/>
        <w:spacing w:before="0" w:after="0"/>
        <w:ind w:left="851" w:right="2126"/>
        <w:rPr>
          <w:b/>
          <w:bCs/>
          <w:sz w:val="28"/>
          <w:szCs w:val="28"/>
        </w:rPr>
      </w:pPr>
    </w:p>
    <w:p w:rsidR="00FD7972" w:rsidRPr="006D1991" w:rsidRDefault="00FD7972" w:rsidP="00FD7972">
      <w:pPr>
        <w:pStyle w:val="a3"/>
        <w:spacing w:before="0" w:after="0"/>
        <w:rPr>
          <w:b/>
          <w:bCs/>
          <w:sz w:val="32"/>
          <w:szCs w:val="32"/>
        </w:rPr>
      </w:pPr>
    </w:p>
    <w:p w:rsidR="00FD7972" w:rsidRPr="006D1991" w:rsidRDefault="00FD7972" w:rsidP="00FD7972">
      <w:pPr>
        <w:pStyle w:val="a3"/>
        <w:spacing w:before="0" w:after="0"/>
        <w:jc w:val="center"/>
        <w:rPr>
          <w:sz w:val="20"/>
          <w:szCs w:val="20"/>
        </w:rPr>
      </w:pPr>
      <w:r w:rsidRPr="006D1991">
        <w:rPr>
          <w:b/>
          <w:bCs/>
          <w:sz w:val="20"/>
          <w:szCs w:val="20"/>
          <w:u w:val="single"/>
        </w:rPr>
        <w:t>місто Київ, столиця України</w:t>
      </w:r>
    </w:p>
    <w:p w:rsidR="00FD7972" w:rsidRDefault="00FD7972" w:rsidP="00FD7972">
      <w:pPr>
        <w:pStyle w:val="a3"/>
        <w:spacing w:before="0" w:after="0"/>
        <w:jc w:val="center"/>
      </w:pPr>
      <w:r>
        <w:rPr>
          <w:sz w:val="16"/>
          <w:szCs w:val="16"/>
        </w:rPr>
        <w:t>(назва адміністративно-територіальної одиниці)</w:t>
      </w:r>
    </w:p>
    <w:p w:rsidR="00FD7972" w:rsidRPr="006D1991" w:rsidRDefault="00FD7972" w:rsidP="00FD7972">
      <w:pPr>
        <w:pStyle w:val="a3"/>
        <w:spacing w:before="0" w:after="0"/>
        <w:jc w:val="center"/>
        <w:rPr>
          <w:sz w:val="28"/>
          <w:szCs w:val="28"/>
        </w:rPr>
      </w:pPr>
    </w:p>
    <w:p w:rsidR="00FD7972" w:rsidRDefault="00FD7972" w:rsidP="00FD7972">
      <w:pPr>
        <w:pStyle w:val="a3"/>
        <w:spacing w:before="0" w:after="0"/>
        <w:jc w:val="center"/>
      </w:pPr>
      <w:r>
        <w:rPr>
          <w:b/>
          <w:sz w:val="20"/>
          <w:szCs w:val="20"/>
          <w:u w:val="single"/>
        </w:rPr>
        <w:t>2600000000</w:t>
      </w:r>
    </w:p>
    <w:p w:rsidR="00FD7972" w:rsidRDefault="00FD7972" w:rsidP="00FD7972">
      <w:pPr>
        <w:pStyle w:val="a3"/>
        <w:spacing w:before="0" w:after="0"/>
        <w:jc w:val="center"/>
      </w:pPr>
      <w:r>
        <w:rPr>
          <w:sz w:val="16"/>
          <w:szCs w:val="16"/>
        </w:rPr>
        <w:t>(код бюджету)</w:t>
      </w:r>
    </w:p>
    <w:p w:rsidR="00FD7972" w:rsidRPr="0067130F" w:rsidRDefault="00FD7972" w:rsidP="00FD7972">
      <w:pPr>
        <w:pStyle w:val="a3"/>
        <w:spacing w:before="0" w:after="0"/>
        <w:rPr>
          <w:b/>
          <w:bCs/>
          <w:sz w:val="28"/>
          <w:szCs w:val="28"/>
        </w:rPr>
      </w:pPr>
    </w:p>
    <w:p w:rsidR="00FD7972" w:rsidRPr="00FE405E" w:rsidRDefault="00FD7972" w:rsidP="00FD7972">
      <w:pPr>
        <w:pStyle w:val="a3"/>
        <w:spacing w:before="0" w:after="0"/>
        <w:jc w:val="center"/>
        <w:rPr>
          <w:b/>
          <w:bCs/>
          <w:sz w:val="16"/>
          <w:szCs w:val="16"/>
        </w:rPr>
      </w:pPr>
    </w:p>
    <w:p w:rsidR="00FD7972" w:rsidRDefault="008C6F0D" w:rsidP="00DD0C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Керуючись Конституцією України, Бюджетним кодексом України, Законом України «Про місцеве самоврядування в Україні», Указом Президента України від 24 лютого 2022 року № 64/2022 «Про введення воєнного стану в Україні», затверджен</w:t>
      </w:r>
      <w:r w:rsidR="00DC0001">
        <w:rPr>
          <w:sz w:val="28"/>
          <w:szCs w:val="28"/>
        </w:rPr>
        <w:t>им</w:t>
      </w:r>
      <w:r>
        <w:rPr>
          <w:sz w:val="28"/>
          <w:szCs w:val="28"/>
        </w:rPr>
        <w:t xml:space="preserve"> Законом України «</w:t>
      </w:r>
      <w:r w:rsidRPr="00C304A4">
        <w:rPr>
          <w:sz w:val="28"/>
          <w:szCs w:val="28"/>
        </w:rPr>
        <w:t xml:space="preserve">Про затвердження Указу Президента України </w:t>
      </w:r>
      <w:r>
        <w:rPr>
          <w:sz w:val="28"/>
          <w:szCs w:val="28"/>
        </w:rPr>
        <w:t>«</w:t>
      </w:r>
      <w:r w:rsidRPr="00C304A4">
        <w:rPr>
          <w:sz w:val="28"/>
          <w:szCs w:val="28"/>
        </w:rPr>
        <w:t>Про введення воєнного стану в Україні</w:t>
      </w:r>
      <w:r>
        <w:rPr>
          <w:sz w:val="28"/>
          <w:szCs w:val="28"/>
        </w:rPr>
        <w:t>» від 24</w:t>
      </w:r>
      <w:r w:rsidR="00153957">
        <w:rPr>
          <w:sz w:val="28"/>
          <w:szCs w:val="28"/>
        </w:rPr>
        <w:t> </w:t>
      </w:r>
      <w:r>
        <w:rPr>
          <w:sz w:val="28"/>
          <w:szCs w:val="28"/>
        </w:rPr>
        <w:t xml:space="preserve">лютого 2022 року № </w:t>
      </w:r>
      <w:r w:rsidRPr="00C304A4">
        <w:rPr>
          <w:sz w:val="28"/>
          <w:szCs w:val="28"/>
        </w:rPr>
        <w:t>2102-IX</w:t>
      </w:r>
      <w:r>
        <w:rPr>
          <w:sz w:val="28"/>
          <w:szCs w:val="28"/>
        </w:rPr>
        <w:t>, Київська міська рада</w:t>
      </w:r>
    </w:p>
    <w:p w:rsidR="00FD7972" w:rsidRPr="00FE405E" w:rsidRDefault="00FD7972" w:rsidP="00DD0C29">
      <w:pPr>
        <w:spacing w:before="60" w:after="60"/>
        <w:ind w:firstLine="851"/>
        <w:jc w:val="both"/>
        <w:rPr>
          <w:b/>
          <w:sz w:val="16"/>
          <w:szCs w:val="16"/>
        </w:rPr>
      </w:pPr>
    </w:p>
    <w:p w:rsidR="00FD7972" w:rsidRPr="00383B19" w:rsidRDefault="00FD7972" w:rsidP="00DD0C29">
      <w:pPr>
        <w:spacing w:before="60" w:after="60"/>
        <w:ind w:firstLine="851"/>
        <w:jc w:val="both"/>
        <w:rPr>
          <w:b/>
          <w:sz w:val="28"/>
          <w:szCs w:val="28"/>
        </w:rPr>
      </w:pPr>
      <w:r w:rsidRPr="00383B19">
        <w:rPr>
          <w:b/>
          <w:sz w:val="28"/>
          <w:szCs w:val="28"/>
        </w:rPr>
        <w:t>ВИРІШИЛА:</w:t>
      </w:r>
    </w:p>
    <w:p w:rsidR="00FD7972" w:rsidRPr="00383B19" w:rsidRDefault="00FD7972" w:rsidP="005B0180">
      <w:pPr>
        <w:spacing w:before="160" w:after="160"/>
        <w:ind w:firstLine="851"/>
        <w:jc w:val="both"/>
        <w:rPr>
          <w:sz w:val="28"/>
          <w:szCs w:val="28"/>
        </w:rPr>
      </w:pPr>
      <w:r w:rsidRPr="00383B19">
        <w:rPr>
          <w:sz w:val="28"/>
          <w:szCs w:val="28"/>
        </w:rPr>
        <w:t xml:space="preserve">1. </w:t>
      </w:r>
      <w:proofErr w:type="spellStart"/>
      <w:r w:rsidRPr="00383B19">
        <w:rPr>
          <w:sz w:val="28"/>
          <w:szCs w:val="28"/>
        </w:rPr>
        <w:t>Внести</w:t>
      </w:r>
      <w:proofErr w:type="spellEnd"/>
      <w:r w:rsidRPr="00383B19">
        <w:rPr>
          <w:sz w:val="28"/>
          <w:szCs w:val="28"/>
        </w:rPr>
        <w:t xml:space="preserve"> до рішення Київської міської ради від 0</w:t>
      </w:r>
      <w:r w:rsidR="006C5AF3">
        <w:rPr>
          <w:sz w:val="28"/>
          <w:szCs w:val="28"/>
        </w:rPr>
        <w:t>8</w:t>
      </w:r>
      <w:r w:rsidRPr="00383B19">
        <w:rPr>
          <w:sz w:val="28"/>
          <w:szCs w:val="28"/>
        </w:rPr>
        <w:t xml:space="preserve"> грудня 202</w:t>
      </w:r>
      <w:r w:rsidR="006C5AF3">
        <w:rPr>
          <w:sz w:val="28"/>
          <w:szCs w:val="28"/>
        </w:rPr>
        <w:t>2</w:t>
      </w:r>
      <w:r w:rsidRPr="00383B19">
        <w:rPr>
          <w:sz w:val="28"/>
          <w:szCs w:val="28"/>
        </w:rPr>
        <w:t xml:space="preserve"> року </w:t>
      </w:r>
      <w:r w:rsidR="006C5AF3">
        <w:rPr>
          <w:sz w:val="28"/>
          <w:szCs w:val="28"/>
        </w:rPr>
        <w:t>№ 5828/5869 «Про бюджет міста Києва на 2023 рік»</w:t>
      </w:r>
      <w:r w:rsidR="0082356E" w:rsidRPr="0082356E">
        <w:rPr>
          <w:sz w:val="28"/>
          <w:szCs w:val="28"/>
        </w:rPr>
        <w:t xml:space="preserve"> </w:t>
      </w:r>
      <w:r w:rsidRPr="00383B19">
        <w:rPr>
          <w:sz w:val="28"/>
          <w:szCs w:val="28"/>
        </w:rPr>
        <w:t>такі зміни:</w:t>
      </w:r>
    </w:p>
    <w:p w:rsidR="00FD7972" w:rsidRPr="00344031" w:rsidRDefault="00FD7972" w:rsidP="005B0180">
      <w:pPr>
        <w:ind w:firstLine="851"/>
        <w:jc w:val="both"/>
        <w:rPr>
          <w:sz w:val="28"/>
          <w:szCs w:val="28"/>
        </w:rPr>
      </w:pPr>
      <w:r w:rsidRPr="00344031">
        <w:rPr>
          <w:sz w:val="28"/>
          <w:szCs w:val="28"/>
        </w:rPr>
        <w:t xml:space="preserve">1.1. Пункт 1 викласти в такій редакції: </w:t>
      </w:r>
    </w:p>
    <w:p w:rsidR="00304D22" w:rsidRPr="000D6F97" w:rsidRDefault="00FD7972" w:rsidP="005B0180">
      <w:pPr>
        <w:ind w:firstLine="851"/>
        <w:jc w:val="both"/>
        <w:rPr>
          <w:sz w:val="28"/>
          <w:szCs w:val="28"/>
        </w:rPr>
      </w:pPr>
      <w:r w:rsidRPr="00344031">
        <w:rPr>
          <w:sz w:val="28"/>
          <w:szCs w:val="28"/>
        </w:rPr>
        <w:t>«</w:t>
      </w:r>
      <w:r w:rsidR="00304D22" w:rsidRPr="000D6F97">
        <w:rPr>
          <w:sz w:val="28"/>
          <w:szCs w:val="28"/>
        </w:rPr>
        <w:t>1. Визначити на 202</w:t>
      </w:r>
      <w:r w:rsidR="00304D22">
        <w:rPr>
          <w:sz w:val="28"/>
          <w:szCs w:val="28"/>
        </w:rPr>
        <w:t>3</w:t>
      </w:r>
      <w:r w:rsidR="00304D22" w:rsidRPr="000D6F97">
        <w:rPr>
          <w:sz w:val="28"/>
          <w:szCs w:val="28"/>
        </w:rPr>
        <w:t xml:space="preserve"> рік:</w:t>
      </w:r>
    </w:p>
    <w:p w:rsidR="00304D22" w:rsidRPr="007B582C" w:rsidRDefault="00304D22" w:rsidP="005B0180">
      <w:pPr>
        <w:ind w:firstLine="851"/>
        <w:jc w:val="both"/>
      </w:pPr>
      <w:r w:rsidRPr="00955859">
        <w:rPr>
          <w:b/>
          <w:sz w:val="28"/>
          <w:szCs w:val="28"/>
        </w:rPr>
        <w:t>доходи</w:t>
      </w:r>
      <w:r w:rsidRPr="00955859">
        <w:rPr>
          <w:sz w:val="28"/>
          <w:szCs w:val="28"/>
        </w:rPr>
        <w:t xml:space="preserve"> бюджету міста Києва в сумі 7</w:t>
      </w:r>
      <w:r w:rsidR="00955859">
        <w:rPr>
          <w:sz w:val="28"/>
          <w:szCs w:val="28"/>
        </w:rPr>
        <w:t>4</w:t>
      </w:r>
      <w:r w:rsidR="00475C88" w:rsidRPr="00955859">
        <w:rPr>
          <w:sz w:val="28"/>
          <w:szCs w:val="28"/>
        </w:rPr>
        <w:t> </w:t>
      </w:r>
      <w:r w:rsidR="00955859">
        <w:rPr>
          <w:sz w:val="28"/>
          <w:szCs w:val="28"/>
        </w:rPr>
        <w:t>4</w:t>
      </w:r>
      <w:r w:rsidRPr="00955859">
        <w:rPr>
          <w:sz w:val="28"/>
          <w:szCs w:val="28"/>
        </w:rPr>
        <w:t>80</w:t>
      </w:r>
      <w:r w:rsidR="00475C88" w:rsidRPr="00955859">
        <w:rPr>
          <w:sz w:val="28"/>
          <w:szCs w:val="28"/>
        </w:rPr>
        <w:t> </w:t>
      </w:r>
      <w:r w:rsidRPr="00955859">
        <w:rPr>
          <w:sz w:val="28"/>
          <w:szCs w:val="28"/>
        </w:rPr>
        <w:t>180</w:t>
      </w:r>
      <w:r w:rsidR="00475C88" w:rsidRPr="00955859">
        <w:rPr>
          <w:sz w:val="28"/>
          <w:szCs w:val="28"/>
        </w:rPr>
        <w:t> </w:t>
      </w:r>
      <w:r w:rsidRPr="00955859">
        <w:rPr>
          <w:sz w:val="28"/>
          <w:szCs w:val="28"/>
        </w:rPr>
        <w:t>419 гривень, у тому числі доходи загального фонду бюджету міста Києва – 6</w:t>
      </w:r>
      <w:r w:rsidR="00955859">
        <w:rPr>
          <w:sz w:val="28"/>
          <w:szCs w:val="28"/>
        </w:rPr>
        <w:t>9</w:t>
      </w:r>
      <w:r w:rsidR="00475C88" w:rsidRPr="00955859">
        <w:rPr>
          <w:sz w:val="28"/>
          <w:szCs w:val="28"/>
        </w:rPr>
        <w:t> </w:t>
      </w:r>
      <w:r w:rsidR="00955859">
        <w:rPr>
          <w:sz w:val="28"/>
          <w:szCs w:val="28"/>
        </w:rPr>
        <w:t>5</w:t>
      </w:r>
      <w:r w:rsidRPr="00955859">
        <w:rPr>
          <w:sz w:val="28"/>
          <w:szCs w:val="28"/>
        </w:rPr>
        <w:t>42</w:t>
      </w:r>
      <w:r w:rsidR="00475C88" w:rsidRPr="00955859">
        <w:rPr>
          <w:sz w:val="28"/>
          <w:szCs w:val="28"/>
        </w:rPr>
        <w:t> </w:t>
      </w:r>
      <w:r w:rsidRPr="00955859">
        <w:rPr>
          <w:sz w:val="28"/>
          <w:szCs w:val="28"/>
        </w:rPr>
        <w:t>901</w:t>
      </w:r>
      <w:r w:rsidR="00475C88" w:rsidRPr="00955859">
        <w:rPr>
          <w:sz w:val="28"/>
          <w:szCs w:val="28"/>
        </w:rPr>
        <w:t> </w:t>
      </w:r>
      <w:r w:rsidRPr="00955859">
        <w:rPr>
          <w:sz w:val="28"/>
          <w:szCs w:val="28"/>
        </w:rPr>
        <w:t>382 гривні та доходи спеціального фонду бюджету міста Києва – 4</w:t>
      </w:r>
      <w:r w:rsidR="00475C88" w:rsidRPr="00955859">
        <w:rPr>
          <w:sz w:val="28"/>
          <w:szCs w:val="28"/>
        </w:rPr>
        <w:t> </w:t>
      </w:r>
      <w:r w:rsidRPr="00955859">
        <w:rPr>
          <w:sz w:val="28"/>
          <w:szCs w:val="28"/>
        </w:rPr>
        <w:t>937</w:t>
      </w:r>
      <w:r w:rsidR="00475C88" w:rsidRPr="00955859">
        <w:rPr>
          <w:sz w:val="28"/>
          <w:szCs w:val="28"/>
        </w:rPr>
        <w:t> </w:t>
      </w:r>
      <w:r w:rsidRPr="00955859">
        <w:rPr>
          <w:sz w:val="28"/>
          <w:szCs w:val="28"/>
        </w:rPr>
        <w:t>279 037 гривень згідно з додатком 1 до цього рішення;</w:t>
      </w:r>
    </w:p>
    <w:p w:rsidR="00304D22" w:rsidRPr="00F1001B" w:rsidRDefault="00304D22" w:rsidP="005B0180">
      <w:pPr>
        <w:ind w:firstLine="851"/>
        <w:jc w:val="both"/>
      </w:pPr>
      <w:r w:rsidRPr="00955859">
        <w:rPr>
          <w:b/>
          <w:sz w:val="28"/>
          <w:szCs w:val="28"/>
        </w:rPr>
        <w:lastRenderedPageBreak/>
        <w:t>видатки</w:t>
      </w:r>
      <w:r w:rsidRPr="00955859">
        <w:rPr>
          <w:sz w:val="28"/>
          <w:szCs w:val="28"/>
        </w:rPr>
        <w:t xml:space="preserve"> бюджету міста Києва в сумі</w:t>
      </w:r>
      <w:r w:rsidRPr="00955859">
        <w:rPr>
          <w:sz w:val="28"/>
          <w:szCs w:val="28"/>
          <w:vertAlign w:val="superscript"/>
        </w:rPr>
        <w:t xml:space="preserve"> </w:t>
      </w:r>
      <w:r w:rsidR="00EC62F0">
        <w:rPr>
          <w:sz w:val="28"/>
          <w:szCs w:val="28"/>
        </w:rPr>
        <w:t>94</w:t>
      </w:r>
      <w:r w:rsidRPr="00955859">
        <w:rPr>
          <w:sz w:val="28"/>
          <w:szCs w:val="28"/>
        </w:rPr>
        <w:t> </w:t>
      </w:r>
      <w:r w:rsidR="00EC62F0">
        <w:rPr>
          <w:sz w:val="28"/>
          <w:szCs w:val="28"/>
        </w:rPr>
        <w:t>60</w:t>
      </w:r>
      <w:r w:rsidRPr="00955859">
        <w:rPr>
          <w:sz w:val="28"/>
          <w:szCs w:val="28"/>
        </w:rPr>
        <w:t>5</w:t>
      </w:r>
      <w:r w:rsidR="00475C88" w:rsidRPr="00955859">
        <w:rPr>
          <w:sz w:val="28"/>
          <w:szCs w:val="28"/>
        </w:rPr>
        <w:t> </w:t>
      </w:r>
      <w:r w:rsidR="00EC62F0">
        <w:rPr>
          <w:sz w:val="28"/>
          <w:szCs w:val="28"/>
        </w:rPr>
        <w:t>700</w:t>
      </w:r>
      <w:r w:rsidR="00475C88" w:rsidRPr="00955859">
        <w:rPr>
          <w:sz w:val="28"/>
          <w:szCs w:val="28"/>
        </w:rPr>
        <w:t> </w:t>
      </w:r>
      <w:r w:rsidRPr="00955859">
        <w:rPr>
          <w:sz w:val="28"/>
          <w:szCs w:val="28"/>
        </w:rPr>
        <w:t>924 гривні, у тому числі видатки загального фонду бюджету міста Києва – 5</w:t>
      </w:r>
      <w:r w:rsidR="00955859">
        <w:rPr>
          <w:sz w:val="28"/>
          <w:szCs w:val="28"/>
        </w:rPr>
        <w:t>6</w:t>
      </w:r>
      <w:r w:rsidRPr="00955859">
        <w:rPr>
          <w:sz w:val="28"/>
          <w:szCs w:val="28"/>
        </w:rPr>
        <w:t> </w:t>
      </w:r>
      <w:r w:rsidR="00DD2F0E" w:rsidRPr="00DD2F0E">
        <w:rPr>
          <w:sz w:val="28"/>
          <w:szCs w:val="28"/>
          <w:lang w:val="ru-RU"/>
        </w:rPr>
        <w:t>787</w:t>
      </w:r>
      <w:r w:rsidR="00475C88" w:rsidRPr="00955859">
        <w:rPr>
          <w:sz w:val="28"/>
          <w:szCs w:val="28"/>
        </w:rPr>
        <w:t> </w:t>
      </w:r>
      <w:r w:rsidRPr="00955859">
        <w:rPr>
          <w:sz w:val="28"/>
          <w:szCs w:val="28"/>
        </w:rPr>
        <w:t>928</w:t>
      </w:r>
      <w:r w:rsidR="00475C88" w:rsidRPr="00955859">
        <w:rPr>
          <w:sz w:val="28"/>
          <w:szCs w:val="28"/>
        </w:rPr>
        <w:t> </w:t>
      </w:r>
      <w:r w:rsidRPr="00955859">
        <w:rPr>
          <w:sz w:val="28"/>
          <w:szCs w:val="28"/>
        </w:rPr>
        <w:t xml:space="preserve">393 гривні та видатки спеціального фонду бюджету міста Києва – </w:t>
      </w:r>
      <w:r w:rsidR="00EC62F0">
        <w:rPr>
          <w:sz w:val="28"/>
          <w:szCs w:val="28"/>
        </w:rPr>
        <w:t>37</w:t>
      </w:r>
      <w:r w:rsidR="00475C88" w:rsidRPr="00955859">
        <w:rPr>
          <w:sz w:val="28"/>
          <w:szCs w:val="28"/>
        </w:rPr>
        <w:t> </w:t>
      </w:r>
      <w:r w:rsidR="00EC62F0">
        <w:rPr>
          <w:sz w:val="28"/>
          <w:szCs w:val="28"/>
        </w:rPr>
        <w:t>817</w:t>
      </w:r>
      <w:r w:rsidR="00475C88" w:rsidRPr="00955859">
        <w:rPr>
          <w:sz w:val="28"/>
          <w:szCs w:val="28"/>
        </w:rPr>
        <w:t> </w:t>
      </w:r>
      <w:r w:rsidR="00EC62F0">
        <w:rPr>
          <w:sz w:val="28"/>
          <w:szCs w:val="28"/>
        </w:rPr>
        <w:t>77</w:t>
      </w:r>
      <w:r w:rsidRPr="00955859">
        <w:rPr>
          <w:sz w:val="28"/>
          <w:szCs w:val="28"/>
        </w:rPr>
        <w:t>2</w:t>
      </w:r>
      <w:r w:rsidR="00475C88" w:rsidRPr="00955859">
        <w:rPr>
          <w:sz w:val="28"/>
          <w:szCs w:val="28"/>
        </w:rPr>
        <w:t> </w:t>
      </w:r>
      <w:r w:rsidRPr="00955859">
        <w:rPr>
          <w:sz w:val="28"/>
          <w:szCs w:val="28"/>
        </w:rPr>
        <w:t>531 гривня;</w:t>
      </w:r>
    </w:p>
    <w:p w:rsidR="00304D22" w:rsidRPr="007B582C" w:rsidRDefault="00304D22" w:rsidP="005B0180">
      <w:pPr>
        <w:ind w:firstLine="851"/>
        <w:jc w:val="both"/>
      </w:pPr>
      <w:r w:rsidRPr="007B582C">
        <w:rPr>
          <w:b/>
          <w:sz w:val="28"/>
          <w:szCs w:val="28"/>
        </w:rPr>
        <w:t>повернення кредитів</w:t>
      </w:r>
      <w:r w:rsidRPr="007B582C">
        <w:rPr>
          <w:sz w:val="28"/>
          <w:szCs w:val="28"/>
        </w:rPr>
        <w:t xml:space="preserve"> до бюджету міста Києва </w:t>
      </w:r>
      <w:r>
        <w:rPr>
          <w:sz w:val="28"/>
          <w:szCs w:val="28"/>
        </w:rPr>
        <w:t>в</w:t>
      </w:r>
      <w:r w:rsidRPr="007B582C">
        <w:rPr>
          <w:sz w:val="28"/>
          <w:szCs w:val="28"/>
        </w:rPr>
        <w:t xml:space="preserve"> сумі </w:t>
      </w:r>
      <w:r>
        <w:rPr>
          <w:sz w:val="28"/>
          <w:szCs w:val="28"/>
        </w:rPr>
        <w:t>387 728 345</w:t>
      </w:r>
      <w:r w:rsidRPr="007B582C">
        <w:rPr>
          <w:sz w:val="28"/>
          <w:szCs w:val="28"/>
        </w:rPr>
        <w:t xml:space="preserve"> </w:t>
      </w:r>
      <w:r>
        <w:rPr>
          <w:sz w:val="28"/>
          <w:szCs w:val="28"/>
        </w:rPr>
        <w:t>гривень</w:t>
      </w:r>
      <w:r w:rsidRPr="007B582C">
        <w:rPr>
          <w:sz w:val="28"/>
          <w:szCs w:val="28"/>
        </w:rPr>
        <w:t xml:space="preserve">, у тому числі повернення кредитів до загального фонду бюджету міста Києва – </w:t>
      </w:r>
      <w:r>
        <w:rPr>
          <w:sz w:val="28"/>
          <w:szCs w:val="28"/>
        </w:rPr>
        <w:t>387 548 345</w:t>
      </w:r>
      <w:r w:rsidRPr="007B582C">
        <w:rPr>
          <w:sz w:val="28"/>
          <w:szCs w:val="28"/>
        </w:rPr>
        <w:t xml:space="preserve"> </w:t>
      </w:r>
      <w:r>
        <w:rPr>
          <w:sz w:val="28"/>
          <w:szCs w:val="28"/>
        </w:rPr>
        <w:t>гривень</w:t>
      </w:r>
      <w:r w:rsidRPr="007B582C">
        <w:rPr>
          <w:sz w:val="28"/>
          <w:szCs w:val="28"/>
        </w:rPr>
        <w:t xml:space="preserve">, повернення кредитів до спеціального фонду бюджету міста Києва – </w:t>
      </w:r>
      <w:r>
        <w:rPr>
          <w:sz w:val="28"/>
          <w:szCs w:val="28"/>
        </w:rPr>
        <w:t>180 000</w:t>
      </w:r>
      <w:r w:rsidRPr="007B582C">
        <w:rPr>
          <w:sz w:val="28"/>
          <w:szCs w:val="28"/>
        </w:rPr>
        <w:t xml:space="preserve"> гривень;</w:t>
      </w:r>
    </w:p>
    <w:p w:rsidR="00304D22" w:rsidRDefault="00304D22" w:rsidP="005B0180">
      <w:pPr>
        <w:ind w:firstLine="851"/>
        <w:jc w:val="both"/>
      </w:pPr>
      <w:r w:rsidRPr="007B582C">
        <w:rPr>
          <w:b/>
          <w:sz w:val="28"/>
          <w:szCs w:val="28"/>
        </w:rPr>
        <w:t>надання кредитів</w:t>
      </w:r>
      <w:r w:rsidRPr="007B582C">
        <w:rPr>
          <w:sz w:val="28"/>
          <w:szCs w:val="28"/>
        </w:rPr>
        <w:t xml:space="preserve"> з бюджету міста Києва </w:t>
      </w:r>
      <w:r>
        <w:rPr>
          <w:sz w:val="28"/>
          <w:szCs w:val="28"/>
        </w:rPr>
        <w:t>в</w:t>
      </w:r>
      <w:r w:rsidRPr="007B582C">
        <w:rPr>
          <w:sz w:val="28"/>
          <w:szCs w:val="28"/>
        </w:rPr>
        <w:t xml:space="preserve"> сумі </w:t>
      </w:r>
      <w:r>
        <w:rPr>
          <w:sz w:val="28"/>
          <w:szCs w:val="28"/>
        </w:rPr>
        <w:t>130 061 926</w:t>
      </w:r>
      <w:r w:rsidRPr="007B582C">
        <w:rPr>
          <w:sz w:val="28"/>
          <w:szCs w:val="28"/>
        </w:rPr>
        <w:t xml:space="preserve"> гривень, у тому числі надання кредитів із загального фонду бюджету міста Києва – </w:t>
      </w:r>
      <w:r>
        <w:rPr>
          <w:sz w:val="28"/>
          <w:szCs w:val="28"/>
        </w:rPr>
        <w:t>130 061 926 </w:t>
      </w:r>
      <w:r w:rsidRPr="007B582C">
        <w:rPr>
          <w:sz w:val="28"/>
          <w:szCs w:val="28"/>
        </w:rPr>
        <w:t>гривень;</w:t>
      </w:r>
    </w:p>
    <w:p w:rsidR="00304D22" w:rsidRPr="001B77A9" w:rsidRDefault="00304D22" w:rsidP="005B0180">
      <w:pPr>
        <w:ind w:firstLine="851"/>
        <w:jc w:val="both"/>
      </w:pPr>
      <w:r w:rsidRPr="001B77A9">
        <w:rPr>
          <w:b/>
          <w:sz w:val="28"/>
          <w:szCs w:val="28"/>
        </w:rPr>
        <w:t>профіцит</w:t>
      </w:r>
      <w:r w:rsidRPr="001B77A9">
        <w:rPr>
          <w:sz w:val="28"/>
          <w:szCs w:val="28"/>
        </w:rPr>
        <w:t xml:space="preserve"> за загальним фондом бюджету міста Києва в сумі</w:t>
      </w:r>
      <w:r>
        <w:rPr>
          <w:sz w:val="28"/>
          <w:szCs w:val="28"/>
        </w:rPr>
        <w:t xml:space="preserve"> </w:t>
      </w:r>
      <w:r w:rsidRPr="00E22191">
        <w:rPr>
          <w:sz w:val="28"/>
          <w:szCs w:val="28"/>
        </w:rPr>
        <w:t>1</w:t>
      </w:r>
      <w:r w:rsidR="00DD2F0E" w:rsidRPr="00DD2F0E">
        <w:rPr>
          <w:sz w:val="28"/>
          <w:szCs w:val="28"/>
          <w:lang w:val="ru-RU"/>
        </w:rPr>
        <w:t>3</w:t>
      </w:r>
      <w:r w:rsidR="00475C88">
        <w:rPr>
          <w:sz w:val="28"/>
          <w:szCs w:val="28"/>
        </w:rPr>
        <w:t> </w:t>
      </w:r>
      <w:r w:rsidR="00DD2F0E" w:rsidRPr="00DD2F0E">
        <w:rPr>
          <w:sz w:val="28"/>
          <w:szCs w:val="28"/>
          <w:lang w:val="ru-RU"/>
        </w:rPr>
        <w:t>012</w:t>
      </w:r>
      <w:r w:rsidR="00475C88">
        <w:rPr>
          <w:sz w:val="28"/>
          <w:szCs w:val="28"/>
        </w:rPr>
        <w:t> </w:t>
      </w:r>
      <w:r>
        <w:rPr>
          <w:sz w:val="28"/>
          <w:szCs w:val="28"/>
        </w:rPr>
        <w:t>459</w:t>
      </w:r>
      <w:r w:rsidR="00475C88">
        <w:rPr>
          <w:sz w:val="28"/>
          <w:szCs w:val="28"/>
        </w:rPr>
        <w:t> </w:t>
      </w:r>
      <w:r>
        <w:rPr>
          <w:sz w:val="28"/>
          <w:szCs w:val="28"/>
        </w:rPr>
        <w:t>408</w:t>
      </w:r>
      <w:r w:rsidRPr="001B77A9">
        <w:rPr>
          <w:color w:val="5B9BD5" w:themeColor="accent1"/>
          <w:sz w:val="28"/>
          <w:szCs w:val="28"/>
        </w:rPr>
        <w:t> </w:t>
      </w:r>
      <w:r w:rsidRPr="001B77A9">
        <w:rPr>
          <w:sz w:val="28"/>
          <w:szCs w:val="28"/>
        </w:rPr>
        <w:t>гривень згідно з додатком 2 до цього рішення;</w:t>
      </w:r>
    </w:p>
    <w:p w:rsidR="00304D22" w:rsidRPr="00B7557E" w:rsidRDefault="00304D22" w:rsidP="005B0180">
      <w:pPr>
        <w:ind w:firstLine="851"/>
        <w:jc w:val="both"/>
      </w:pPr>
      <w:r w:rsidRPr="001B77A9">
        <w:rPr>
          <w:b/>
          <w:sz w:val="28"/>
          <w:szCs w:val="28"/>
        </w:rPr>
        <w:t xml:space="preserve">дефіцит </w:t>
      </w:r>
      <w:r w:rsidRPr="001B77A9">
        <w:rPr>
          <w:sz w:val="28"/>
          <w:szCs w:val="28"/>
        </w:rPr>
        <w:t xml:space="preserve">за спеціальним фондом бюджету міста Києва в сумі </w:t>
      </w:r>
      <w:r w:rsidR="000E64A5">
        <w:rPr>
          <w:sz w:val="28"/>
          <w:szCs w:val="28"/>
        </w:rPr>
        <w:t>32</w:t>
      </w:r>
      <w:r w:rsidRPr="00E22191">
        <w:rPr>
          <w:sz w:val="28"/>
          <w:szCs w:val="28"/>
        </w:rPr>
        <w:t> </w:t>
      </w:r>
      <w:r w:rsidR="000E64A5">
        <w:rPr>
          <w:sz w:val="28"/>
          <w:szCs w:val="28"/>
        </w:rPr>
        <w:t>880</w:t>
      </w:r>
      <w:r w:rsidRPr="00E22191">
        <w:rPr>
          <w:sz w:val="28"/>
          <w:szCs w:val="28"/>
        </w:rPr>
        <w:t> </w:t>
      </w:r>
      <w:r>
        <w:rPr>
          <w:sz w:val="28"/>
          <w:szCs w:val="28"/>
        </w:rPr>
        <w:t>3</w:t>
      </w:r>
      <w:r w:rsidR="000E64A5">
        <w:rPr>
          <w:sz w:val="28"/>
          <w:szCs w:val="28"/>
        </w:rPr>
        <w:t>13</w:t>
      </w:r>
      <w:r w:rsidRPr="00E22191">
        <w:rPr>
          <w:sz w:val="28"/>
          <w:szCs w:val="28"/>
        </w:rPr>
        <w:t> </w:t>
      </w:r>
      <w:r>
        <w:rPr>
          <w:sz w:val="28"/>
          <w:szCs w:val="28"/>
        </w:rPr>
        <w:t>494</w:t>
      </w:r>
      <w:r w:rsidRPr="00E22191">
        <w:rPr>
          <w:color w:val="5B9BD5" w:themeColor="accent1"/>
          <w:sz w:val="28"/>
          <w:szCs w:val="28"/>
        </w:rPr>
        <w:t> </w:t>
      </w:r>
      <w:r w:rsidRPr="00E22191">
        <w:rPr>
          <w:sz w:val="28"/>
          <w:szCs w:val="28"/>
        </w:rPr>
        <w:t>гривн</w:t>
      </w:r>
      <w:r>
        <w:rPr>
          <w:sz w:val="28"/>
          <w:szCs w:val="28"/>
        </w:rPr>
        <w:t>і</w:t>
      </w:r>
      <w:r w:rsidRPr="00E22191">
        <w:rPr>
          <w:sz w:val="28"/>
          <w:szCs w:val="28"/>
        </w:rPr>
        <w:t xml:space="preserve"> згідно з додатком 2 до цього рішення;</w:t>
      </w:r>
    </w:p>
    <w:p w:rsidR="00304D22" w:rsidRPr="007B582C" w:rsidRDefault="00304D22" w:rsidP="005B0180">
      <w:pPr>
        <w:ind w:firstLine="851"/>
        <w:jc w:val="both"/>
      </w:pPr>
      <w:r w:rsidRPr="00B7557E">
        <w:rPr>
          <w:b/>
          <w:sz w:val="28"/>
          <w:szCs w:val="28"/>
        </w:rPr>
        <w:t>оборотний залишок</w:t>
      </w:r>
      <w:r w:rsidRPr="007B582C">
        <w:rPr>
          <w:b/>
          <w:sz w:val="28"/>
          <w:szCs w:val="28"/>
        </w:rPr>
        <w:t xml:space="preserve"> бюджетних коштів </w:t>
      </w:r>
      <w:r w:rsidRPr="007B582C">
        <w:rPr>
          <w:sz w:val="28"/>
          <w:szCs w:val="28"/>
        </w:rPr>
        <w:t xml:space="preserve">бюджету міста Києва </w:t>
      </w:r>
      <w:r>
        <w:rPr>
          <w:sz w:val="28"/>
          <w:szCs w:val="28"/>
        </w:rPr>
        <w:t>в</w:t>
      </w:r>
      <w:r w:rsidRPr="007B582C">
        <w:rPr>
          <w:sz w:val="28"/>
          <w:szCs w:val="28"/>
        </w:rPr>
        <w:t xml:space="preserve"> розмірі </w:t>
      </w:r>
      <w:r>
        <w:rPr>
          <w:sz w:val="28"/>
          <w:szCs w:val="28"/>
        </w:rPr>
        <w:t>1</w:t>
      </w:r>
      <w:r w:rsidRPr="007B582C">
        <w:rPr>
          <w:sz w:val="28"/>
          <w:szCs w:val="28"/>
        </w:rPr>
        <w:t xml:space="preserve"> гривн</w:t>
      </w:r>
      <w:r>
        <w:rPr>
          <w:sz w:val="28"/>
          <w:szCs w:val="28"/>
        </w:rPr>
        <w:t>я</w:t>
      </w:r>
      <w:r w:rsidRPr="007B582C">
        <w:rPr>
          <w:sz w:val="28"/>
          <w:szCs w:val="28"/>
        </w:rPr>
        <w:t xml:space="preserve">, що становить </w:t>
      </w:r>
      <w:r w:rsidRPr="009C4EA8">
        <w:rPr>
          <w:sz w:val="28"/>
          <w:szCs w:val="28"/>
        </w:rPr>
        <w:t>0,0 відсотка</w:t>
      </w:r>
      <w:r w:rsidRPr="007B582C">
        <w:rPr>
          <w:sz w:val="28"/>
          <w:szCs w:val="28"/>
        </w:rPr>
        <w:t xml:space="preserve"> видатків загального фонду бюджету міста Києва, визначених цим пунктом;</w:t>
      </w:r>
    </w:p>
    <w:p w:rsidR="00FD7972" w:rsidRPr="008E248C" w:rsidRDefault="00304D22" w:rsidP="005B0180">
      <w:pPr>
        <w:ind w:firstLine="851"/>
        <w:jc w:val="both"/>
        <w:rPr>
          <w:sz w:val="28"/>
          <w:szCs w:val="28"/>
          <w:lang w:val="ru-RU"/>
        </w:rPr>
      </w:pPr>
      <w:r w:rsidRPr="007B582C">
        <w:rPr>
          <w:b/>
          <w:sz w:val="28"/>
          <w:szCs w:val="28"/>
        </w:rPr>
        <w:t>резервний фонд</w:t>
      </w:r>
      <w:r w:rsidRPr="007B582C">
        <w:rPr>
          <w:sz w:val="28"/>
          <w:szCs w:val="28"/>
        </w:rPr>
        <w:t xml:space="preserve"> бюджету міста </w:t>
      </w:r>
      <w:r w:rsidRPr="007F5AA7">
        <w:rPr>
          <w:sz w:val="28"/>
          <w:szCs w:val="28"/>
        </w:rPr>
        <w:t xml:space="preserve">Києва </w:t>
      </w:r>
      <w:r>
        <w:rPr>
          <w:sz w:val="28"/>
          <w:szCs w:val="28"/>
        </w:rPr>
        <w:t>в</w:t>
      </w:r>
      <w:r w:rsidRPr="007F5AA7">
        <w:rPr>
          <w:sz w:val="28"/>
          <w:szCs w:val="28"/>
        </w:rPr>
        <w:t xml:space="preserve"> </w:t>
      </w:r>
      <w:r w:rsidRPr="00F44A95">
        <w:rPr>
          <w:sz w:val="28"/>
          <w:szCs w:val="28"/>
        </w:rPr>
        <w:t xml:space="preserve">розмірі </w:t>
      </w:r>
      <w:r w:rsidR="00D162F6">
        <w:rPr>
          <w:sz w:val="28"/>
          <w:szCs w:val="28"/>
        </w:rPr>
        <w:t>8</w:t>
      </w:r>
      <w:r w:rsidR="0011483C">
        <w:rPr>
          <w:sz w:val="28"/>
          <w:szCs w:val="28"/>
        </w:rPr>
        <w:t>6</w:t>
      </w:r>
      <w:r w:rsidR="004715F5">
        <w:rPr>
          <w:sz w:val="28"/>
          <w:szCs w:val="28"/>
        </w:rPr>
        <w:t>2</w:t>
      </w:r>
      <w:r w:rsidR="00475C88">
        <w:rPr>
          <w:sz w:val="28"/>
          <w:szCs w:val="28"/>
        </w:rPr>
        <w:t> </w:t>
      </w:r>
      <w:r w:rsidR="004715F5">
        <w:rPr>
          <w:sz w:val="28"/>
          <w:szCs w:val="28"/>
        </w:rPr>
        <w:t>7</w:t>
      </w:r>
      <w:r>
        <w:rPr>
          <w:sz w:val="28"/>
          <w:szCs w:val="28"/>
        </w:rPr>
        <w:t>22</w:t>
      </w:r>
      <w:r w:rsidR="00475C88">
        <w:rPr>
          <w:sz w:val="28"/>
          <w:szCs w:val="28"/>
        </w:rPr>
        <w:t> </w:t>
      </w:r>
      <w:r>
        <w:rPr>
          <w:sz w:val="28"/>
          <w:szCs w:val="28"/>
        </w:rPr>
        <w:t>485</w:t>
      </w:r>
      <w:r w:rsidRPr="005D1EAD">
        <w:rPr>
          <w:sz w:val="28"/>
          <w:szCs w:val="28"/>
        </w:rPr>
        <w:t xml:space="preserve"> гривень</w:t>
      </w:r>
      <w:r w:rsidRPr="007F5AA7">
        <w:rPr>
          <w:sz w:val="28"/>
          <w:szCs w:val="28"/>
        </w:rPr>
        <w:t xml:space="preserve">, що </w:t>
      </w:r>
      <w:r w:rsidRPr="00263A9A">
        <w:rPr>
          <w:sz w:val="28"/>
          <w:szCs w:val="28"/>
        </w:rPr>
        <w:t xml:space="preserve">становить </w:t>
      </w:r>
      <w:r w:rsidR="0011483C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8E248C">
        <w:rPr>
          <w:sz w:val="28"/>
          <w:szCs w:val="28"/>
        </w:rPr>
        <w:t>5</w:t>
      </w:r>
      <w:r w:rsidRPr="008C7441">
        <w:rPr>
          <w:sz w:val="28"/>
          <w:szCs w:val="28"/>
        </w:rPr>
        <w:t xml:space="preserve"> </w:t>
      </w:r>
      <w:r w:rsidRPr="007B582C">
        <w:rPr>
          <w:sz w:val="28"/>
          <w:szCs w:val="28"/>
        </w:rPr>
        <w:t>відсотка видатків загального фонду бюджету міст</w:t>
      </w:r>
      <w:r>
        <w:rPr>
          <w:sz w:val="28"/>
          <w:szCs w:val="28"/>
        </w:rPr>
        <w:t>а Києва, визначених цим пунктом.</w:t>
      </w:r>
      <w:r w:rsidRPr="001157A5">
        <w:rPr>
          <w:sz w:val="28"/>
          <w:szCs w:val="28"/>
        </w:rPr>
        <w:t>».</w:t>
      </w:r>
      <w:bookmarkStart w:id="0" w:name="_GoBack"/>
      <w:bookmarkEnd w:id="0"/>
    </w:p>
    <w:p w:rsidR="00522E1B" w:rsidRDefault="00522E1B" w:rsidP="00522E1B">
      <w:pPr>
        <w:pStyle w:val="a3"/>
        <w:spacing w:before="120" w:after="0"/>
        <w:ind w:firstLine="851"/>
        <w:jc w:val="both"/>
        <w:rPr>
          <w:sz w:val="29"/>
          <w:szCs w:val="29"/>
        </w:rPr>
      </w:pPr>
      <w:r>
        <w:rPr>
          <w:sz w:val="28"/>
          <w:szCs w:val="28"/>
        </w:rPr>
        <w:t>1.</w:t>
      </w:r>
      <w:r w:rsidRPr="00522E1B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 </w:t>
      </w:r>
      <w:r w:rsidRPr="004E03E3">
        <w:rPr>
          <w:sz w:val="29"/>
          <w:szCs w:val="29"/>
        </w:rPr>
        <w:t>У пункті 5 цифри «</w:t>
      </w:r>
      <w:r w:rsidRPr="00B70425">
        <w:rPr>
          <w:sz w:val="29"/>
          <w:szCs w:val="29"/>
        </w:rPr>
        <w:t>46</w:t>
      </w:r>
      <w:r w:rsidRPr="00B70425">
        <w:rPr>
          <w:sz w:val="28"/>
          <w:szCs w:val="28"/>
        </w:rPr>
        <w:t> </w:t>
      </w:r>
      <w:r w:rsidRPr="008979D4">
        <w:rPr>
          <w:sz w:val="28"/>
          <w:szCs w:val="28"/>
          <w:lang w:val="ru-RU"/>
        </w:rPr>
        <w:t>3</w:t>
      </w:r>
      <w:r w:rsidRPr="00B70425">
        <w:rPr>
          <w:sz w:val="28"/>
          <w:szCs w:val="28"/>
        </w:rPr>
        <w:t>2</w:t>
      </w:r>
      <w:r w:rsidRPr="00DD2F0E">
        <w:rPr>
          <w:sz w:val="28"/>
          <w:szCs w:val="28"/>
          <w:lang w:val="ru-RU"/>
        </w:rPr>
        <w:t>5</w:t>
      </w:r>
      <w:r w:rsidRPr="00B70425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4</w:t>
      </w:r>
      <w:r w:rsidRPr="00B70425">
        <w:rPr>
          <w:sz w:val="28"/>
          <w:szCs w:val="28"/>
          <w:lang w:val="ru-RU"/>
        </w:rPr>
        <w:t>48</w:t>
      </w:r>
      <w:r w:rsidRPr="00B70425">
        <w:rPr>
          <w:sz w:val="28"/>
          <w:szCs w:val="28"/>
        </w:rPr>
        <w:t> 659</w:t>
      </w:r>
      <w:r w:rsidRPr="004E03E3">
        <w:rPr>
          <w:sz w:val="28"/>
          <w:szCs w:val="28"/>
        </w:rPr>
        <w:t>»</w:t>
      </w:r>
      <w:r w:rsidRPr="004E03E3">
        <w:rPr>
          <w:sz w:val="29"/>
          <w:szCs w:val="29"/>
        </w:rPr>
        <w:t xml:space="preserve"> замінити на цифри </w:t>
      </w:r>
      <w:r w:rsidRPr="00B70425">
        <w:rPr>
          <w:sz w:val="29"/>
          <w:szCs w:val="29"/>
        </w:rPr>
        <w:t>«</w:t>
      </w:r>
      <w:r>
        <w:rPr>
          <w:sz w:val="29"/>
          <w:szCs w:val="29"/>
        </w:rPr>
        <w:t>54</w:t>
      </w:r>
      <w:r w:rsidRPr="00B70425">
        <w:rPr>
          <w:sz w:val="28"/>
          <w:szCs w:val="28"/>
        </w:rPr>
        <w:t> </w:t>
      </w:r>
      <w:r>
        <w:rPr>
          <w:sz w:val="28"/>
          <w:szCs w:val="28"/>
        </w:rPr>
        <w:t>077</w:t>
      </w:r>
      <w:r w:rsidRPr="00B70425">
        <w:rPr>
          <w:sz w:val="28"/>
          <w:szCs w:val="28"/>
        </w:rPr>
        <w:t> </w:t>
      </w:r>
      <w:r>
        <w:rPr>
          <w:sz w:val="28"/>
          <w:szCs w:val="28"/>
        </w:rPr>
        <w:t>708</w:t>
      </w:r>
      <w:r w:rsidRPr="00B70425">
        <w:rPr>
          <w:sz w:val="28"/>
          <w:szCs w:val="28"/>
        </w:rPr>
        <w:t> 659</w:t>
      </w:r>
      <w:r w:rsidRPr="00B70425">
        <w:rPr>
          <w:sz w:val="29"/>
          <w:szCs w:val="29"/>
        </w:rPr>
        <w:t>».</w:t>
      </w:r>
    </w:p>
    <w:p w:rsidR="00522E1B" w:rsidRDefault="00522E1B" w:rsidP="00522E1B">
      <w:pPr>
        <w:pStyle w:val="a3"/>
        <w:spacing w:before="120" w:after="0"/>
        <w:ind w:firstLine="851"/>
        <w:jc w:val="both"/>
        <w:rPr>
          <w:sz w:val="28"/>
          <w:szCs w:val="28"/>
        </w:rPr>
      </w:pPr>
      <w:r>
        <w:rPr>
          <w:sz w:val="29"/>
          <w:szCs w:val="29"/>
        </w:rPr>
        <w:t>1.</w:t>
      </w:r>
      <w:r w:rsidRPr="00522E1B">
        <w:rPr>
          <w:sz w:val="29"/>
          <w:szCs w:val="29"/>
          <w:lang w:val="ru-RU"/>
        </w:rPr>
        <w:t>3</w:t>
      </w:r>
      <w:r>
        <w:rPr>
          <w:sz w:val="29"/>
          <w:szCs w:val="29"/>
        </w:rPr>
        <w:t xml:space="preserve">. </w:t>
      </w:r>
      <w:r w:rsidRPr="004E03E3">
        <w:rPr>
          <w:sz w:val="29"/>
          <w:szCs w:val="29"/>
        </w:rPr>
        <w:t xml:space="preserve">У пункті </w:t>
      </w:r>
      <w:r>
        <w:rPr>
          <w:sz w:val="29"/>
          <w:szCs w:val="29"/>
        </w:rPr>
        <w:t>9</w:t>
      </w:r>
      <w:r w:rsidRPr="004E03E3">
        <w:rPr>
          <w:sz w:val="29"/>
          <w:szCs w:val="29"/>
        </w:rPr>
        <w:t xml:space="preserve"> цифри</w:t>
      </w:r>
      <w:r>
        <w:rPr>
          <w:sz w:val="29"/>
          <w:szCs w:val="29"/>
        </w:rPr>
        <w:t xml:space="preserve"> «10 413 977 878» </w:t>
      </w:r>
      <w:r w:rsidRPr="004E03E3">
        <w:rPr>
          <w:sz w:val="29"/>
          <w:szCs w:val="29"/>
        </w:rPr>
        <w:t>замінити на цифри</w:t>
      </w:r>
      <w:r>
        <w:rPr>
          <w:sz w:val="29"/>
          <w:szCs w:val="29"/>
        </w:rPr>
        <w:t xml:space="preserve"> «18 166 237 878».</w:t>
      </w:r>
    </w:p>
    <w:p w:rsidR="0067226C" w:rsidRPr="00522E1B" w:rsidRDefault="0067226C" w:rsidP="002158A3">
      <w:pPr>
        <w:pStyle w:val="a3"/>
        <w:spacing w:before="120" w:after="0"/>
        <w:ind w:firstLine="851"/>
        <w:jc w:val="both"/>
        <w:rPr>
          <w:sz w:val="29"/>
          <w:szCs w:val="29"/>
        </w:rPr>
      </w:pPr>
      <w:r>
        <w:rPr>
          <w:sz w:val="29"/>
          <w:szCs w:val="29"/>
        </w:rPr>
        <w:t>1.</w:t>
      </w:r>
      <w:r w:rsidR="00522E1B" w:rsidRPr="00522E1B">
        <w:rPr>
          <w:sz w:val="29"/>
          <w:szCs w:val="29"/>
        </w:rPr>
        <w:t>4</w:t>
      </w:r>
      <w:r>
        <w:rPr>
          <w:sz w:val="29"/>
          <w:szCs w:val="29"/>
        </w:rPr>
        <w:t xml:space="preserve">. У </w:t>
      </w:r>
      <w:r w:rsidR="00FD1F01">
        <w:rPr>
          <w:sz w:val="29"/>
          <w:szCs w:val="29"/>
        </w:rPr>
        <w:t>підпу</w:t>
      </w:r>
      <w:r w:rsidR="0011483C">
        <w:rPr>
          <w:sz w:val="29"/>
          <w:szCs w:val="29"/>
        </w:rPr>
        <w:t xml:space="preserve">нкті 19.15 пункту 19 </w:t>
      </w:r>
      <w:r w:rsidR="00852A1F">
        <w:rPr>
          <w:sz w:val="29"/>
          <w:szCs w:val="29"/>
        </w:rPr>
        <w:t xml:space="preserve">слова та </w:t>
      </w:r>
      <w:r w:rsidR="0011483C">
        <w:rPr>
          <w:sz w:val="29"/>
          <w:szCs w:val="29"/>
        </w:rPr>
        <w:t>цифри «300 000</w:t>
      </w:r>
      <w:r w:rsidR="00852A1F">
        <w:rPr>
          <w:sz w:val="29"/>
          <w:szCs w:val="29"/>
        </w:rPr>
        <w:t> </w:t>
      </w:r>
      <w:r w:rsidR="0011483C">
        <w:rPr>
          <w:sz w:val="29"/>
          <w:szCs w:val="29"/>
        </w:rPr>
        <w:t>000</w:t>
      </w:r>
      <w:r w:rsidR="00852A1F">
        <w:rPr>
          <w:sz w:val="29"/>
          <w:szCs w:val="29"/>
        </w:rPr>
        <w:t xml:space="preserve">,00 </w:t>
      </w:r>
      <w:r w:rsidR="00852A1F" w:rsidRPr="0074450B">
        <w:rPr>
          <w:sz w:val="28"/>
          <w:szCs w:val="28"/>
        </w:rPr>
        <w:t>(триста мільйонів)</w:t>
      </w:r>
      <w:r w:rsidR="0011483C">
        <w:rPr>
          <w:sz w:val="29"/>
          <w:szCs w:val="29"/>
        </w:rPr>
        <w:t>» замінити</w:t>
      </w:r>
      <w:r w:rsidR="00852A1F">
        <w:rPr>
          <w:sz w:val="29"/>
          <w:szCs w:val="29"/>
        </w:rPr>
        <w:t xml:space="preserve"> словами та </w:t>
      </w:r>
      <w:r w:rsidR="0011483C">
        <w:rPr>
          <w:sz w:val="29"/>
          <w:szCs w:val="29"/>
        </w:rPr>
        <w:t>цифрами «1 2</w:t>
      </w:r>
      <w:r w:rsidR="00191ACA">
        <w:rPr>
          <w:sz w:val="29"/>
          <w:szCs w:val="29"/>
        </w:rPr>
        <w:t>8</w:t>
      </w:r>
      <w:r w:rsidR="0011483C">
        <w:rPr>
          <w:sz w:val="29"/>
          <w:szCs w:val="29"/>
        </w:rPr>
        <w:t>0 000</w:t>
      </w:r>
      <w:r w:rsidR="00852A1F">
        <w:rPr>
          <w:sz w:val="29"/>
          <w:szCs w:val="29"/>
        </w:rPr>
        <w:t> </w:t>
      </w:r>
      <w:r w:rsidR="0011483C">
        <w:rPr>
          <w:sz w:val="29"/>
          <w:szCs w:val="29"/>
        </w:rPr>
        <w:t>000</w:t>
      </w:r>
      <w:r w:rsidR="00852A1F">
        <w:rPr>
          <w:sz w:val="29"/>
          <w:szCs w:val="29"/>
        </w:rPr>
        <w:t>,00 (один мільярд двісті</w:t>
      </w:r>
      <w:r w:rsidR="00C04A36">
        <w:rPr>
          <w:sz w:val="29"/>
          <w:szCs w:val="29"/>
        </w:rPr>
        <w:t xml:space="preserve"> вісім</w:t>
      </w:r>
      <w:r w:rsidR="00852A1F">
        <w:rPr>
          <w:sz w:val="29"/>
          <w:szCs w:val="29"/>
        </w:rPr>
        <w:t>десят мільйонів)</w:t>
      </w:r>
      <w:r w:rsidR="0011483C">
        <w:rPr>
          <w:sz w:val="29"/>
          <w:szCs w:val="29"/>
        </w:rPr>
        <w:t>».</w:t>
      </w:r>
    </w:p>
    <w:p w:rsidR="00241103" w:rsidRDefault="00241103" w:rsidP="002158A3">
      <w:pPr>
        <w:pStyle w:val="a3"/>
        <w:spacing w:before="120" w:after="0"/>
        <w:ind w:firstLine="851"/>
        <w:jc w:val="both"/>
        <w:rPr>
          <w:sz w:val="29"/>
          <w:szCs w:val="29"/>
        </w:rPr>
      </w:pPr>
      <w:r>
        <w:rPr>
          <w:sz w:val="29"/>
          <w:szCs w:val="29"/>
        </w:rPr>
        <w:t>1.</w:t>
      </w:r>
      <w:r w:rsidR="00522E1B" w:rsidRPr="008E248C">
        <w:rPr>
          <w:sz w:val="29"/>
          <w:szCs w:val="29"/>
        </w:rPr>
        <w:t>5</w:t>
      </w:r>
      <w:r>
        <w:rPr>
          <w:sz w:val="29"/>
          <w:szCs w:val="29"/>
        </w:rPr>
        <w:t>. Доповнити пункт 19 новим підпунктом</w:t>
      </w:r>
      <w:r w:rsidR="00D162F6">
        <w:rPr>
          <w:sz w:val="29"/>
          <w:szCs w:val="29"/>
        </w:rPr>
        <w:t xml:space="preserve"> 19.17:</w:t>
      </w:r>
    </w:p>
    <w:p w:rsidR="00D162F6" w:rsidRDefault="00D162F6" w:rsidP="005B0180">
      <w:pPr>
        <w:pStyle w:val="a3"/>
        <w:spacing w:before="0" w:after="0"/>
        <w:ind w:firstLine="851"/>
        <w:jc w:val="both"/>
        <w:rPr>
          <w:sz w:val="28"/>
          <w:szCs w:val="28"/>
        </w:rPr>
      </w:pPr>
      <w:r w:rsidRPr="00D162F6">
        <w:rPr>
          <w:sz w:val="28"/>
          <w:szCs w:val="28"/>
        </w:rPr>
        <w:t>«19.17. Департаменту фінансів виконавчого органу Київської міської ради (Київської міської державної адміністрації) передати бюджетні призначення за бюджетною програмою 3719820 «Субвенція з місцевого бюджету державному бюджету на перерахування коштів в умовах воєнного стану або для здійснення згідно із законом заходів загальної мобілізації та з метою відсічі збройної агресії Російської Федерації проти України та забезпечення національної безпеки, усунення загрози небезпеки державній незалежності України, її територіальній цілісності» у вигляді міжбюджетного трансферту (субвенції) з бюджету міста Києва до Державного бюджету України в розмірі 100 000 000,00 (сто мільйонів) гривень Міністерству внутрішніх справ України для Національної гвардії України шляхом перерахування на рахунок з обліку доходів спеціального фонду Державного бюджету України.»</w:t>
      </w:r>
      <w:r w:rsidR="00C558CA">
        <w:rPr>
          <w:sz w:val="28"/>
          <w:szCs w:val="28"/>
        </w:rPr>
        <w:t>.</w:t>
      </w:r>
    </w:p>
    <w:p w:rsidR="006C51EC" w:rsidRDefault="004715F5" w:rsidP="002158A3">
      <w:pPr>
        <w:spacing w:before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158A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6C51EC">
        <w:rPr>
          <w:sz w:val="29"/>
          <w:szCs w:val="29"/>
        </w:rPr>
        <w:t xml:space="preserve"> </w:t>
      </w:r>
      <w:r w:rsidR="006C51EC" w:rsidRPr="00FF7C9D">
        <w:rPr>
          <w:sz w:val="28"/>
          <w:szCs w:val="28"/>
        </w:rPr>
        <w:t xml:space="preserve">Додатки </w:t>
      </w:r>
      <w:r w:rsidR="00C558CA">
        <w:rPr>
          <w:sz w:val="28"/>
          <w:szCs w:val="28"/>
        </w:rPr>
        <w:t xml:space="preserve">2, </w:t>
      </w:r>
      <w:r w:rsidR="006C51EC" w:rsidRPr="00FF7C9D">
        <w:rPr>
          <w:sz w:val="28"/>
          <w:szCs w:val="28"/>
        </w:rPr>
        <w:t>3,</w:t>
      </w:r>
      <w:r w:rsidR="006C51EC" w:rsidRPr="00EA5DC8">
        <w:rPr>
          <w:sz w:val="28"/>
          <w:szCs w:val="28"/>
        </w:rPr>
        <w:t xml:space="preserve"> </w:t>
      </w:r>
      <w:r w:rsidR="006C51EC">
        <w:rPr>
          <w:sz w:val="28"/>
          <w:szCs w:val="28"/>
        </w:rPr>
        <w:t>5</w:t>
      </w:r>
      <w:r w:rsidR="00C558CA">
        <w:rPr>
          <w:sz w:val="28"/>
          <w:szCs w:val="28"/>
        </w:rPr>
        <w:t>, 7</w:t>
      </w:r>
      <w:r w:rsidR="006C51EC" w:rsidRPr="00926B5F">
        <w:rPr>
          <w:sz w:val="28"/>
          <w:szCs w:val="28"/>
        </w:rPr>
        <w:t xml:space="preserve"> </w:t>
      </w:r>
      <w:r w:rsidR="006C51EC">
        <w:rPr>
          <w:sz w:val="28"/>
          <w:szCs w:val="28"/>
        </w:rPr>
        <w:t>(у</w:t>
      </w:r>
      <w:r w:rsidR="006C51EC" w:rsidRPr="00FF7C9D">
        <w:rPr>
          <w:sz w:val="28"/>
          <w:szCs w:val="28"/>
        </w:rPr>
        <w:t xml:space="preserve"> редакції рішення Київської міської ради </w:t>
      </w:r>
      <w:r w:rsidR="006C51EC" w:rsidRPr="00E3322F">
        <w:rPr>
          <w:sz w:val="28"/>
          <w:szCs w:val="28"/>
        </w:rPr>
        <w:t>від</w:t>
      </w:r>
      <w:r w:rsidR="00522E1B" w:rsidRPr="00522E1B">
        <w:rPr>
          <w:sz w:val="28"/>
          <w:szCs w:val="28"/>
        </w:rPr>
        <w:t xml:space="preserve">  </w:t>
      </w:r>
      <w:r w:rsidR="006C51EC" w:rsidRPr="00E3322F">
        <w:rPr>
          <w:sz w:val="28"/>
          <w:szCs w:val="28"/>
        </w:rPr>
        <w:t xml:space="preserve"> </w:t>
      </w:r>
      <w:r w:rsidR="00E3322F" w:rsidRPr="00E3322F">
        <w:rPr>
          <w:sz w:val="28"/>
          <w:szCs w:val="28"/>
        </w:rPr>
        <w:t>0</w:t>
      </w:r>
      <w:r w:rsidR="006C51EC" w:rsidRPr="00E3322F">
        <w:rPr>
          <w:sz w:val="28"/>
          <w:szCs w:val="28"/>
        </w:rPr>
        <w:t xml:space="preserve">3 </w:t>
      </w:r>
      <w:r w:rsidR="00E3322F" w:rsidRPr="00E3322F">
        <w:rPr>
          <w:sz w:val="28"/>
          <w:szCs w:val="28"/>
        </w:rPr>
        <w:t>жовт</w:t>
      </w:r>
      <w:r w:rsidR="006C51EC" w:rsidRPr="00E3322F">
        <w:rPr>
          <w:sz w:val="28"/>
          <w:szCs w:val="28"/>
        </w:rPr>
        <w:t>ня 2023 року № 7</w:t>
      </w:r>
      <w:r w:rsidR="00E3322F" w:rsidRPr="00E3322F">
        <w:rPr>
          <w:sz w:val="28"/>
          <w:szCs w:val="28"/>
        </w:rPr>
        <w:t>104</w:t>
      </w:r>
      <w:r w:rsidR="006C51EC" w:rsidRPr="00E3322F">
        <w:rPr>
          <w:sz w:val="28"/>
          <w:szCs w:val="28"/>
        </w:rPr>
        <w:t>/71</w:t>
      </w:r>
      <w:r w:rsidR="00E3322F" w:rsidRPr="00E3322F">
        <w:rPr>
          <w:sz w:val="28"/>
          <w:szCs w:val="28"/>
        </w:rPr>
        <w:t>4</w:t>
      </w:r>
      <w:r w:rsidR="006C51EC" w:rsidRPr="00E3322F">
        <w:rPr>
          <w:sz w:val="28"/>
          <w:szCs w:val="28"/>
        </w:rPr>
        <w:t>5 «Про внесення змін до рішення Київської</w:t>
      </w:r>
      <w:r w:rsidR="006C51EC" w:rsidRPr="00FF7C9D">
        <w:rPr>
          <w:sz w:val="28"/>
          <w:szCs w:val="28"/>
        </w:rPr>
        <w:t xml:space="preserve"> міської ради від 08 грудня 2022 року № 5828/5869 «Про бюджет міста Києва на 2023 рік»</w:t>
      </w:r>
      <w:r w:rsidR="00E3322F">
        <w:rPr>
          <w:sz w:val="28"/>
          <w:szCs w:val="28"/>
        </w:rPr>
        <w:t xml:space="preserve"> щодо збільшення підтримки Збройних Сил України та забезпечення діяльності підприємств міського пасажирського транспорту</w:t>
      </w:r>
      <w:r w:rsidR="006C51EC">
        <w:rPr>
          <w:sz w:val="28"/>
          <w:szCs w:val="28"/>
        </w:rPr>
        <w:t>)</w:t>
      </w:r>
      <w:r w:rsidR="006C51EC" w:rsidRPr="00FF7C9D">
        <w:rPr>
          <w:sz w:val="28"/>
          <w:szCs w:val="28"/>
        </w:rPr>
        <w:t xml:space="preserve"> </w:t>
      </w:r>
      <w:r w:rsidR="006C51EC">
        <w:rPr>
          <w:sz w:val="28"/>
          <w:szCs w:val="28"/>
        </w:rPr>
        <w:t>викласти в нових редакціях, що додаються</w:t>
      </w:r>
      <w:r w:rsidR="006C51EC" w:rsidRPr="00FF7C9D">
        <w:rPr>
          <w:sz w:val="28"/>
          <w:szCs w:val="28"/>
        </w:rPr>
        <w:t>.</w:t>
      </w:r>
    </w:p>
    <w:p w:rsidR="00FD7972" w:rsidRPr="00FF7C9D" w:rsidRDefault="00FD7972" w:rsidP="002158A3">
      <w:pPr>
        <w:spacing w:before="120"/>
        <w:ind w:firstLine="851"/>
        <w:jc w:val="both"/>
        <w:rPr>
          <w:sz w:val="28"/>
          <w:szCs w:val="28"/>
        </w:rPr>
      </w:pPr>
      <w:r w:rsidRPr="00FF7C9D">
        <w:rPr>
          <w:sz w:val="28"/>
          <w:szCs w:val="28"/>
        </w:rPr>
        <w:t xml:space="preserve">2. Оприлюднити це рішення </w:t>
      </w:r>
      <w:r w:rsidR="00DC0001" w:rsidRPr="00FF7C9D">
        <w:rPr>
          <w:sz w:val="28"/>
          <w:szCs w:val="28"/>
        </w:rPr>
        <w:t>в</w:t>
      </w:r>
      <w:r w:rsidRPr="00FF7C9D">
        <w:rPr>
          <w:sz w:val="28"/>
          <w:szCs w:val="28"/>
        </w:rPr>
        <w:t xml:space="preserve"> </w:t>
      </w:r>
      <w:r w:rsidR="00DC0001" w:rsidRPr="00FF7C9D">
        <w:rPr>
          <w:sz w:val="28"/>
          <w:szCs w:val="28"/>
        </w:rPr>
        <w:t>у</w:t>
      </w:r>
      <w:r w:rsidRPr="00FF7C9D">
        <w:rPr>
          <w:sz w:val="28"/>
          <w:szCs w:val="28"/>
        </w:rPr>
        <w:t xml:space="preserve">становленому порядку не пізніше ніж через десять днів </w:t>
      </w:r>
      <w:r w:rsidR="00DC0001" w:rsidRPr="00FF7C9D">
        <w:rPr>
          <w:sz w:val="28"/>
          <w:szCs w:val="28"/>
        </w:rPr>
        <w:t>і</w:t>
      </w:r>
      <w:r w:rsidRPr="00FF7C9D">
        <w:rPr>
          <w:sz w:val="28"/>
          <w:szCs w:val="28"/>
        </w:rPr>
        <w:t>з дня його прийняття.</w:t>
      </w:r>
    </w:p>
    <w:p w:rsidR="00FD7972" w:rsidRPr="00FF7C9D" w:rsidRDefault="00FD7972" w:rsidP="002158A3">
      <w:pPr>
        <w:spacing w:before="120"/>
        <w:ind w:firstLine="851"/>
        <w:jc w:val="both"/>
        <w:rPr>
          <w:sz w:val="28"/>
          <w:szCs w:val="28"/>
        </w:rPr>
      </w:pPr>
      <w:r w:rsidRPr="00FF7C9D">
        <w:rPr>
          <w:sz w:val="28"/>
          <w:szCs w:val="28"/>
        </w:rPr>
        <w:t xml:space="preserve">3. Це рішення набирає чинності з моменту його оприлюднення. </w:t>
      </w:r>
    </w:p>
    <w:p w:rsidR="00FD7972" w:rsidRPr="00FF7C9D" w:rsidRDefault="00FD7972" w:rsidP="002158A3">
      <w:pPr>
        <w:spacing w:before="120"/>
        <w:ind w:firstLine="851"/>
        <w:jc w:val="both"/>
        <w:rPr>
          <w:sz w:val="28"/>
          <w:szCs w:val="28"/>
        </w:rPr>
      </w:pPr>
      <w:r w:rsidRPr="00FF7C9D">
        <w:rPr>
          <w:sz w:val="28"/>
          <w:szCs w:val="28"/>
        </w:rPr>
        <w:t>4. Контроль за виконанням цього рішення покласти на постійну комісію Київської міської ради з питань бюджету</w:t>
      </w:r>
      <w:r w:rsidR="005B0180">
        <w:rPr>
          <w:sz w:val="28"/>
          <w:szCs w:val="28"/>
        </w:rPr>
        <w:t>,</w:t>
      </w:r>
      <w:r w:rsidRPr="00FF7C9D">
        <w:rPr>
          <w:sz w:val="28"/>
          <w:szCs w:val="28"/>
        </w:rPr>
        <w:t xml:space="preserve"> соціально-економічного розвитку</w:t>
      </w:r>
      <w:r w:rsidR="008D17FC">
        <w:rPr>
          <w:sz w:val="28"/>
          <w:szCs w:val="28"/>
        </w:rPr>
        <w:t xml:space="preserve"> та інвестиційної діяльності</w:t>
      </w:r>
      <w:r w:rsidRPr="00FF7C9D">
        <w:rPr>
          <w:sz w:val="28"/>
          <w:szCs w:val="28"/>
        </w:rPr>
        <w:t>.</w:t>
      </w:r>
    </w:p>
    <w:p w:rsidR="00FD7972" w:rsidRPr="008D17FC" w:rsidRDefault="00FD7972" w:rsidP="00C970A5">
      <w:pPr>
        <w:tabs>
          <w:tab w:val="left" w:pos="1020"/>
        </w:tabs>
        <w:spacing w:before="110" w:after="110"/>
        <w:ind w:firstLine="851"/>
        <w:rPr>
          <w:sz w:val="28"/>
          <w:szCs w:val="28"/>
        </w:rPr>
      </w:pPr>
    </w:p>
    <w:p w:rsidR="00C970A5" w:rsidRPr="008D17FC" w:rsidRDefault="00C970A5" w:rsidP="00C970A5">
      <w:pPr>
        <w:tabs>
          <w:tab w:val="left" w:pos="1020"/>
        </w:tabs>
        <w:spacing w:before="110" w:after="110"/>
        <w:ind w:firstLine="851"/>
        <w:rPr>
          <w:sz w:val="28"/>
          <w:szCs w:val="28"/>
        </w:rPr>
      </w:pPr>
    </w:p>
    <w:p w:rsidR="00C970A5" w:rsidRPr="00FF7C9D" w:rsidRDefault="00C970A5" w:rsidP="00C970A5">
      <w:pPr>
        <w:tabs>
          <w:tab w:val="left" w:pos="1020"/>
        </w:tabs>
        <w:spacing w:before="110" w:after="110"/>
        <w:rPr>
          <w:sz w:val="28"/>
          <w:szCs w:val="28"/>
          <w:lang w:val="ru-RU"/>
        </w:rPr>
      </w:pPr>
      <w:r w:rsidRPr="00FF7C9D">
        <w:rPr>
          <w:sz w:val="28"/>
          <w:szCs w:val="28"/>
        </w:rPr>
        <w:t>Київський міський голова</w:t>
      </w:r>
      <w:r w:rsidRPr="00FF7C9D">
        <w:rPr>
          <w:sz w:val="28"/>
          <w:szCs w:val="28"/>
        </w:rPr>
        <w:tab/>
      </w:r>
      <w:r w:rsidRPr="00FF7C9D">
        <w:rPr>
          <w:sz w:val="28"/>
          <w:szCs w:val="28"/>
        </w:rPr>
        <w:tab/>
      </w:r>
      <w:r w:rsidRPr="00FF7C9D">
        <w:rPr>
          <w:sz w:val="28"/>
          <w:szCs w:val="28"/>
        </w:rPr>
        <w:tab/>
      </w:r>
      <w:r w:rsidRPr="00FF7C9D">
        <w:rPr>
          <w:sz w:val="28"/>
          <w:szCs w:val="28"/>
        </w:rPr>
        <w:tab/>
      </w:r>
      <w:r w:rsidRPr="00FF7C9D">
        <w:rPr>
          <w:sz w:val="28"/>
          <w:szCs w:val="28"/>
        </w:rPr>
        <w:tab/>
      </w:r>
      <w:r w:rsidRPr="00FF7C9D">
        <w:rPr>
          <w:sz w:val="28"/>
          <w:szCs w:val="28"/>
        </w:rPr>
        <w:tab/>
        <w:t>Віталій КЛИЧКО</w:t>
      </w:r>
    </w:p>
    <w:p w:rsidR="00FD2AD1" w:rsidRDefault="00FD2AD1"/>
    <w:p w:rsidR="00FD7972" w:rsidRDefault="00FD7972">
      <w:pPr>
        <w:suppressAutoHyphens w:val="0"/>
        <w:spacing w:after="160" w:line="259" w:lineRule="auto"/>
      </w:pPr>
      <w:r>
        <w:br w:type="page"/>
      </w:r>
    </w:p>
    <w:p w:rsidR="00582F7A" w:rsidRDefault="00582F7A" w:rsidP="00582F7A">
      <w:pPr>
        <w:rPr>
          <w:sz w:val="28"/>
        </w:rPr>
      </w:pPr>
    </w:p>
    <w:p w:rsidR="00582F7A" w:rsidRDefault="00582F7A" w:rsidP="00582F7A">
      <w:pPr>
        <w:rPr>
          <w:sz w:val="28"/>
        </w:rPr>
      </w:pPr>
    </w:p>
    <w:p w:rsidR="00956A57" w:rsidRPr="00AC6298" w:rsidRDefault="00956A57" w:rsidP="00956A57">
      <w:pPr>
        <w:rPr>
          <w:sz w:val="28"/>
          <w:highlight w:val="black"/>
        </w:rPr>
      </w:pPr>
    </w:p>
    <w:p w:rsidR="00956A57" w:rsidRDefault="00956A57" w:rsidP="00956A57">
      <w:pPr>
        <w:rPr>
          <w:sz w:val="28"/>
        </w:rPr>
      </w:pPr>
    </w:p>
    <w:p w:rsidR="00956A57" w:rsidRPr="00990740" w:rsidRDefault="00956A57" w:rsidP="00956A57">
      <w:r w:rsidRPr="00990740">
        <w:rPr>
          <w:sz w:val="28"/>
          <w:szCs w:val="28"/>
        </w:rPr>
        <w:t>ПОДАННЯ:</w:t>
      </w:r>
    </w:p>
    <w:p w:rsidR="00956A57" w:rsidRPr="00990740" w:rsidRDefault="00956A57" w:rsidP="00956A57">
      <w:pPr>
        <w:rPr>
          <w:sz w:val="27"/>
          <w:szCs w:val="27"/>
        </w:rPr>
      </w:pPr>
    </w:p>
    <w:p w:rsidR="00956A57" w:rsidRPr="00990740" w:rsidRDefault="00956A57" w:rsidP="00956A57">
      <w:pPr>
        <w:rPr>
          <w:sz w:val="27"/>
          <w:szCs w:val="27"/>
        </w:rPr>
      </w:pPr>
    </w:p>
    <w:p w:rsidR="00956A57" w:rsidRPr="00990740" w:rsidRDefault="00956A57" w:rsidP="00956A57">
      <w:pPr>
        <w:rPr>
          <w:sz w:val="27"/>
          <w:szCs w:val="27"/>
        </w:rPr>
      </w:pPr>
      <w:r w:rsidRPr="004E25AE">
        <w:rPr>
          <w:sz w:val="28"/>
          <w:szCs w:val="28"/>
        </w:rPr>
        <w:t xml:space="preserve">Київський міський голова </w:t>
      </w:r>
      <w:r w:rsidRPr="004E25AE">
        <w:rPr>
          <w:sz w:val="28"/>
          <w:szCs w:val="28"/>
        </w:rPr>
        <w:tab/>
      </w:r>
      <w:r w:rsidRPr="004E25A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25A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25AE">
        <w:rPr>
          <w:sz w:val="28"/>
          <w:szCs w:val="28"/>
        </w:rPr>
        <w:t>Віталій КЛИЧКО</w:t>
      </w:r>
    </w:p>
    <w:p w:rsidR="00956A57" w:rsidRDefault="00956A57" w:rsidP="00956A57">
      <w:pPr>
        <w:rPr>
          <w:sz w:val="27"/>
          <w:szCs w:val="27"/>
        </w:rPr>
      </w:pPr>
    </w:p>
    <w:p w:rsidR="00956A57" w:rsidRPr="00990740" w:rsidRDefault="00956A57" w:rsidP="00956A57">
      <w:pPr>
        <w:rPr>
          <w:sz w:val="27"/>
          <w:szCs w:val="27"/>
        </w:rPr>
      </w:pPr>
    </w:p>
    <w:p w:rsidR="00956A57" w:rsidRDefault="00956A57" w:rsidP="00956A57">
      <w:pPr>
        <w:jc w:val="both"/>
        <w:rPr>
          <w:sz w:val="28"/>
          <w:szCs w:val="28"/>
        </w:rPr>
      </w:pPr>
      <w:r w:rsidRPr="00B23880">
        <w:rPr>
          <w:sz w:val="28"/>
          <w:szCs w:val="28"/>
        </w:rPr>
        <w:t>Директор Департаменту фінансів</w:t>
      </w:r>
    </w:p>
    <w:p w:rsidR="00956A57" w:rsidRPr="00B23880" w:rsidRDefault="00956A57" w:rsidP="00956A5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міста Києва</w:t>
      </w:r>
      <w:r w:rsidRPr="00B23880">
        <w:rPr>
          <w:sz w:val="28"/>
          <w:szCs w:val="28"/>
        </w:rPr>
        <w:tab/>
      </w:r>
      <w:r w:rsidRPr="00B2388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2388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23880">
        <w:rPr>
          <w:sz w:val="28"/>
          <w:szCs w:val="28"/>
        </w:rPr>
        <w:t>Володимир РЕПІК</w:t>
      </w:r>
    </w:p>
    <w:p w:rsidR="00956A57" w:rsidRPr="00990740" w:rsidRDefault="00956A57" w:rsidP="00956A57">
      <w:pPr>
        <w:rPr>
          <w:sz w:val="27"/>
          <w:szCs w:val="27"/>
        </w:rPr>
      </w:pPr>
    </w:p>
    <w:p w:rsidR="00956A57" w:rsidRPr="00990740" w:rsidRDefault="00956A57" w:rsidP="00956A57">
      <w:pPr>
        <w:rPr>
          <w:sz w:val="27"/>
          <w:szCs w:val="27"/>
        </w:rPr>
      </w:pPr>
    </w:p>
    <w:p w:rsidR="00956A57" w:rsidRPr="00990740" w:rsidRDefault="00956A57" w:rsidP="00956A57">
      <w:pPr>
        <w:rPr>
          <w:sz w:val="27"/>
          <w:szCs w:val="27"/>
        </w:rPr>
      </w:pPr>
    </w:p>
    <w:p w:rsidR="00956A57" w:rsidRPr="00990740" w:rsidRDefault="00956A57" w:rsidP="00956A57">
      <w:pPr>
        <w:rPr>
          <w:sz w:val="28"/>
          <w:szCs w:val="28"/>
        </w:rPr>
      </w:pPr>
      <w:r w:rsidRPr="00990740">
        <w:rPr>
          <w:sz w:val="28"/>
          <w:szCs w:val="28"/>
        </w:rPr>
        <w:t>ПОГОДЖЕНО:</w:t>
      </w:r>
    </w:p>
    <w:p w:rsidR="00956A57" w:rsidRPr="00990740" w:rsidRDefault="00956A57" w:rsidP="00956A57">
      <w:pPr>
        <w:rPr>
          <w:sz w:val="28"/>
          <w:szCs w:val="28"/>
        </w:rPr>
      </w:pPr>
    </w:p>
    <w:p w:rsidR="00956A57" w:rsidRPr="00990740" w:rsidRDefault="00956A57" w:rsidP="00956A57">
      <w:pPr>
        <w:pStyle w:val="a3"/>
        <w:spacing w:before="0" w:after="0"/>
        <w:jc w:val="both"/>
        <w:rPr>
          <w:sz w:val="28"/>
          <w:szCs w:val="28"/>
        </w:rPr>
      </w:pPr>
    </w:p>
    <w:p w:rsidR="00956A57" w:rsidRPr="00990740" w:rsidRDefault="00956A57" w:rsidP="00956A57">
      <w:pPr>
        <w:pStyle w:val="a3"/>
        <w:spacing w:before="0" w:after="0"/>
        <w:jc w:val="both"/>
        <w:rPr>
          <w:sz w:val="28"/>
          <w:szCs w:val="28"/>
        </w:rPr>
      </w:pPr>
      <w:r w:rsidRPr="00990740">
        <w:rPr>
          <w:sz w:val="28"/>
          <w:szCs w:val="28"/>
        </w:rPr>
        <w:t>Голова постійної комісії Київради</w:t>
      </w:r>
    </w:p>
    <w:p w:rsidR="00956A57" w:rsidRDefault="00956A57" w:rsidP="00956A57">
      <w:pPr>
        <w:pStyle w:val="a3"/>
        <w:spacing w:before="0" w:after="0"/>
        <w:jc w:val="both"/>
        <w:rPr>
          <w:sz w:val="28"/>
          <w:szCs w:val="28"/>
        </w:rPr>
      </w:pPr>
      <w:r w:rsidRPr="00990740">
        <w:rPr>
          <w:sz w:val="28"/>
          <w:szCs w:val="28"/>
        </w:rPr>
        <w:t>з питань бюджету</w:t>
      </w:r>
      <w:r>
        <w:rPr>
          <w:sz w:val="28"/>
          <w:szCs w:val="28"/>
        </w:rPr>
        <w:t>,</w:t>
      </w:r>
      <w:r w:rsidRPr="00990740">
        <w:rPr>
          <w:sz w:val="28"/>
          <w:szCs w:val="28"/>
        </w:rPr>
        <w:t xml:space="preserve"> соціально-</w:t>
      </w:r>
    </w:p>
    <w:p w:rsidR="00956A57" w:rsidRDefault="00956A57" w:rsidP="00956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економічного розвитку та інвестиційної</w:t>
      </w:r>
    </w:p>
    <w:p w:rsidR="00956A57" w:rsidRDefault="00956A57" w:rsidP="00956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діяльності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ВІТРЕНКО</w:t>
      </w:r>
    </w:p>
    <w:p w:rsidR="00956A57" w:rsidRDefault="00956A57" w:rsidP="00956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6A57" w:rsidRDefault="00956A57" w:rsidP="00956A57">
      <w:pPr>
        <w:pStyle w:val="a3"/>
        <w:spacing w:before="0" w:after="0"/>
        <w:jc w:val="both"/>
        <w:rPr>
          <w:sz w:val="28"/>
          <w:szCs w:val="28"/>
        </w:rPr>
      </w:pPr>
    </w:p>
    <w:p w:rsidR="00956A57" w:rsidRDefault="00956A57" w:rsidP="00956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Секретар постійної комісії Київради</w:t>
      </w:r>
    </w:p>
    <w:p w:rsidR="00956A57" w:rsidRDefault="00956A57" w:rsidP="00956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питань </w:t>
      </w:r>
      <w:r w:rsidRPr="00990740">
        <w:rPr>
          <w:sz w:val="28"/>
          <w:szCs w:val="28"/>
        </w:rPr>
        <w:t>бюджету</w:t>
      </w:r>
      <w:r>
        <w:rPr>
          <w:sz w:val="28"/>
          <w:szCs w:val="28"/>
        </w:rPr>
        <w:t>,</w:t>
      </w:r>
      <w:r w:rsidRPr="00990740">
        <w:rPr>
          <w:sz w:val="28"/>
          <w:szCs w:val="28"/>
        </w:rPr>
        <w:t xml:space="preserve"> соціально-</w:t>
      </w:r>
    </w:p>
    <w:p w:rsidR="00956A57" w:rsidRDefault="00956A57" w:rsidP="00956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економічного розвитку та інвестиційної</w:t>
      </w:r>
    </w:p>
    <w:p w:rsidR="00956A57" w:rsidRDefault="00956A57" w:rsidP="00956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діяльності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Владислав АНДРОНОВ</w:t>
      </w:r>
    </w:p>
    <w:p w:rsidR="00956A57" w:rsidRDefault="00956A57" w:rsidP="00956A57">
      <w:pPr>
        <w:pStyle w:val="a3"/>
        <w:spacing w:before="0" w:after="0"/>
        <w:jc w:val="both"/>
        <w:rPr>
          <w:sz w:val="28"/>
          <w:szCs w:val="28"/>
        </w:rPr>
      </w:pPr>
    </w:p>
    <w:p w:rsidR="00956A57" w:rsidRDefault="00956A57" w:rsidP="00956A57">
      <w:pPr>
        <w:pStyle w:val="a3"/>
        <w:spacing w:before="0" w:after="0"/>
        <w:jc w:val="both"/>
        <w:rPr>
          <w:sz w:val="28"/>
          <w:szCs w:val="28"/>
        </w:rPr>
      </w:pPr>
    </w:p>
    <w:p w:rsidR="00956A57" w:rsidRDefault="00956A57" w:rsidP="00956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правового</w:t>
      </w:r>
    </w:p>
    <w:p w:rsidR="00956A57" w:rsidRDefault="00956A57" w:rsidP="00956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діяльності Київської</w:t>
      </w:r>
    </w:p>
    <w:p w:rsidR="00956A57" w:rsidRDefault="00956A57" w:rsidP="00956A57">
      <w:pPr>
        <w:pStyle w:val="a3"/>
        <w:spacing w:before="0" w:after="0"/>
        <w:ind w:right="-425"/>
        <w:jc w:val="both"/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Валентина ПОЛОЖИШНИК</w:t>
      </w:r>
    </w:p>
    <w:p w:rsidR="00956A57" w:rsidRPr="00AC6298" w:rsidRDefault="00956A57" w:rsidP="00956A57">
      <w:pPr>
        <w:rPr>
          <w:sz w:val="28"/>
          <w:highlight w:val="black"/>
        </w:rPr>
      </w:pPr>
    </w:p>
    <w:p w:rsidR="00956A57" w:rsidRPr="00AC6298" w:rsidRDefault="00956A57" w:rsidP="00956A57">
      <w:pPr>
        <w:rPr>
          <w:sz w:val="28"/>
          <w:highlight w:val="black"/>
        </w:rPr>
      </w:pPr>
    </w:p>
    <w:p w:rsidR="00956A57" w:rsidRDefault="00956A57" w:rsidP="00956A57"/>
    <w:p w:rsidR="00582F7A" w:rsidRDefault="00582F7A" w:rsidP="00582F7A"/>
    <w:p w:rsidR="009A2BBE" w:rsidRPr="00487B70" w:rsidRDefault="009A2BBE" w:rsidP="009A2BBE">
      <w:pPr>
        <w:rPr>
          <w:sz w:val="28"/>
          <w:highlight w:val="black"/>
        </w:rPr>
      </w:pPr>
    </w:p>
    <w:p w:rsidR="009A2BBE" w:rsidRDefault="009A2BBE" w:rsidP="009A2BBE">
      <w:pPr>
        <w:rPr>
          <w:sz w:val="28"/>
          <w:highlight w:val="black"/>
        </w:rPr>
      </w:pPr>
    </w:p>
    <w:p w:rsidR="009A2BBE" w:rsidRPr="00AC6298" w:rsidRDefault="009A2BBE" w:rsidP="009A2BBE">
      <w:pPr>
        <w:rPr>
          <w:sz w:val="28"/>
          <w:highlight w:val="black"/>
        </w:rPr>
      </w:pPr>
    </w:p>
    <w:p w:rsidR="009A2BBE" w:rsidRDefault="009A2BBE" w:rsidP="009A2BBE"/>
    <w:p w:rsidR="00A23D96" w:rsidRPr="00AC6298" w:rsidRDefault="00A23D96" w:rsidP="00A23D96">
      <w:pPr>
        <w:rPr>
          <w:sz w:val="28"/>
          <w:highlight w:val="black"/>
        </w:rPr>
      </w:pPr>
    </w:p>
    <w:p w:rsidR="00A23D96" w:rsidRDefault="00A23D96" w:rsidP="00A23D96"/>
    <w:p w:rsidR="00A23D96" w:rsidRDefault="00A23D96" w:rsidP="00A23D96"/>
    <w:p w:rsidR="00924151" w:rsidRDefault="00924151" w:rsidP="00D45757"/>
    <w:sectPr w:rsidR="00924151" w:rsidSect="00343A3F">
      <w:headerReference w:type="default" r:id="rId8"/>
      <w:pgSz w:w="11906" w:h="16838"/>
      <w:pgMar w:top="1134" w:right="849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6C8" w:rsidRDefault="00EB16C8" w:rsidP="00EB16C8">
      <w:r>
        <w:separator/>
      </w:r>
    </w:p>
  </w:endnote>
  <w:endnote w:type="continuationSeparator" w:id="0">
    <w:p w:rsidR="00EB16C8" w:rsidRDefault="00EB16C8" w:rsidP="00EB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6C8" w:rsidRDefault="00EB16C8" w:rsidP="00EB16C8">
      <w:r>
        <w:separator/>
      </w:r>
    </w:p>
  </w:footnote>
  <w:footnote w:type="continuationSeparator" w:id="0">
    <w:p w:rsidR="00EB16C8" w:rsidRDefault="00EB16C8" w:rsidP="00EB1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33070"/>
      <w:docPartObj>
        <w:docPartGallery w:val="Page Numbers (Top of Page)"/>
        <w:docPartUnique/>
      </w:docPartObj>
    </w:sdtPr>
    <w:sdtEndPr/>
    <w:sdtContent>
      <w:p w:rsidR="00EB16C8" w:rsidRDefault="00EB16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48C">
          <w:rPr>
            <w:noProof/>
          </w:rPr>
          <w:t>4</w:t>
        </w:r>
        <w:r>
          <w:fldChar w:fldCharType="end"/>
        </w:r>
      </w:p>
    </w:sdtContent>
  </w:sdt>
  <w:p w:rsidR="00EB16C8" w:rsidRDefault="00EB16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72"/>
    <w:rsid w:val="00001372"/>
    <w:rsid w:val="000050BC"/>
    <w:rsid w:val="00005F99"/>
    <w:rsid w:val="00021F2D"/>
    <w:rsid w:val="00056B3B"/>
    <w:rsid w:val="00061DA6"/>
    <w:rsid w:val="00070737"/>
    <w:rsid w:val="000A0C0E"/>
    <w:rsid w:val="000A1153"/>
    <w:rsid w:val="000A119D"/>
    <w:rsid w:val="000B489E"/>
    <w:rsid w:val="000B6453"/>
    <w:rsid w:val="000C2195"/>
    <w:rsid w:val="000D355E"/>
    <w:rsid w:val="000D37C5"/>
    <w:rsid w:val="000E23B3"/>
    <w:rsid w:val="000E64A5"/>
    <w:rsid w:val="000F265F"/>
    <w:rsid w:val="001110A7"/>
    <w:rsid w:val="0011483C"/>
    <w:rsid w:val="001157A5"/>
    <w:rsid w:val="00137765"/>
    <w:rsid w:val="00140801"/>
    <w:rsid w:val="0014297B"/>
    <w:rsid w:val="00147D62"/>
    <w:rsid w:val="00153957"/>
    <w:rsid w:val="00153AC6"/>
    <w:rsid w:val="0015447C"/>
    <w:rsid w:val="00174A89"/>
    <w:rsid w:val="00191ACA"/>
    <w:rsid w:val="001B2472"/>
    <w:rsid w:val="001E2924"/>
    <w:rsid w:val="001E5362"/>
    <w:rsid w:val="001F3D7C"/>
    <w:rsid w:val="001F645D"/>
    <w:rsid w:val="00203320"/>
    <w:rsid w:val="002158A3"/>
    <w:rsid w:val="002177AC"/>
    <w:rsid w:val="00230911"/>
    <w:rsid w:val="00236380"/>
    <w:rsid w:val="00241103"/>
    <w:rsid w:val="00244E47"/>
    <w:rsid w:val="00277B8C"/>
    <w:rsid w:val="002974E3"/>
    <w:rsid w:val="002A217B"/>
    <w:rsid w:val="002D354E"/>
    <w:rsid w:val="002D5DEB"/>
    <w:rsid w:val="002D5F9C"/>
    <w:rsid w:val="002E4D17"/>
    <w:rsid w:val="002F748E"/>
    <w:rsid w:val="00304D22"/>
    <w:rsid w:val="00331586"/>
    <w:rsid w:val="00335192"/>
    <w:rsid w:val="00343A3F"/>
    <w:rsid w:val="00344031"/>
    <w:rsid w:val="003576DD"/>
    <w:rsid w:val="003608BB"/>
    <w:rsid w:val="003653C9"/>
    <w:rsid w:val="003869E3"/>
    <w:rsid w:val="003A02C1"/>
    <w:rsid w:val="003B2615"/>
    <w:rsid w:val="003B665F"/>
    <w:rsid w:val="003D4A89"/>
    <w:rsid w:val="003E0D6E"/>
    <w:rsid w:val="003F0B87"/>
    <w:rsid w:val="003F29F3"/>
    <w:rsid w:val="00443178"/>
    <w:rsid w:val="00460045"/>
    <w:rsid w:val="004715F5"/>
    <w:rsid w:val="00475C88"/>
    <w:rsid w:val="0048110D"/>
    <w:rsid w:val="004930AC"/>
    <w:rsid w:val="004A5CDB"/>
    <w:rsid w:val="004B0F36"/>
    <w:rsid w:val="004B3B93"/>
    <w:rsid w:val="004D2807"/>
    <w:rsid w:val="004D3D5F"/>
    <w:rsid w:val="004D78BC"/>
    <w:rsid w:val="004E03E3"/>
    <w:rsid w:val="004E25AE"/>
    <w:rsid w:val="004F05F6"/>
    <w:rsid w:val="004F6C17"/>
    <w:rsid w:val="004F7A9D"/>
    <w:rsid w:val="00501933"/>
    <w:rsid w:val="00502588"/>
    <w:rsid w:val="00505F64"/>
    <w:rsid w:val="0051133C"/>
    <w:rsid w:val="0051298E"/>
    <w:rsid w:val="00522E1B"/>
    <w:rsid w:val="005335D6"/>
    <w:rsid w:val="00550BA2"/>
    <w:rsid w:val="00554754"/>
    <w:rsid w:val="00575AD0"/>
    <w:rsid w:val="00582A4F"/>
    <w:rsid w:val="00582F7A"/>
    <w:rsid w:val="0058629E"/>
    <w:rsid w:val="00586FA0"/>
    <w:rsid w:val="00587079"/>
    <w:rsid w:val="005B0180"/>
    <w:rsid w:val="005B3B84"/>
    <w:rsid w:val="005B58B4"/>
    <w:rsid w:val="005B74A8"/>
    <w:rsid w:val="005C1767"/>
    <w:rsid w:val="005E5623"/>
    <w:rsid w:val="005E57BB"/>
    <w:rsid w:val="005F3B95"/>
    <w:rsid w:val="0060059A"/>
    <w:rsid w:val="0060261A"/>
    <w:rsid w:val="00602F71"/>
    <w:rsid w:val="00606A51"/>
    <w:rsid w:val="00616B66"/>
    <w:rsid w:val="006263D3"/>
    <w:rsid w:val="00630CAF"/>
    <w:rsid w:val="0063421D"/>
    <w:rsid w:val="0064119C"/>
    <w:rsid w:val="00657EFB"/>
    <w:rsid w:val="0067130F"/>
    <w:rsid w:val="0067226C"/>
    <w:rsid w:val="00673DC8"/>
    <w:rsid w:val="00674C94"/>
    <w:rsid w:val="006813D8"/>
    <w:rsid w:val="006A066A"/>
    <w:rsid w:val="006C51EC"/>
    <w:rsid w:val="006C5AF3"/>
    <w:rsid w:val="006D1991"/>
    <w:rsid w:val="006D6447"/>
    <w:rsid w:val="00701D4C"/>
    <w:rsid w:val="007061F3"/>
    <w:rsid w:val="00712A5D"/>
    <w:rsid w:val="0074063E"/>
    <w:rsid w:val="00752482"/>
    <w:rsid w:val="00757201"/>
    <w:rsid w:val="00761FBB"/>
    <w:rsid w:val="00766AB4"/>
    <w:rsid w:val="0077001D"/>
    <w:rsid w:val="00790341"/>
    <w:rsid w:val="00790488"/>
    <w:rsid w:val="007B635E"/>
    <w:rsid w:val="007D107C"/>
    <w:rsid w:val="007D4300"/>
    <w:rsid w:val="007E5280"/>
    <w:rsid w:val="007F478B"/>
    <w:rsid w:val="00801AE0"/>
    <w:rsid w:val="008160D5"/>
    <w:rsid w:val="0082356E"/>
    <w:rsid w:val="008302D4"/>
    <w:rsid w:val="008462F3"/>
    <w:rsid w:val="00852A1F"/>
    <w:rsid w:val="00854CAE"/>
    <w:rsid w:val="00891CCA"/>
    <w:rsid w:val="008979D4"/>
    <w:rsid w:val="008A0214"/>
    <w:rsid w:val="008A55C1"/>
    <w:rsid w:val="008C6F0D"/>
    <w:rsid w:val="008D17FC"/>
    <w:rsid w:val="008E08DD"/>
    <w:rsid w:val="008E248C"/>
    <w:rsid w:val="008E7A0C"/>
    <w:rsid w:val="008F3A55"/>
    <w:rsid w:val="009077CD"/>
    <w:rsid w:val="00924151"/>
    <w:rsid w:val="00926B5F"/>
    <w:rsid w:val="009351D6"/>
    <w:rsid w:val="00943109"/>
    <w:rsid w:val="00950C3F"/>
    <w:rsid w:val="0095409F"/>
    <w:rsid w:val="00955859"/>
    <w:rsid w:val="00956A57"/>
    <w:rsid w:val="00970F92"/>
    <w:rsid w:val="00990740"/>
    <w:rsid w:val="009927EE"/>
    <w:rsid w:val="009A2BBE"/>
    <w:rsid w:val="009D7B3A"/>
    <w:rsid w:val="009F18BE"/>
    <w:rsid w:val="009F3B62"/>
    <w:rsid w:val="00A01C08"/>
    <w:rsid w:val="00A078F9"/>
    <w:rsid w:val="00A11304"/>
    <w:rsid w:val="00A23D96"/>
    <w:rsid w:val="00A53D2E"/>
    <w:rsid w:val="00A65393"/>
    <w:rsid w:val="00A657F1"/>
    <w:rsid w:val="00AA388F"/>
    <w:rsid w:val="00AA6A2B"/>
    <w:rsid w:val="00AE47FD"/>
    <w:rsid w:val="00B07DD8"/>
    <w:rsid w:val="00B139F6"/>
    <w:rsid w:val="00B22AA4"/>
    <w:rsid w:val="00B270DD"/>
    <w:rsid w:val="00B45613"/>
    <w:rsid w:val="00B469F8"/>
    <w:rsid w:val="00B70425"/>
    <w:rsid w:val="00B83F1D"/>
    <w:rsid w:val="00B95DCF"/>
    <w:rsid w:val="00BC59C3"/>
    <w:rsid w:val="00BF1BF9"/>
    <w:rsid w:val="00BF1D5A"/>
    <w:rsid w:val="00BF488A"/>
    <w:rsid w:val="00BF6E94"/>
    <w:rsid w:val="00C012EB"/>
    <w:rsid w:val="00C04A36"/>
    <w:rsid w:val="00C147E9"/>
    <w:rsid w:val="00C20237"/>
    <w:rsid w:val="00C3051A"/>
    <w:rsid w:val="00C33156"/>
    <w:rsid w:val="00C53C13"/>
    <w:rsid w:val="00C558CA"/>
    <w:rsid w:val="00C72CA8"/>
    <w:rsid w:val="00C73693"/>
    <w:rsid w:val="00C745B8"/>
    <w:rsid w:val="00C970A5"/>
    <w:rsid w:val="00C97EB1"/>
    <w:rsid w:val="00CA4574"/>
    <w:rsid w:val="00CA4E83"/>
    <w:rsid w:val="00CB3B2C"/>
    <w:rsid w:val="00CE588D"/>
    <w:rsid w:val="00CF23EB"/>
    <w:rsid w:val="00D00B15"/>
    <w:rsid w:val="00D03818"/>
    <w:rsid w:val="00D1102B"/>
    <w:rsid w:val="00D12130"/>
    <w:rsid w:val="00D13F5F"/>
    <w:rsid w:val="00D162F6"/>
    <w:rsid w:val="00D24DEC"/>
    <w:rsid w:val="00D313DC"/>
    <w:rsid w:val="00D45757"/>
    <w:rsid w:val="00D824D7"/>
    <w:rsid w:val="00DA2BF9"/>
    <w:rsid w:val="00DA482D"/>
    <w:rsid w:val="00DA77AF"/>
    <w:rsid w:val="00DB4661"/>
    <w:rsid w:val="00DB54D4"/>
    <w:rsid w:val="00DC0001"/>
    <w:rsid w:val="00DC59CA"/>
    <w:rsid w:val="00DD0C29"/>
    <w:rsid w:val="00DD2F0E"/>
    <w:rsid w:val="00DE629F"/>
    <w:rsid w:val="00DF494B"/>
    <w:rsid w:val="00E27A98"/>
    <w:rsid w:val="00E3322F"/>
    <w:rsid w:val="00E37F1C"/>
    <w:rsid w:val="00E476C7"/>
    <w:rsid w:val="00E62235"/>
    <w:rsid w:val="00E66D16"/>
    <w:rsid w:val="00E81EF5"/>
    <w:rsid w:val="00E91A54"/>
    <w:rsid w:val="00E94E6B"/>
    <w:rsid w:val="00EA5DC8"/>
    <w:rsid w:val="00EB16C8"/>
    <w:rsid w:val="00EC3357"/>
    <w:rsid w:val="00EC62F0"/>
    <w:rsid w:val="00ED408B"/>
    <w:rsid w:val="00EE23DD"/>
    <w:rsid w:val="00F03FE6"/>
    <w:rsid w:val="00F118D3"/>
    <w:rsid w:val="00F12260"/>
    <w:rsid w:val="00F266D6"/>
    <w:rsid w:val="00F3023B"/>
    <w:rsid w:val="00F3198C"/>
    <w:rsid w:val="00F37A94"/>
    <w:rsid w:val="00F93AE2"/>
    <w:rsid w:val="00F950A1"/>
    <w:rsid w:val="00FA2165"/>
    <w:rsid w:val="00FA2961"/>
    <w:rsid w:val="00FA499E"/>
    <w:rsid w:val="00FC0A59"/>
    <w:rsid w:val="00FD1F01"/>
    <w:rsid w:val="00FD2AD1"/>
    <w:rsid w:val="00FD7972"/>
    <w:rsid w:val="00FE3FBD"/>
    <w:rsid w:val="00FE405E"/>
    <w:rsid w:val="00FF299B"/>
    <w:rsid w:val="00FF3DF6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D7972"/>
    <w:pPr>
      <w:keepNext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7972"/>
    <w:pPr>
      <w:spacing w:before="280" w:after="28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D7972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FD79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972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EB16C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16C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EB16C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16C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D7972"/>
    <w:pPr>
      <w:keepNext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7972"/>
    <w:pPr>
      <w:spacing w:before="280" w:after="28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D7972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FD79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972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EB16C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16C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EB16C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16C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6F7B-8BC0-4626-A41D-5A721D5B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3121</Words>
  <Characters>1780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С. Фадєєва</dc:creator>
  <cp:lastModifiedBy>Марина Г. Сошко</cp:lastModifiedBy>
  <cp:revision>4</cp:revision>
  <cp:lastPrinted>2023-10-25T05:08:00Z</cp:lastPrinted>
  <dcterms:created xsi:type="dcterms:W3CDTF">2023-10-25T04:26:00Z</dcterms:created>
  <dcterms:modified xsi:type="dcterms:W3CDTF">2023-10-25T05:08:00Z</dcterms:modified>
</cp:coreProperties>
</file>