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E" w:rsidRPr="004C7B89" w:rsidRDefault="009B5422" w:rsidP="00442FDA">
      <w:pPr>
        <w:pStyle w:val="aa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C7B89">
        <w:rPr>
          <w:rFonts w:ascii="Gotham Pro" w:hAnsi="Gotham Pro" w:cs="Gotham Pro"/>
          <w:b/>
          <w:color w:val="2E414D"/>
          <w:sz w:val="24"/>
          <w:szCs w:val="24"/>
          <w:lang w:val="uk-UA"/>
        </w:rPr>
        <w:t>_____</w:t>
      </w:r>
      <w:r w:rsidR="001D382F" w:rsidRPr="004C7B89">
        <w:rPr>
          <w:rFonts w:ascii="Gotham Pro" w:hAnsi="Gotham Pro" w:cs="Gotham Pro"/>
          <w:b/>
          <w:color w:val="2E414D"/>
          <w:sz w:val="24"/>
          <w:szCs w:val="24"/>
          <w:lang w:val="uk-UA"/>
        </w:rPr>
        <w:t>__________№_________</w:t>
      </w:r>
      <w:r w:rsidRPr="004C7B89">
        <w:rPr>
          <w:rFonts w:ascii="Gotham Pro" w:hAnsi="Gotham Pro" w:cs="Gotham Pro"/>
          <w:b/>
          <w:color w:val="2E414D"/>
          <w:sz w:val="24"/>
          <w:szCs w:val="24"/>
          <w:lang w:val="uk-UA"/>
        </w:rPr>
        <w:t>__________</w:t>
      </w:r>
      <w:r w:rsidR="001D382F" w:rsidRPr="004C7B89">
        <w:rPr>
          <w:rFonts w:ascii="Gotham Pro" w:hAnsi="Gotham Pro" w:cs="Gotham Pro"/>
          <w:b/>
          <w:color w:val="2E414D"/>
          <w:sz w:val="24"/>
          <w:szCs w:val="24"/>
          <w:lang w:val="uk-UA"/>
        </w:rPr>
        <w:t>_</w:t>
      </w:r>
      <w:r w:rsidR="002E5BF4" w:rsidRPr="004C7B89">
        <w:rPr>
          <w:rFonts w:ascii="Gotham Pro" w:hAnsi="Gotham Pro" w:cs="Gotham Pro"/>
          <w:b/>
          <w:color w:val="2E414D"/>
          <w:sz w:val="24"/>
          <w:szCs w:val="24"/>
          <w:lang w:val="uk-UA"/>
        </w:rPr>
        <w:t xml:space="preserve">     </w:t>
      </w:r>
      <w:r w:rsidR="002E5BF4" w:rsidRPr="004C7B89">
        <w:rPr>
          <w:rFonts w:ascii="Times New Roman" w:hAnsi="Times New Roman"/>
          <w:lang w:val="uk-UA"/>
        </w:rPr>
        <w:t xml:space="preserve">                     </w:t>
      </w:r>
    </w:p>
    <w:p w:rsidR="004C7B89" w:rsidRDefault="004C7B89" w:rsidP="00ED7670">
      <w:pPr>
        <w:pStyle w:val="aa"/>
        <w:spacing w:line="288" w:lineRule="auto"/>
        <w:ind w:left="5811" w:firstLine="1"/>
        <w:rPr>
          <w:rFonts w:ascii="Times New Roman" w:hAnsi="Times New Roman"/>
          <w:sz w:val="28"/>
          <w:szCs w:val="28"/>
          <w:lang w:val="uk-UA"/>
        </w:rPr>
      </w:pPr>
    </w:p>
    <w:p w:rsidR="000E6863" w:rsidRDefault="000E6863" w:rsidP="000E6863">
      <w:pPr>
        <w:pStyle w:val="aa"/>
        <w:ind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Постійна комісія з питань дотримання </w:t>
      </w:r>
    </w:p>
    <w:p w:rsidR="000E6863" w:rsidRDefault="000E6863" w:rsidP="000E6863">
      <w:pPr>
        <w:pStyle w:val="aa"/>
        <w:ind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законності, правопорядку та запобігання </w:t>
      </w:r>
    </w:p>
    <w:p w:rsidR="000E6863" w:rsidRDefault="000E6863" w:rsidP="000E6863">
      <w:pPr>
        <w:pStyle w:val="aa"/>
        <w:ind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корупції</w:t>
      </w:r>
    </w:p>
    <w:p w:rsidR="009823B2" w:rsidRDefault="00211E9C" w:rsidP="00835260">
      <w:pPr>
        <w:pStyle w:val="aa"/>
        <w:spacing w:line="288" w:lineRule="auto"/>
        <w:ind w:left="5664" w:hanging="141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Бондарчуку О.В.</w:t>
      </w:r>
      <w:r w:rsidR="00835260" w:rsidRPr="004C7B89">
        <w:rPr>
          <w:rFonts w:ascii="Times New Roman" w:hAnsi="Times New Roman"/>
          <w:sz w:val="28"/>
          <w:szCs w:val="28"/>
          <w:lang w:val="uk-UA"/>
        </w:rPr>
        <w:tab/>
      </w:r>
    </w:p>
    <w:p w:rsidR="004C7B89" w:rsidRPr="004C7B89" w:rsidRDefault="004C7B89" w:rsidP="00835260">
      <w:pPr>
        <w:pStyle w:val="aa"/>
        <w:spacing w:line="288" w:lineRule="auto"/>
        <w:ind w:left="5664" w:hanging="1419"/>
        <w:rPr>
          <w:rFonts w:ascii="Times New Roman" w:hAnsi="Times New Roman"/>
          <w:sz w:val="28"/>
          <w:szCs w:val="28"/>
          <w:lang w:val="uk-UA"/>
        </w:rPr>
      </w:pPr>
    </w:p>
    <w:p w:rsidR="00914CB4" w:rsidRDefault="005249FC" w:rsidP="00587BB2">
      <w:pPr>
        <w:pStyle w:val="rvps2"/>
        <w:spacing w:before="0" w:beforeAutospacing="0" w:after="0" w:afterAutospacing="0" w:line="288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Шановий</w:t>
      </w:r>
      <w:proofErr w:type="spellEnd"/>
      <w:r>
        <w:rPr>
          <w:sz w:val="28"/>
          <w:szCs w:val="28"/>
          <w:lang w:val="uk-UA"/>
        </w:rPr>
        <w:t xml:space="preserve"> </w:t>
      </w:r>
      <w:r w:rsidR="001E02B8">
        <w:rPr>
          <w:sz w:val="28"/>
          <w:szCs w:val="28"/>
          <w:lang w:val="uk-UA"/>
        </w:rPr>
        <w:t xml:space="preserve"> </w:t>
      </w:r>
      <w:r w:rsidR="00587BB2">
        <w:rPr>
          <w:sz w:val="28"/>
          <w:szCs w:val="28"/>
          <w:lang w:val="uk-UA"/>
        </w:rPr>
        <w:t>Олегу Володимировичу!</w:t>
      </w:r>
    </w:p>
    <w:p w:rsidR="00587BB2" w:rsidRDefault="00587BB2" w:rsidP="00587BB2">
      <w:pPr>
        <w:pStyle w:val="rvps2"/>
        <w:spacing w:before="0" w:beforeAutospacing="0" w:after="0" w:afterAutospacing="0" w:line="288" w:lineRule="auto"/>
        <w:jc w:val="center"/>
        <w:rPr>
          <w:sz w:val="28"/>
          <w:szCs w:val="28"/>
          <w:lang w:val="uk-UA"/>
        </w:rPr>
      </w:pPr>
    </w:p>
    <w:p w:rsidR="00587BB2" w:rsidRPr="005C77CD" w:rsidRDefault="00587BB2" w:rsidP="005C77C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5C77CD">
        <w:rPr>
          <w:rFonts w:ascii="Times New Roman" w:hAnsi="Times New Roman"/>
          <w:sz w:val="28"/>
          <w:szCs w:val="28"/>
          <w:lang w:val="uk-UA"/>
        </w:rPr>
        <w:t>З протоколу засідання постійної комісії Київської міської ради з питань дотримання законності, правопорядку та запобігання корупції від 18.06.2020        № 8/109 мені стало відомо про прийняте рішення</w:t>
      </w:r>
      <w:r w:rsidR="00F36106" w:rsidRPr="005C77CD">
        <w:rPr>
          <w:rFonts w:ascii="Times New Roman" w:hAnsi="Times New Roman"/>
          <w:sz w:val="28"/>
          <w:szCs w:val="28"/>
          <w:lang w:val="uk-UA"/>
        </w:rPr>
        <w:t xml:space="preserve"> щодо звернення до голови Київської міської державної адміністрації Віталія Кличка стосовно призначення службового розслідування та відсторонення генерального директора КП «</w:t>
      </w:r>
      <w:proofErr w:type="spellStart"/>
      <w:r w:rsidR="00F36106" w:rsidRPr="005C77CD">
        <w:rPr>
          <w:rFonts w:ascii="Times New Roman" w:hAnsi="Times New Roman"/>
          <w:sz w:val="28"/>
          <w:szCs w:val="28"/>
          <w:lang w:val="uk-UA"/>
        </w:rPr>
        <w:t>Київпастранс</w:t>
      </w:r>
      <w:proofErr w:type="spellEnd"/>
      <w:r w:rsidR="00F36106" w:rsidRPr="005C77CD">
        <w:rPr>
          <w:rFonts w:ascii="Times New Roman" w:hAnsi="Times New Roman"/>
          <w:sz w:val="28"/>
          <w:szCs w:val="28"/>
          <w:lang w:val="uk-UA"/>
        </w:rPr>
        <w:t>» від здійснення повноважень на час його проведення.</w:t>
      </w:r>
    </w:p>
    <w:p w:rsidR="00914CB4" w:rsidRPr="005C77CD" w:rsidRDefault="00F36106" w:rsidP="005C77C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5C77CD">
        <w:rPr>
          <w:rFonts w:ascii="Times New Roman" w:hAnsi="Times New Roman"/>
          <w:sz w:val="28"/>
          <w:szCs w:val="28"/>
          <w:lang w:val="uk-UA"/>
        </w:rPr>
        <w:tab/>
        <w:t xml:space="preserve">Дане рішення прийнято за моєї відсутності </w:t>
      </w:r>
      <w:r w:rsidR="005C77CD">
        <w:rPr>
          <w:rFonts w:ascii="Times New Roman" w:hAnsi="Times New Roman"/>
          <w:sz w:val="28"/>
          <w:szCs w:val="28"/>
          <w:lang w:val="uk-UA"/>
        </w:rPr>
        <w:t>з поважних причин</w:t>
      </w:r>
      <w:r w:rsidRPr="005C77CD">
        <w:rPr>
          <w:rFonts w:ascii="Times New Roman" w:hAnsi="Times New Roman"/>
          <w:sz w:val="28"/>
          <w:szCs w:val="28"/>
          <w:lang w:val="uk-UA"/>
        </w:rPr>
        <w:t>, таким чином, я був позбавлений можливості надати вичерпні</w:t>
      </w:r>
      <w:r w:rsidR="001D4391" w:rsidRPr="005C77C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1E5E1E" w:rsidRPr="005C77CD">
        <w:rPr>
          <w:rFonts w:ascii="Times New Roman" w:hAnsi="Times New Roman"/>
          <w:sz w:val="28"/>
          <w:szCs w:val="28"/>
          <w:lang w:val="uk-UA"/>
        </w:rPr>
        <w:t>ідповіді на запитання зазначені</w:t>
      </w:r>
      <w:r w:rsidRPr="005C77CD">
        <w:rPr>
          <w:rFonts w:ascii="Times New Roman" w:hAnsi="Times New Roman"/>
          <w:sz w:val="28"/>
          <w:szCs w:val="28"/>
          <w:lang w:val="uk-UA"/>
        </w:rPr>
        <w:t xml:space="preserve"> у порядку денному комісії.</w:t>
      </w:r>
    </w:p>
    <w:p w:rsidR="00914CB4" w:rsidRPr="005C77CD" w:rsidRDefault="001D4391" w:rsidP="005C77C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5C77CD">
        <w:rPr>
          <w:rFonts w:ascii="Times New Roman" w:hAnsi="Times New Roman"/>
          <w:sz w:val="28"/>
          <w:szCs w:val="28"/>
          <w:lang w:val="uk-UA"/>
        </w:rPr>
        <w:tab/>
        <w:t>Враховуючи вищезазначене, прошу перенести розгляд порушених на минулому засіданні питань та прийняте рішення по ним на наступне засідання комісії.</w:t>
      </w:r>
    </w:p>
    <w:p w:rsidR="001D4391" w:rsidRDefault="001D4391" w:rsidP="001D43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391" w:rsidRDefault="001D4391" w:rsidP="001D43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391" w:rsidRDefault="001D4391" w:rsidP="001D43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повагою</w:t>
      </w:r>
    </w:p>
    <w:p w:rsidR="001D4391" w:rsidRPr="001D4391" w:rsidRDefault="001D4391" w:rsidP="001D43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                                                     Дмитро ЛЕВЧЕНКО</w:t>
      </w:r>
    </w:p>
    <w:p w:rsidR="004C7B89" w:rsidRPr="001D4391" w:rsidRDefault="004C7B89" w:rsidP="001D439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B89" w:rsidRDefault="004C7B89" w:rsidP="00914CB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14CB4" w:rsidRPr="004C7B89" w:rsidRDefault="00914CB4" w:rsidP="00914CB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4C7B89">
        <w:rPr>
          <w:rFonts w:ascii="Times New Roman" w:hAnsi="Times New Roman" w:cs="Times New Roman"/>
          <w:lang w:val="uk-UA"/>
        </w:rPr>
        <w:t>Вик</w:t>
      </w:r>
      <w:proofErr w:type="spellEnd"/>
      <w:r w:rsidRPr="004C7B89">
        <w:rPr>
          <w:rFonts w:ascii="Times New Roman" w:hAnsi="Times New Roman" w:cs="Times New Roman"/>
          <w:lang w:val="uk-UA"/>
        </w:rPr>
        <w:t xml:space="preserve">. </w:t>
      </w:r>
      <w:r w:rsidR="00533DFE">
        <w:rPr>
          <w:rFonts w:ascii="Times New Roman" w:hAnsi="Times New Roman" w:cs="Times New Roman"/>
          <w:lang w:val="uk-UA"/>
        </w:rPr>
        <w:t xml:space="preserve">О. Юрко </w:t>
      </w:r>
    </w:p>
    <w:p w:rsidR="00CA09E9" w:rsidRPr="004C7B89" w:rsidRDefault="00835260" w:rsidP="0098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7B89">
        <w:rPr>
          <w:rFonts w:ascii="Times New Roman" w:hAnsi="Times New Roman" w:cs="Times New Roman"/>
          <w:lang w:val="uk-UA"/>
        </w:rPr>
        <w:t>тел</w:t>
      </w:r>
      <w:proofErr w:type="spellEnd"/>
      <w:r w:rsidRPr="004C7B89">
        <w:rPr>
          <w:rFonts w:ascii="Times New Roman" w:hAnsi="Times New Roman" w:cs="Times New Roman"/>
          <w:lang w:val="uk-UA"/>
        </w:rPr>
        <w:t xml:space="preserve">. (044) </w:t>
      </w:r>
      <w:r w:rsidR="00533DFE">
        <w:rPr>
          <w:rFonts w:ascii="Times New Roman" w:hAnsi="Times New Roman" w:cs="Times New Roman"/>
          <w:lang w:val="uk-UA"/>
        </w:rPr>
        <w:t>254-66-77</w:t>
      </w:r>
    </w:p>
    <w:sectPr w:rsidR="00CA09E9" w:rsidRPr="004C7B89" w:rsidSect="00CA09E9">
      <w:footerReference w:type="default" r:id="rId7"/>
      <w:headerReference w:type="firs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2A" w:rsidRDefault="002C6A2A" w:rsidP="00F52411">
      <w:pPr>
        <w:spacing w:after="0" w:line="240" w:lineRule="auto"/>
      </w:pPr>
      <w:r>
        <w:separator/>
      </w:r>
    </w:p>
  </w:endnote>
  <w:endnote w:type="continuationSeparator" w:id="0">
    <w:p w:rsidR="002C6A2A" w:rsidRDefault="002C6A2A" w:rsidP="00F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2F" w:rsidRDefault="001D382F" w:rsidP="001D382F">
    <w:pPr>
      <w:pStyle w:val="a5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2A" w:rsidRDefault="002C6A2A" w:rsidP="00F52411">
      <w:pPr>
        <w:spacing w:after="0" w:line="240" w:lineRule="auto"/>
      </w:pPr>
      <w:r>
        <w:separator/>
      </w:r>
    </w:p>
  </w:footnote>
  <w:footnote w:type="continuationSeparator" w:id="0">
    <w:p w:rsidR="002C6A2A" w:rsidRDefault="002C6A2A" w:rsidP="00F5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E9" w:rsidRDefault="00CA09E9" w:rsidP="00CA09E9">
    <w:r w:rsidRPr="001D382F">
      <w:rPr>
        <w:noProof/>
        <w:lang w:val="uk-UA" w:eastAsia="uk-UA"/>
      </w:rPr>
      <w:drawing>
        <wp:anchor distT="0" distB="0" distL="114300" distR="114300" simplePos="0" relativeHeight="251662336" behindDoc="1" locked="0" layoutInCell="1" allowOverlap="1" wp14:anchorId="176C3EDF" wp14:editId="2EB4A5B0">
          <wp:simplePos x="0" y="0"/>
          <wp:positionH relativeFrom="page">
            <wp:posOffset>0</wp:posOffset>
          </wp:positionH>
          <wp:positionV relativeFrom="bottomMargin">
            <wp:posOffset>154940</wp:posOffset>
          </wp:positionV>
          <wp:extent cx="7560000" cy="565200"/>
          <wp:effectExtent l="0" t="0" r="3175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9E9" w:rsidRDefault="00CA09E9" w:rsidP="00CA09E9">
    <w:pPr>
      <w:pStyle w:val="a3"/>
    </w:pPr>
    <w:r w:rsidRPr="001D382F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1E0DC0FC" wp14:editId="10B139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731600"/>
          <wp:effectExtent l="0" t="0" r="3175" b="254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9E9" w:rsidRDefault="00CA0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1"/>
    <w:rsid w:val="0008684C"/>
    <w:rsid w:val="000952F7"/>
    <w:rsid w:val="00096FD4"/>
    <w:rsid w:val="000B2E18"/>
    <w:rsid w:val="000D6C22"/>
    <w:rsid w:val="000E6863"/>
    <w:rsid w:val="00183BC1"/>
    <w:rsid w:val="001B5ACC"/>
    <w:rsid w:val="001C446E"/>
    <w:rsid w:val="001C4935"/>
    <w:rsid w:val="001C752F"/>
    <w:rsid w:val="001D382F"/>
    <w:rsid w:val="001D4391"/>
    <w:rsid w:val="001E02B8"/>
    <w:rsid w:val="001E5E1E"/>
    <w:rsid w:val="00211E9C"/>
    <w:rsid w:val="00214E82"/>
    <w:rsid w:val="00216E27"/>
    <w:rsid w:val="0025077B"/>
    <w:rsid w:val="0027426C"/>
    <w:rsid w:val="002C402E"/>
    <w:rsid w:val="002C587B"/>
    <w:rsid w:val="002C6A2A"/>
    <w:rsid w:val="002E5BF4"/>
    <w:rsid w:val="00302601"/>
    <w:rsid w:val="00373BB8"/>
    <w:rsid w:val="00386F6C"/>
    <w:rsid w:val="003C4877"/>
    <w:rsid w:val="003F6BC1"/>
    <w:rsid w:val="00442FDA"/>
    <w:rsid w:val="00493669"/>
    <w:rsid w:val="004C7B89"/>
    <w:rsid w:val="004F422C"/>
    <w:rsid w:val="005249FC"/>
    <w:rsid w:val="00533DFE"/>
    <w:rsid w:val="00582C24"/>
    <w:rsid w:val="00587BB2"/>
    <w:rsid w:val="005C5A12"/>
    <w:rsid w:val="005C64AE"/>
    <w:rsid w:val="005C77CD"/>
    <w:rsid w:val="005D3F76"/>
    <w:rsid w:val="00606212"/>
    <w:rsid w:val="00611524"/>
    <w:rsid w:val="00617047"/>
    <w:rsid w:val="00620948"/>
    <w:rsid w:val="00631010"/>
    <w:rsid w:val="00661146"/>
    <w:rsid w:val="00694AEF"/>
    <w:rsid w:val="006E1787"/>
    <w:rsid w:val="00715CC4"/>
    <w:rsid w:val="007233D8"/>
    <w:rsid w:val="007439DB"/>
    <w:rsid w:val="00781460"/>
    <w:rsid w:val="00796E17"/>
    <w:rsid w:val="007D716A"/>
    <w:rsid w:val="007E5931"/>
    <w:rsid w:val="00804B85"/>
    <w:rsid w:val="00835260"/>
    <w:rsid w:val="00852842"/>
    <w:rsid w:val="008610B0"/>
    <w:rsid w:val="008614FE"/>
    <w:rsid w:val="008715B0"/>
    <w:rsid w:val="008A1F7B"/>
    <w:rsid w:val="008B4CDE"/>
    <w:rsid w:val="00901E38"/>
    <w:rsid w:val="00911324"/>
    <w:rsid w:val="00914CB4"/>
    <w:rsid w:val="00976A8A"/>
    <w:rsid w:val="00976F4C"/>
    <w:rsid w:val="00981EB8"/>
    <w:rsid w:val="009823B2"/>
    <w:rsid w:val="009B5422"/>
    <w:rsid w:val="00A251A4"/>
    <w:rsid w:val="00A50ADE"/>
    <w:rsid w:val="00B4509A"/>
    <w:rsid w:val="00B66353"/>
    <w:rsid w:val="00B8347E"/>
    <w:rsid w:val="00B84F4B"/>
    <w:rsid w:val="00B8795B"/>
    <w:rsid w:val="00B944C1"/>
    <w:rsid w:val="00B948D9"/>
    <w:rsid w:val="00C123C7"/>
    <w:rsid w:val="00C86644"/>
    <w:rsid w:val="00CA09E9"/>
    <w:rsid w:val="00CA20C1"/>
    <w:rsid w:val="00D03172"/>
    <w:rsid w:val="00D054B3"/>
    <w:rsid w:val="00D528D3"/>
    <w:rsid w:val="00D66724"/>
    <w:rsid w:val="00D74855"/>
    <w:rsid w:val="00D862EE"/>
    <w:rsid w:val="00D87A27"/>
    <w:rsid w:val="00DC790E"/>
    <w:rsid w:val="00DE216B"/>
    <w:rsid w:val="00E1310C"/>
    <w:rsid w:val="00E37DBA"/>
    <w:rsid w:val="00E52B2D"/>
    <w:rsid w:val="00E7161E"/>
    <w:rsid w:val="00E84C9B"/>
    <w:rsid w:val="00ED7670"/>
    <w:rsid w:val="00F23D47"/>
    <w:rsid w:val="00F36106"/>
    <w:rsid w:val="00F52411"/>
    <w:rsid w:val="00FD1736"/>
    <w:rsid w:val="00FF48E3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24D0874-3B9E-474F-92EE-DB1772D0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52411"/>
  </w:style>
  <w:style w:type="paragraph" w:styleId="a5">
    <w:name w:val="footer"/>
    <w:basedOn w:val="a"/>
    <w:link w:val="a6"/>
    <w:uiPriority w:val="99"/>
    <w:unhideWhenUsed/>
    <w:rsid w:val="00F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52411"/>
  </w:style>
  <w:style w:type="paragraph" w:styleId="a7">
    <w:name w:val="Normal (Web)"/>
    <w:basedOn w:val="a"/>
    <w:uiPriority w:val="99"/>
    <w:unhideWhenUsed/>
    <w:rsid w:val="00FF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60C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E5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2E5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2E5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50ADE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2094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620948"/>
  </w:style>
  <w:style w:type="paragraph" w:customStyle="1" w:styleId="rvps2">
    <w:name w:val="rvps2"/>
    <w:basedOn w:val="a"/>
    <w:rsid w:val="0091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D099-C9DC-4F2C-8D1F-BCB0ECA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Торопенко Тетяна Вадимівна</cp:lastModifiedBy>
  <cp:revision>2</cp:revision>
  <cp:lastPrinted>2020-06-30T09:20:00Z</cp:lastPrinted>
  <dcterms:created xsi:type="dcterms:W3CDTF">2020-06-30T12:39:00Z</dcterms:created>
  <dcterms:modified xsi:type="dcterms:W3CDTF">2020-06-30T12:39:00Z</dcterms:modified>
</cp:coreProperties>
</file>