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D2A4" w14:textId="76E1DE09" w:rsidR="00C5004A" w:rsidRDefault="00C5004A" w:rsidP="00C5004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  <w:lang w:val="ru-UA" w:eastAsia="ru-RU"/>
        </w:rPr>
      </w:pPr>
      <w:r w:rsidRPr="00C5004A">
        <w:rPr>
          <w:color w:val="000000"/>
          <w:sz w:val="20"/>
          <w:szCs w:val="20"/>
          <w:bdr w:val="none" w:sz="0" w:space="0" w:color="auto" w:frame="1"/>
          <w:lang w:val="ru-UA" w:eastAsia="ru-RU"/>
        </w:rPr>
        <w:fldChar w:fldCharType="begin"/>
      </w:r>
      <w:r w:rsidRPr="00C5004A">
        <w:rPr>
          <w:color w:val="000000"/>
          <w:sz w:val="20"/>
          <w:szCs w:val="20"/>
          <w:bdr w:val="none" w:sz="0" w:space="0" w:color="auto" w:frame="1"/>
          <w:lang w:val="ru-UA" w:eastAsia="ru-RU"/>
        </w:rPr>
        <w:instrText xml:space="preserve"> INCLUDEPICTURE "https://lh6.googleusercontent.com/yvMRxw1Zton8qrMhnskPv3a4Z_dF1U12Nm64zhHfgfVHPlPqfyxJlbNXJj7RSLaB8TysH2PdT7KZlcIEBgTaLjqRu6mSLwWIwXyB_zrKyvrGIELCWepQ0Qvoq0Uon_KtDJwnM8xFM7KURujrQiuILr47wJIHEkBbrccd9EYNv-T9OwyQjh2oAJU99hI5p6kMFymKiwTFlQ" \* MERGEFORMATINET </w:instrText>
      </w:r>
      <w:r w:rsidRPr="00C5004A">
        <w:rPr>
          <w:color w:val="000000"/>
          <w:sz w:val="20"/>
          <w:szCs w:val="20"/>
          <w:bdr w:val="none" w:sz="0" w:space="0" w:color="auto" w:frame="1"/>
          <w:lang w:val="ru-UA" w:eastAsia="ru-RU"/>
        </w:rPr>
        <w:fldChar w:fldCharType="separate"/>
      </w:r>
      <w:r w:rsidRPr="00C5004A">
        <w:rPr>
          <w:noProof/>
          <w:color w:val="000000"/>
          <w:sz w:val="20"/>
          <w:szCs w:val="20"/>
          <w:bdr w:val="none" w:sz="0" w:space="0" w:color="auto" w:frame="1"/>
          <w:lang w:val="ru-UA" w:eastAsia="ru-RU"/>
        </w:rPr>
        <w:drawing>
          <wp:inline distT="0" distB="0" distL="0" distR="0" wp14:anchorId="55C32ECB" wp14:editId="3BE6F7FD">
            <wp:extent cx="601540" cy="76690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35" cy="78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04A">
        <w:rPr>
          <w:color w:val="000000"/>
          <w:sz w:val="20"/>
          <w:szCs w:val="20"/>
          <w:bdr w:val="none" w:sz="0" w:space="0" w:color="auto" w:frame="1"/>
          <w:lang w:val="ru-UA" w:eastAsia="ru-RU"/>
        </w:rPr>
        <w:fldChar w:fldCharType="end"/>
      </w:r>
      <w:r w:rsidR="00A136F5" w:rsidRPr="00A136F5">
        <w:br/>
      </w:r>
      <w:r w:rsidRPr="00C5004A">
        <w:rPr>
          <w:b/>
          <w:bCs/>
          <w:color w:val="000000"/>
          <w:sz w:val="56"/>
          <w:szCs w:val="56"/>
          <w:lang w:val="ru-UA" w:eastAsia="ru-RU"/>
        </w:rPr>
        <w:t>КИЇВСЬКА МІСЬКА РАДА</w:t>
      </w:r>
    </w:p>
    <w:p w14:paraId="520FE792" w14:textId="228984C2" w:rsidR="00C5004A" w:rsidRPr="00C5004A" w:rsidRDefault="00C5004A" w:rsidP="00C5004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ru-UA" w:eastAsia="ru-RU"/>
        </w:rPr>
      </w:pPr>
      <w:r w:rsidRPr="00C5004A">
        <w:rPr>
          <w:b/>
          <w:bCs/>
          <w:sz w:val="28"/>
          <w:szCs w:val="28"/>
          <w:lang w:val="ru-RU"/>
        </w:rPr>
        <w:t xml:space="preserve">IІ </w:t>
      </w:r>
      <w:proofErr w:type="spellStart"/>
      <w:r w:rsidRPr="00C5004A">
        <w:rPr>
          <w:b/>
          <w:bCs/>
          <w:sz w:val="28"/>
          <w:szCs w:val="28"/>
          <w:lang w:val="ru-RU"/>
        </w:rPr>
        <w:t>сесія</w:t>
      </w:r>
      <w:proofErr w:type="spellEnd"/>
      <w:r w:rsidRPr="00C5004A">
        <w:rPr>
          <w:b/>
          <w:bCs/>
          <w:sz w:val="28"/>
          <w:szCs w:val="28"/>
          <w:lang w:val="ru-RU"/>
        </w:rPr>
        <w:t xml:space="preserve"> ХІХ </w:t>
      </w:r>
      <w:proofErr w:type="spellStart"/>
      <w:r w:rsidRPr="00C5004A">
        <w:rPr>
          <w:b/>
          <w:bCs/>
          <w:sz w:val="28"/>
          <w:szCs w:val="28"/>
          <w:lang w:val="ru-RU"/>
        </w:rPr>
        <w:t>скликання</w:t>
      </w:r>
      <w:proofErr w:type="spellEnd"/>
    </w:p>
    <w:p w14:paraId="2945D085" w14:textId="51DFE3D4" w:rsidR="00C5004A" w:rsidRPr="00C5004A" w:rsidRDefault="00C5004A" w:rsidP="00C5004A">
      <w:pPr>
        <w:spacing w:before="3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RU"/>
        </w:rPr>
      </w:pPr>
      <w:r w:rsidRPr="00C500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UA" w:eastAsia="ru-RU"/>
        </w:rPr>
        <w:fldChar w:fldCharType="begin"/>
      </w:r>
      <w:r w:rsidRPr="00C500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UA" w:eastAsia="ru-RU"/>
        </w:rPr>
        <w:instrText xml:space="preserve"> INCLUDEPICTURE "https://lh3.googleusercontent.com/N853HAowtBUgNUmeX1G7h9vxPd1ddiMop-0php8I3djY77r0vmwcxadx3gGi5io3QiBb65b_pIk3ZDdt2ZWAVj6q2OwHKqhSqzPPozkc63c0OAzX_TlP2SDRYeVinUmtROnjShjXdHf-U58cyQ16fZjp8wYSHimhM8nkdEkmrmiyjzGsGx5h2VdKky3kEBamNaqMzf44-Q" \* MERGEFORMATINET </w:instrText>
      </w:r>
      <w:r w:rsidRPr="00C500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UA" w:eastAsia="ru-RU"/>
        </w:rPr>
        <w:fldChar w:fldCharType="separate"/>
      </w:r>
      <w:r w:rsidRPr="00C5004A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val="ru-UA" w:eastAsia="ru-RU"/>
        </w:rPr>
        <w:drawing>
          <wp:inline distT="0" distB="0" distL="0" distR="0" wp14:anchorId="22FC2636" wp14:editId="3E52B797">
            <wp:extent cx="6120765" cy="10223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0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UA" w:eastAsia="ru-RU"/>
        </w:rPr>
        <w:fldChar w:fldCharType="end"/>
      </w:r>
    </w:p>
    <w:p w14:paraId="765D4A5E" w14:textId="77777777" w:rsidR="00C5004A" w:rsidRPr="00C5004A" w:rsidRDefault="00C5004A" w:rsidP="00C500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RU"/>
        </w:rPr>
      </w:pPr>
    </w:p>
    <w:p w14:paraId="73FADFFF" w14:textId="77777777" w:rsidR="00C5004A" w:rsidRPr="00C5004A" w:rsidRDefault="00C5004A" w:rsidP="00C5004A">
      <w:pPr>
        <w:spacing w:before="79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RU"/>
        </w:rPr>
      </w:pPr>
      <w:r w:rsidRPr="00C5004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RU"/>
        </w:rPr>
        <w:t>PIШЕННЯ</w:t>
      </w:r>
    </w:p>
    <w:p w14:paraId="5DF7A618" w14:textId="4122B24C" w:rsidR="00A136F5" w:rsidRDefault="00C5004A" w:rsidP="00C500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UA" w:eastAsia="ru-RU"/>
        </w:rPr>
      </w:pPr>
      <w:r w:rsidRPr="00C5004A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RU"/>
        </w:rPr>
        <w:t>____________№______________</w:t>
      </w:r>
      <w:r w:rsidRPr="00C5004A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RU"/>
        </w:rPr>
        <w:tab/>
      </w:r>
      <w:r w:rsidRPr="00C5004A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RU"/>
        </w:rPr>
        <w:tab/>
      </w:r>
      <w:r w:rsidRPr="00C5004A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RU"/>
        </w:rPr>
        <w:tab/>
      </w:r>
      <w:r w:rsidRPr="00C5004A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RU"/>
        </w:rPr>
        <w:tab/>
      </w:r>
      <w:r w:rsidRPr="00C5004A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RU"/>
        </w:rPr>
        <w:tab/>
      </w:r>
      <w:r w:rsidRPr="00C5004A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RU"/>
        </w:rPr>
        <w:tab/>
      </w:r>
      <w:r w:rsidRPr="00C500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UA" w:eastAsia="ru-RU"/>
        </w:rPr>
        <w:t>ПРОЄКТ</w:t>
      </w:r>
    </w:p>
    <w:p w14:paraId="6B1EF798" w14:textId="77777777" w:rsidR="00C5004A" w:rsidRPr="00A136F5" w:rsidRDefault="00C5004A" w:rsidP="00C50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318794E" w14:textId="77777777" w:rsidR="00C5004A" w:rsidRDefault="00C5004A" w:rsidP="00A136F5">
      <w:pPr>
        <w:spacing w:after="0" w:line="240" w:lineRule="auto"/>
        <w:ind w:right="43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CE9675D" w14:textId="6A2D9E22" w:rsidR="00A136F5" w:rsidRPr="00A136F5" w:rsidRDefault="00A136F5" w:rsidP="00A136F5">
      <w:pPr>
        <w:spacing w:after="0" w:line="240" w:lineRule="auto"/>
        <w:ind w:right="431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передачу до сфери управління </w:t>
      </w:r>
    </w:p>
    <w:p w14:paraId="012F3E98" w14:textId="77777777" w:rsidR="00A136F5" w:rsidRPr="00A136F5" w:rsidRDefault="00A136F5" w:rsidP="00A136F5">
      <w:pPr>
        <w:spacing w:after="0" w:line="240" w:lineRule="auto"/>
        <w:ind w:right="431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Солом</w:t>
      </w:r>
      <w:r w:rsidRPr="00B156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янс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ької районної в місті </w:t>
      </w:r>
    </w:p>
    <w:p w14:paraId="0C810A10" w14:textId="77777777" w:rsidR="00A136F5" w:rsidRPr="00A136F5" w:rsidRDefault="00A136F5" w:rsidP="00A136F5">
      <w:pPr>
        <w:spacing w:after="0" w:line="240" w:lineRule="auto"/>
        <w:ind w:right="431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Києві державної адміністрації </w:t>
      </w:r>
    </w:p>
    <w:p w14:paraId="4D6BCE2C" w14:textId="77777777" w:rsidR="00A136F5" w:rsidRPr="00A136F5" w:rsidRDefault="00E4259B" w:rsidP="00A136F5">
      <w:pPr>
        <w:spacing w:after="0" w:line="240" w:lineRule="auto"/>
        <w:ind w:right="431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безхазяйного </w:t>
      </w:r>
      <w:r w:rsid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нерухомого майна</w:t>
      </w:r>
    </w:p>
    <w:p w14:paraId="3BD14277" w14:textId="77777777" w:rsidR="00A136F5" w:rsidRPr="00A136F5" w:rsidRDefault="00A136F5" w:rsidP="00A13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2CD8F07" w14:textId="77777777" w:rsidR="00914386" w:rsidRDefault="00A136F5" w:rsidP="00A13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статей 319, 327</w:t>
      </w:r>
      <w:r w:rsidR="006347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335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Цивільного кодексу України, частини п’ятої статті 60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 Солом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янського районного суду міста Києва</w:t>
      </w:r>
      <w:r w:rsidR="00B156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04 жовтня 2022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 справі №</w:t>
      </w:r>
      <w:r w:rsidR="00B156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760/11527/22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 метою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ефективного використання майна комунальної власності територіальної громади міста Києва, 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Київська міська рада </w:t>
      </w:r>
    </w:p>
    <w:p w14:paraId="65EFB488" w14:textId="663781F3" w:rsidR="00A136F5" w:rsidRPr="00914386" w:rsidRDefault="00914386" w:rsidP="00A13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91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</w:t>
      </w:r>
      <w:r w:rsidR="00A136F5" w:rsidRPr="0091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14:paraId="37EDB56D" w14:textId="77777777" w:rsidR="00A136F5" w:rsidRPr="00A136F5" w:rsidRDefault="00A136F5" w:rsidP="00A13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6F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555DF47" w14:textId="107D4C1E" w:rsidR="00A136F5" w:rsidRPr="00A136F5" w:rsidRDefault="00A136F5" w:rsidP="00A13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Передати до сфери управління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Солом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ян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ської районної в місті Києві державної адміністрації</w:t>
      </w:r>
      <w:r w:rsidR="00E425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безхазяйне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855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нерухоме майно</w:t>
      </w:r>
      <w:r w:rsidR="00B156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спортивний комплекс, що розташований за </w:t>
      </w:r>
      <w:proofErr w:type="spellStart"/>
      <w:r w:rsidR="00B156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адресою</w:t>
      </w:r>
      <w:proofErr w:type="spellEnd"/>
      <w:r w:rsidR="00B156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м. Київ, вул. Миколи Шепелєва, 5А, а саме: нежитлову будівлю, літера Б</w:t>
      </w:r>
      <w:r w:rsidR="009143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B156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B156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підтрибунні</w:t>
      </w:r>
      <w:proofErr w:type="spellEnd"/>
      <w:r w:rsidR="00B156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приміщення загальною площею  479,3 </w:t>
      </w:r>
      <w:proofErr w:type="spellStart"/>
      <w:r w:rsidR="00B156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кв.м</w:t>
      </w:r>
      <w:proofErr w:type="spellEnd"/>
      <w:r w:rsidR="00B156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.; нежитлову будівлю, літера Б</w:t>
      </w:r>
      <w:r w:rsidR="007A63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-№1</w:t>
      </w:r>
      <w:r w:rsidR="00B156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A63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трибуни, загальною площею  512,2 </w:t>
      </w:r>
      <w:proofErr w:type="spellStart"/>
      <w:r w:rsidR="007A63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кв.м</w:t>
      </w:r>
      <w:proofErr w:type="spellEnd"/>
      <w:r w:rsidR="007A63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.; нежитлову будівлю, літера Б-№2 вхід в підвал; нежитлову будівлю, літера Б-№3 огорожа</w:t>
      </w:r>
      <w:r w:rsidR="009143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ефективного використання за цільовим призначенням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</w:p>
    <w:p w14:paraId="3A6387FA" w14:textId="77777777" w:rsidR="00A136F5" w:rsidRPr="00A136F5" w:rsidRDefault="00A136F5" w:rsidP="00A13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6F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7DBEAF5A" w14:textId="31DDDDF6" w:rsidR="00E4259B" w:rsidRDefault="00285550" w:rsidP="00914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A136F5"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A136F5"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Pr="002855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ян</w:t>
      </w:r>
      <w:r w:rsidR="00A136F5"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ській районній в місті Києві державній адміністрації, до сфери управління якої передається майно комунальної власності тер</w:t>
      </w:r>
      <w:r w:rsidR="00E425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иторіальної громади міста Києва, у в</w:t>
      </w:r>
      <w:r w:rsidR="00E4259B"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становленому</w:t>
      </w:r>
      <w:r w:rsidR="00E425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законодавством </w:t>
      </w:r>
      <w:r w:rsidR="00E4259B"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порядку</w:t>
      </w:r>
      <w:r w:rsidR="00E425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7323F344" w14:textId="2798EFA6" w:rsidR="00E4259B" w:rsidRDefault="00E4259B" w:rsidP="00914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2.1.</w:t>
      </w:r>
      <w:r w:rsidR="00A136F5"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Здійснити закріплення безхазяйного нерухомого майна, визначеного у пункті 1 цього рішення</w:t>
      </w:r>
      <w:r w:rsidR="00A136F5"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5385F8E" w14:textId="77777777" w:rsidR="00E4259B" w:rsidRPr="00A136F5" w:rsidRDefault="00E4259B" w:rsidP="00A13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2.2. Забезпечити проведення оцінки безхазяйного нерухомого майна, визначеного у пункті 1 цього рішення, та рецензування звіту про оцінку майна. </w:t>
      </w:r>
    </w:p>
    <w:p w14:paraId="1EB69B23" w14:textId="77777777" w:rsidR="00A136F5" w:rsidRPr="00A136F5" w:rsidRDefault="00A136F5" w:rsidP="00A13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6F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5E6A4B4E" w14:textId="5FDE6DA6" w:rsidR="00A136F5" w:rsidRPr="00A136F5" w:rsidRDefault="00914386" w:rsidP="00A13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A136F5"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Офіційно оприлюднити це рішення у порядку, передбаченому законодавством України.</w:t>
      </w:r>
    </w:p>
    <w:p w14:paraId="2ED7D504" w14:textId="77777777" w:rsidR="00A136F5" w:rsidRPr="00A136F5" w:rsidRDefault="00A136F5" w:rsidP="00A13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6F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2913C096" w14:textId="6398E06B" w:rsidR="00A136F5" w:rsidRPr="00A136F5" w:rsidRDefault="00914386" w:rsidP="00A13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4</w:t>
      </w:r>
      <w:r w:rsidR="00A136F5"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Київської міської ради з питань власності.</w:t>
      </w:r>
    </w:p>
    <w:p w14:paraId="75D014ED" w14:textId="77777777" w:rsidR="00F709A0" w:rsidRDefault="00F709A0" w:rsidP="00A13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ABFD184" w14:textId="77777777" w:rsidR="00F709A0" w:rsidRDefault="00F709A0" w:rsidP="00A13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BD593E3" w14:textId="77777777" w:rsidR="00F709A0" w:rsidRDefault="00F709A0" w:rsidP="00A13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B974AA1" w14:textId="77777777" w:rsidR="00A136F5" w:rsidRPr="00A136F5" w:rsidRDefault="00A136F5" w:rsidP="00A13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Київський міський голова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                                        Віталій КЛИЧКО</w:t>
      </w:r>
    </w:p>
    <w:p w14:paraId="4616A9D3" w14:textId="77777777" w:rsidR="00285550" w:rsidRDefault="00285550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0"/>
        <w:gridCol w:w="284"/>
        <w:gridCol w:w="144"/>
        <w:gridCol w:w="4081"/>
      </w:tblGrid>
      <w:tr w:rsidR="00A136F5" w:rsidRPr="00A136F5" w14:paraId="7078C1AA" w14:textId="77777777" w:rsidTr="00914386">
        <w:tc>
          <w:tcPr>
            <w:tcW w:w="536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DEB5A" w14:textId="4652C053" w:rsidR="00A136F5" w:rsidRDefault="00A136F5" w:rsidP="00A136F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13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П</w:t>
            </w:r>
            <w:r w:rsidR="00914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ОДАННЯ</w:t>
            </w:r>
            <w:r w:rsidRPr="00A13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:</w:t>
            </w:r>
          </w:p>
          <w:p w14:paraId="6FA90AAA" w14:textId="77777777" w:rsidR="00BA6D04" w:rsidRPr="00A136F5" w:rsidRDefault="00BA6D04" w:rsidP="00A136F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FBAC484" w14:textId="77777777" w:rsidR="00A136F5" w:rsidRPr="00A136F5" w:rsidRDefault="00A136F5" w:rsidP="00A136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200A6" w14:textId="77777777" w:rsidR="00A136F5" w:rsidRPr="00A136F5" w:rsidRDefault="00A136F5" w:rsidP="00A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408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FD485" w14:textId="77777777" w:rsidR="00A136F5" w:rsidRPr="00A136F5" w:rsidRDefault="00A136F5" w:rsidP="00A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A136F5" w:rsidRPr="00A136F5" w14:paraId="7C301143" w14:textId="77777777" w:rsidTr="00914386">
        <w:tc>
          <w:tcPr>
            <w:tcW w:w="536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BC77BD" w14:textId="387FE5B5" w:rsidR="00A136F5" w:rsidRPr="00914386" w:rsidRDefault="00865E62" w:rsidP="00914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Депутатка</w:t>
            </w:r>
            <w:r w:rsidR="00914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A136F5" w:rsidRPr="00A13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Київської </w:t>
            </w:r>
            <w:r w:rsidR="00914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A136F5" w:rsidRPr="00A13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міської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ради</w:t>
            </w:r>
          </w:p>
        </w:tc>
        <w:tc>
          <w:tcPr>
            <w:tcW w:w="42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A5BBC" w14:textId="77777777" w:rsidR="00A136F5" w:rsidRPr="00A136F5" w:rsidRDefault="00A136F5" w:rsidP="00A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408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A5F8B" w14:textId="11015643" w:rsidR="00A136F5" w:rsidRPr="00914386" w:rsidRDefault="00914386" w:rsidP="00914386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   </w:t>
            </w:r>
            <w:r w:rsidR="00E01B15" w:rsidRPr="00914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Ксенія</w:t>
            </w:r>
            <w:r w:rsidR="00A136F5" w:rsidRPr="00914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E01B15" w:rsidRPr="00914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СЕМЕНОВА</w:t>
            </w:r>
          </w:p>
        </w:tc>
      </w:tr>
      <w:tr w:rsidR="00914386" w:rsidRPr="00A136F5" w14:paraId="61123C86" w14:textId="77777777" w:rsidTr="00914386">
        <w:trPr>
          <w:gridAfter w:val="3"/>
          <w:wAfter w:w="4509" w:type="dxa"/>
          <w:trHeight w:val="455"/>
        </w:trPr>
        <w:tc>
          <w:tcPr>
            <w:tcW w:w="536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C2772" w14:textId="77777777" w:rsidR="00914386" w:rsidRDefault="00914386" w:rsidP="00A136F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6CA72BB4" w14:textId="77777777" w:rsidR="00914386" w:rsidRDefault="00914386" w:rsidP="00A136F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12E3C03E" w14:textId="4CC58BFE" w:rsidR="00914386" w:rsidRDefault="00914386" w:rsidP="00A136F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13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ОГОДЖЕНО</w:t>
            </w:r>
            <w:r w:rsidRPr="00A13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:</w:t>
            </w:r>
          </w:p>
          <w:p w14:paraId="519864FE" w14:textId="77777777" w:rsidR="00027C73" w:rsidRDefault="00027C73" w:rsidP="00A136F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7C2BA5FE" w14:textId="02265050" w:rsidR="00BA6D04" w:rsidRPr="00A136F5" w:rsidRDefault="00BA6D04" w:rsidP="00A136F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136F5" w:rsidRPr="00A136F5" w14:paraId="4BD359E2" w14:textId="77777777" w:rsidTr="00914386">
        <w:tc>
          <w:tcPr>
            <w:tcW w:w="536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DF8A6B" w14:textId="6CAD95C3" w:rsidR="00A136F5" w:rsidRPr="00A136F5" w:rsidRDefault="00914386" w:rsidP="00A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</w:t>
            </w:r>
            <w:r w:rsidR="00A136F5" w:rsidRPr="00A13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остійн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</w:t>
            </w:r>
            <w:r w:rsidR="00A136F5" w:rsidRPr="00A13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комісі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я </w:t>
            </w:r>
            <w:r w:rsidR="00A136F5" w:rsidRPr="00A13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Київської </w:t>
            </w:r>
          </w:p>
          <w:p w14:paraId="06CE1306" w14:textId="77777777" w:rsidR="00A136F5" w:rsidRPr="00A136F5" w:rsidRDefault="00A136F5" w:rsidP="00A136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міської ради з питань власності</w:t>
            </w:r>
          </w:p>
        </w:tc>
        <w:tc>
          <w:tcPr>
            <w:tcW w:w="42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C9317" w14:textId="77777777" w:rsidR="00A136F5" w:rsidRPr="00914386" w:rsidRDefault="00A136F5" w:rsidP="00A13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uk-UA"/>
              </w:rPr>
            </w:pPr>
          </w:p>
        </w:tc>
        <w:tc>
          <w:tcPr>
            <w:tcW w:w="408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39EE4" w14:textId="54BEC8D3" w:rsidR="00A136F5" w:rsidRPr="00914386" w:rsidRDefault="00A136F5" w:rsidP="00914386">
            <w:pPr>
              <w:spacing w:after="0" w:line="0" w:lineRule="atLeast"/>
              <w:ind w:left="91" w:hanging="9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A136F5" w:rsidRPr="00A136F5" w14:paraId="7DFCBEA5" w14:textId="77777777" w:rsidTr="00914386">
        <w:trPr>
          <w:trHeight w:val="363"/>
        </w:trPr>
        <w:tc>
          <w:tcPr>
            <w:tcW w:w="536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2C10C4" w14:textId="77777777" w:rsidR="00A136F5" w:rsidRPr="00A136F5" w:rsidRDefault="00A136F5" w:rsidP="00A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BE4A0" w14:textId="77777777" w:rsidR="00A136F5" w:rsidRPr="00A136F5" w:rsidRDefault="00A136F5" w:rsidP="00A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8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CEBB86" w14:textId="77777777" w:rsidR="00A136F5" w:rsidRPr="00A136F5" w:rsidRDefault="00A136F5" w:rsidP="00A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136F5" w:rsidRPr="00A136F5" w14:paraId="77762955" w14:textId="77777777" w:rsidTr="00914386">
        <w:tc>
          <w:tcPr>
            <w:tcW w:w="536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2407F" w14:textId="30D2AFB7" w:rsidR="00A136F5" w:rsidRPr="00A136F5" w:rsidRDefault="00914386" w:rsidP="00A136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Голова</w:t>
            </w:r>
          </w:p>
        </w:tc>
        <w:tc>
          <w:tcPr>
            <w:tcW w:w="42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12366" w14:textId="77777777" w:rsidR="00A136F5" w:rsidRPr="00A136F5" w:rsidRDefault="00A136F5" w:rsidP="00A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408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7E309" w14:textId="41896AB5" w:rsidR="00A136F5" w:rsidRPr="00A136F5" w:rsidRDefault="00914386" w:rsidP="0091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4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Михайло ПРИСЯЖНЮК</w:t>
            </w:r>
          </w:p>
          <w:p w14:paraId="0A8DA817" w14:textId="702EF6CB" w:rsidR="00A136F5" w:rsidRPr="00A136F5" w:rsidRDefault="00A136F5" w:rsidP="00914386">
            <w:pPr>
              <w:spacing w:after="0" w:line="0" w:lineRule="atLeast"/>
              <w:ind w:right="-1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136F5" w:rsidRPr="00A136F5" w14:paraId="203AC63C" w14:textId="77777777" w:rsidTr="00914386">
        <w:trPr>
          <w:trHeight w:val="391"/>
        </w:trPr>
        <w:tc>
          <w:tcPr>
            <w:tcW w:w="536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CCBAB" w14:textId="77777777" w:rsidR="00BA6D04" w:rsidRDefault="00BA6D04" w:rsidP="00A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B1C9DD0" w14:textId="03645711" w:rsidR="00A136F5" w:rsidRPr="00A136F5" w:rsidRDefault="00914386" w:rsidP="00A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Секретар</w:t>
            </w:r>
          </w:p>
        </w:tc>
        <w:tc>
          <w:tcPr>
            <w:tcW w:w="42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DEF8D2" w14:textId="77777777" w:rsidR="00A136F5" w:rsidRPr="00A136F5" w:rsidRDefault="00A136F5" w:rsidP="00A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8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FCADD" w14:textId="77777777" w:rsidR="00BA6D04" w:rsidRDefault="00BA6D04" w:rsidP="0091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7BFC7C55" w14:textId="57CE2434" w:rsidR="00A136F5" w:rsidRPr="00914386" w:rsidRDefault="00914386" w:rsidP="0091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14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Сергій АРТЕМЕНКО</w:t>
            </w:r>
          </w:p>
        </w:tc>
      </w:tr>
      <w:tr w:rsidR="00A136F5" w:rsidRPr="00A136F5" w14:paraId="43C64406" w14:textId="77777777" w:rsidTr="00914386">
        <w:tc>
          <w:tcPr>
            <w:tcW w:w="536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D3C14B" w14:textId="77777777" w:rsidR="00A136F5" w:rsidRPr="00A136F5" w:rsidRDefault="00A136F5" w:rsidP="00A136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B1764" w14:textId="77777777" w:rsidR="00A136F5" w:rsidRPr="00A136F5" w:rsidRDefault="00A136F5" w:rsidP="00A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408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AD1333" w14:textId="77777777" w:rsidR="00A136F5" w:rsidRPr="00A136F5" w:rsidRDefault="00A136F5" w:rsidP="00914386">
            <w:pPr>
              <w:spacing w:after="0" w:line="0" w:lineRule="atLeast"/>
              <w:ind w:right="-1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136F5" w:rsidRPr="00A136F5" w14:paraId="6D3F833C" w14:textId="77777777" w:rsidTr="00914386">
        <w:trPr>
          <w:trHeight w:val="437"/>
        </w:trPr>
        <w:tc>
          <w:tcPr>
            <w:tcW w:w="536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C725F" w14:textId="77777777" w:rsidR="00A136F5" w:rsidRPr="00A136F5" w:rsidRDefault="00A136F5" w:rsidP="00A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C7855" w14:textId="77777777" w:rsidR="00A136F5" w:rsidRPr="00A136F5" w:rsidRDefault="00A136F5" w:rsidP="00A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8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113C34" w14:textId="77777777" w:rsidR="00A136F5" w:rsidRPr="00A136F5" w:rsidRDefault="00A136F5" w:rsidP="0091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136F5" w:rsidRPr="00A136F5" w14:paraId="0FF18439" w14:textId="77777777" w:rsidTr="00914386">
        <w:tc>
          <w:tcPr>
            <w:tcW w:w="536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9A87AA" w14:textId="77777777" w:rsidR="00A136F5" w:rsidRPr="00A136F5" w:rsidRDefault="00A136F5" w:rsidP="00A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В.о. начальника Управління правового забезпечення діяльності Київської міської ради</w:t>
            </w:r>
          </w:p>
          <w:p w14:paraId="1B5349C5" w14:textId="77777777" w:rsidR="00A136F5" w:rsidRPr="00A136F5" w:rsidRDefault="00A136F5" w:rsidP="00A136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1C934" w14:textId="77777777" w:rsidR="00A136F5" w:rsidRPr="00A136F5" w:rsidRDefault="00A136F5" w:rsidP="00A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422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0CA66" w14:textId="032A699C" w:rsidR="00A136F5" w:rsidRPr="00966444" w:rsidRDefault="00914386" w:rsidP="00966444">
            <w:pPr>
              <w:spacing w:after="0" w:line="0" w:lineRule="atLeast"/>
              <w:ind w:right="-14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r w:rsidR="00A136F5" w:rsidRPr="00914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Валентина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r w:rsidR="00A136F5" w:rsidRPr="00914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ПОЛОЖИШНИК</w:t>
            </w:r>
          </w:p>
        </w:tc>
      </w:tr>
    </w:tbl>
    <w:p w14:paraId="3F6A3807" w14:textId="77777777" w:rsidR="00285550" w:rsidRDefault="00A136F5" w:rsidP="00A13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6F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13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</w:r>
    </w:p>
    <w:p w14:paraId="23A13B7B" w14:textId="4564F2DB" w:rsidR="005878C1" w:rsidRPr="00027C73" w:rsidRDefault="005878C1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5878C1" w:rsidRPr="00027C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7C2A"/>
    <w:multiLevelType w:val="multilevel"/>
    <w:tmpl w:val="675A7E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72ECC"/>
    <w:multiLevelType w:val="multilevel"/>
    <w:tmpl w:val="0F8C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4282F"/>
    <w:multiLevelType w:val="multilevel"/>
    <w:tmpl w:val="B43A95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624A93"/>
    <w:multiLevelType w:val="multilevel"/>
    <w:tmpl w:val="7884F0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F5C9C"/>
    <w:multiLevelType w:val="multilevel"/>
    <w:tmpl w:val="37B6B4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D9753C"/>
    <w:multiLevelType w:val="multilevel"/>
    <w:tmpl w:val="C3BEC4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C83782"/>
    <w:multiLevelType w:val="multilevel"/>
    <w:tmpl w:val="6186C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830CD4"/>
    <w:multiLevelType w:val="multilevel"/>
    <w:tmpl w:val="86B2F3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2B433C"/>
    <w:multiLevelType w:val="multilevel"/>
    <w:tmpl w:val="4D4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9493746">
    <w:abstractNumId w:val="1"/>
  </w:num>
  <w:num w:numId="2" w16cid:durableId="1569532119">
    <w:abstractNumId w:val="6"/>
    <w:lvlOverride w:ilvl="0">
      <w:lvl w:ilvl="0">
        <w:numFmt w:val="decimal"/>
        <w:lvlText w:val="%1."/>
        <w:lvlJc w:val="left"/>
      </w:lvl>
    </w:lvlOverride>
  </w:num>
  <w:num w:numId="3" w16cid:durableId="1996569244">
    <w:abstractNumId w:val="4"/>
    <w:lvlOverride w:ilvl="0">
      <w:lvl w:ilvl="0">
        <w:numFmt w:val="decimal"/>
        <w:lvlText w:val="%1."/>
        <w:lvlJc w:val="left"/>
      </w:lvl>
    </w:lvlOverride>
  </w:num>
  <w:num w:numId="4" w16cid:durableId="910501282">
    <w:abstractNumId w:val="8"/>
  </w:num>
  <w:num w:numId="5" w16cid:durableId="1885824225">
    <w:abstractNumId w:val="3"/>
    <w:lvlOverride w:ilvl="0">
      <w:lvl w:ilvl="0">
        <w:numFmt w:val="decimal"/>
        <w:lvlText w:val="%1."/>
        <w:lvlJc w:val="left"/>
      </w:lvl>
    </w:lvlOverride>
  </w:num>
  <w:num w:numId="6" w16cid:durableId="1782677220">
    <w:abstractNumId w:val="0"/>
    <w:lvlOverride w:ilvl="0">
      <w:lvl w:ilvl="0">
        <w:numFmt w:val="decimal"/>
        <w:lvlText w:val="%1."/>
        <w:lvlJc w:val="left"/>
      </w:lvl>
    </w:lvlOverride>
  </w:num>
  <w:num w:numId="7" w16cid:durableId="1210071629">
    <w:abstractNumId w:val="5"/>
    <w:lvlOverride w:ilvl="0">
      <w:lvl w:ilvl="0">
        <w:numFmt w:val="decimal"/>
        <w:lvlText w:val="%1."/>
        <w:lvlJc w:val="left"/>
      </w:lvl>
    </w:lvlOverride>
  </w:num>
  <w:num w:numId="8" w16cid:durableId="1344165570">
    <w:abstractNumId w:val="7"/>
    <w:lvlOverride w:ilvl="0">
      <w:lvl w:ilvl="0">
        <w:numFmt w:val="decimal"/>
        <w:lvlText w:val="%1."/>
        <w:lvlJc w:val="left"/>
      </w:lvl>
    </w:lvlOverride>
  </w:num>
  <w:num w:numId="9" w16cid:durableId="1471021488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C90"/>
    <w:rsid w:val="00027C73"/>
    <w:rsid w:val="000640B1"/>
    <w:rsid w:val="000F4190"/>
    <w:rsid w:val="0012252B"/>
    <w:rsid w:val="00285550"/>
    <w:rsid w:val="004437C5"/>
    <w:rsid w:val="0046367F"/>
    <w:rsid w:val="0047676C"/>
    <w:rsid w:val="00527037"/>
    <w:rsid w:val="005878C1"/>
    <w:rsid w:val="005969B6"/>
    <w:rsid w:val="0063478D"/>
    <w:rsid w:val="007A63A2"/>
    <w:rsid w:val="007C1C90"/>
    <w:rsid w:val="007D2E16"/>
    <w:rsid w:val="00865E62"/>
    <w:rsid w:val="00914386"/>
    <w:rsid w:val="00966444"/>
    <w:rsid w:val="009B5EA6"/>
    <w:rsid w:val="009C0286"/>
    <w:rsid w:val="00A136F5"/>
    <w:rsid w:val="00A24AF1"/>
    <w:rsid w:val="00B15605"/>
    <w:rsid w:val="00BA6D04"/>
    <w:rsid w:val="00C5004A"/>
    <w:rsid w:val="00C933C5"/>
    <w:rsid w:val="00D06306"/>
    <w:rsid w:val="00E01B15"/>
    <w:rsid w:val="00E41C50"/>
    <w:rsid w:val="00E4259B"/>
    <w:rsid w:val="00F7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1D32"/>
  <w15:docId w15:val="{0E503813-415E-E742-BBCA-AD2379CE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36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36F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A13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136F5"/>
  </w:style>
  <w:style w:type="paragraph" w:styleId="a4">
    <w:name w:val="Balloon Text"/>
    <w:basedOn w:val="a"/>
    <w:link w:val="a5"/>
    <w:uiPriority w:val="99"/>
    <w:semiHidden/>
    <w:unhideWhenUsed/>
    <w:rsid w:val="00A1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6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3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858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8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375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3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 Володимир Васильович</dc:creator>
  <cp:keywords/>
  <dc:description/>
  <cp:lastModifiedBy>Microsoft Office User</cp:lastModifiedBy>
  <cp:revision>24</cp:revision>
  <cp:lastPrinted>2022-10-31T14:13:00Z</cp:lastPrinted>
  <dcterms:created xsi:type="dcterms:W3CDTF">2022-10-31T13:20:00Z</dcterms:created>
  <dcterms:modified xsi:type="dcterms:W3CDTF">2022-11-16T17:22:00Z</dcterms:modified>
</cp:coreProperties>
</file>