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147D9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239101977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239101977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7D95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147D9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C10687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D95">
        <w:rPr>
          <w:b/>
          <w:bCs/>
          <w:i w:val="0"/>
          <w:iCs w:val="0"/>
          <w:sz w:val="24"/>
          <w:szCs w:val="24"/>
          <w:lang w:val="ru-RU"/>
        </w:rPr>
        <w:t xml:space="preserve">№ ПЗН-64162 </w:t>
      </w:r>
      <w:proofErr w:type="spellStart"/>
      <w:r w:rsidRPr="00147D95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147D95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147D95">
        <w:rPr>
          <w:b/>
          <w:bCs/>
          <w:i w:val="0"/>
          <w:sz w:val="24"/>
          <w:szCs w:val="24"/>
          <w:lang w:val="ru-RU"/>
        </w:rPr>
        <w:t>01.04.2024</w:t>
      </w:r>
    </w:p>
    <w:p w14:paraId="1B663883" w14:textId="77777777" w:rsidR="00B30291" w:rsidRPr="00147D9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147D95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147D95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147D9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147D95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147D9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147D95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147D9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147D95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147D95">
        <w:rPr>
          <w:i w:val="0"/>
          <w:iCs w:val="0"/>
          <w:sz w:val="24"/>
          <w:szCs w:val="24"/>
          <w:lang w:val="ru-RU"/>
        </w:rPr>
        <w:t xml:space="preserve"> ради</w:t>
      </w:r>
      <w:r w:rsidRPr="00147D95">
        <w:rPr>
          <w:i w:val="0"/>
          <w:sz w:val="24"/>
          <w:szCs w:val="24"/>
          <w:lang w:val="ru-RU"/>
        </w:rPr>
        <w:t>:</w:t>
      </w:r>
    </w:p>
    <w:p w14:paraId="0916C809" w14:textId="600DB05F" w:rsidR="00B30291" w:rsidRPr="00581A44" w:rsidRDefault="00B30291" w:rsidP="00147D9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 xml:space="preserve"> КИЇВСЬКОМУ КОМУНАЛЬНОМУ ОБ’ЄДНАННЮ ЗЕЛЕНОГО БУДІВНИЦТВА ТА ЕКСПЛУАТАЦІЇ ЗЕЛЕНИХ НАСАДЖЕНЬ МІСТА «КИЇВЗЕЛЕНБУД» </w:t>
      </w:r>
      <w:proofErr w:type="spellStart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утримання</w:t>
      </w:r>
      <w:proofErr w:type="spellEnd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 xml:space="preserve"> скверу на </w:t>
      </w:r>
      <w:proofErr w:type="spellStart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. </w:t>
      </w:r>
      <w:proofErr w:type="spellStart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Печенізькій</w:t>
      </w:r>
      <w:proofErr w:type="spellEnd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 xml:space="preserve">, 11 у </w:t>
      </w:r>
      <w:proofErr w:type="spellStart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Шевченківському</w:t>
      </w:r>
      <w:proofErr w:type="spellEnd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47D95" w:rsidRPr="00147D95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147D95">
        <w:trPr>
          <w:cantSplit/>
          <w:trHeight w:val="61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147D9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0B40FA60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052E2E8D" w14:textId="77777777" w:rsidR="00147D95" w:rsidRDefault="00147D95" w:rsidP="00147D95">
            <w:pPr>
              <w:pStyle w:val="a4"/>
              <w:shd w:val="clear" w:color="auto" w:fill="auto"/>
              <w:tabs>
                <w:tab w:val="left" w:pos="1946"/>
              </w:tabs>
              <w:ind w:right="174" w:hanging="1"/>
              <w:jc w:val="both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КИЇВСЬКА МІСЬКА ДЕРЖАВНА АДМІНІСТРАЦІЯ </w:t>
            </w:r>
          </w:p>
          <w:p w14:paraId="15C91214" w14:textId="57BC7950" w:rsidR="00B30291" w:rsidRPr="00AC6C1F" w:rsidRDefault="00147D95" w:rsidP="00147D95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>Україна</w:t>
            </w:r>
            <w:proofErr w:type="spellEnd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, м. </w:t>
            </w:r>
            <w:proofErr w:type="spellStart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>Київ</w:t>
            </w:r>
            <w:proofErr w:type="spellEnd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>вул</w:t>
            </w:r>
            <w:proofErr w:type="spellEnd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. </w:t>
            </w:r>
            <w:proofErr w:type="spellStart"/>
            <w:r w:rsidRPr="00D15FCE">
              <w:rPr>
                <w:b w:val="0"/>
                <w:i/>
                <w:iCs/>
                <w:sz w:val="24"/>
                <w:szCs w:val="24"/>
                <w:lang w:val="ru-RU" w:bidi="uk-UA"/>
              </w:rPr>
              <w:t>Хрещатик</w:t>
            </w:r>
            <w:proofErr w:type="spellEnd"/>
            <w:r w:rsidRPr="00D15FCE">
              <w:rPr>
                <w:b w:val="0"/>
                <w:i/>
                <w:iCs/>
                <w:sz w:val="24"/>
                <w:szCs w:val="24"/>
                <w:lang w:val="ru-RU" w:bidi="uk-UA"/>
              </w:rPr>
              <w:t>, буд. 36</w:t>
            </w:r>
          </w:p>
        </w:tc>
      </w:tr>
      <w:tr w:rsidR="00B30291" w:rsidRPr="00CF2418" w14:paraId="18172CC5" w14:textId="77777777" w:rsidTr="00147D95">
        <w:trPr>
          <w:cantSplit/>
          <w:trHeight w:val="65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4BD9DD45" w:rsidR="00B30291" w:rsidRPr="00147D95" w:rsidRDefault="00D77F52" w:rsidP="00147D95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20.03.2024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239101977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147D95">
        <w:rPr>
          <w:sz w:val="24"/>
          <w:szCs w:val="24"/>
          <w:lang w:val="ru-RU"/>
        </w:rPr>
        <w:t>8000000000:91:284:0007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147D95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47D95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147D95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147D95">
              <w:rPr>
                <w:i/>
                <w:iCs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147D95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47D95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147D95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Печенізька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11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0,3206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423353">
        <w:trPr>
          <w:trHeight w:hRule="exact" w:val="367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D1696DC" w14:textId="1C32CF59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423353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423353">
              <w:rPr>
                <w:i/>
                <w:sz w:val="24"/>
                <w:szCs w:val="24"/>
                <w:lang w:val="uk-UA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423353">
        <w:trPr>
          <w:trHeight w:hRule="exact" w:val="42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4B260CA" w:rsidR="00B30291" w:rsidRPr="00423353" w:rsidRDefault="00147D95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423353">
              <w:rPr>
                <w:i/>
                <w:sz w:val="24"/>
                <w:szCs w:val="24"/>
                <w:lang w:val="uk-UA"/>
              </w:rPr>
              <w:t>з</w:t>
            </w:r>
            <w:r w:rsidR="006A34C6" w:rsidRPr="00423353">
              <w:rPr>
                <w:i/>
                <w:sz w:val="24"/>
                <w:szCs w:val="24"/>
                <w:lang w:val="uk-UA"/>
              </w:rPr>
              <w:t>емлі рекреаційного призначення</w:t>
            </w:r>
          </w:p>
        </w:tc>
      </w:tr>
      <w:tr w:rsidR="00B30291" w14:paraId="4EEB19B1" w14:textId="77777777" w:rsidTr="0004377E">
        <w:trPr>
          <w:trHeight w:hRule="exact" w:val="995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4C77FF5F" w:rsidR="00A318A9" w:rsidRPr="00423353" w:rsidRDefault="00265722" w:rsidP="0004377E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423353">
              <w:rPr>
                <w:i/>
                <w:sz w:val="24"/>
                <w:szCs w:val="24"/>
                <w:lang w:val="uk-UA"/>
              </w:rPr>
              <w:t>07.08 земельні ділянки загального користування, які використовуються як зелені насадження загального користування</w:t>
            </w:r>
            <w:r w:rsidR="006A34C6" w:rsidRPr="00423353">
              <w:rPr>
                <w:i/>
                <w:sz w:val="24"/>
                <w:szCs w:val="24"/>
                <w:lang w:val="uk-UA"/>
              </w:rPr>
              <w:t xml:space="preserve"> (</w:t>
            </w:r>
            <w:r w:rsidR="00147D95" w:rsidRPr="00423353">
              <w:rPr>
                <w:i/>
                <w:sz w:val="24"/>
                <w:szCs w:val="24"/>
                <w:lang w:val="uk-UA"/>
              </w:rPr>
              <w:t>для утримання та експлуатації скверу</w:t>
            </w:r>
            <w:r w:rsidR="006A34C6" w:rsidRPr="00423353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2C7E83FA" w14:textId="5DB1E469" w:rsidR="00B30291" w:rsidRPr="008F240B" w:rsidRDefault="003573FE" w:rsidP="003573FE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3573FE">
              <w:rPr>
                <w:rStyle w:val="ac"/>
                <w:b/>
                <w:sz w:val="24"/>
                <w:szCs w:val="24"/>
              </w:rPr>
              <w:t>8 564 944</w:t>
            </w:r>
            <w:r w:rsidR="00B30291" w:rsidRPr="003573FE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</w:rPr>
              <w:t>27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E1FC33D" w14:textId="35BEC808" w:rsidR="00D57CE8" w:rsidRDefault="00265722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04377E"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</w:t>
      </w:r>
      <w:r w:rsidR="0004377E">
        <w:rPr>
          <w:i w:val="0"/>
          <w:sz w:val="24"/>
          <w:szCs w:val="24"/>
          <w:lang w:val="uk-UA"/>
        </w:rPr>
        <w:t>о відведення земельної ділянки.</w:t>
      </w:r>
    </w:p>
    <w:p w14:paraId="4391C7E3" w14:textId="77777777" w:rsidR="00265722" w:rsidRPr="00265722" w:rsidRDefault="00265722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285CA359" w14:textId="77777777" w:rsidR="0004377E" w:rsidRPr="0004377E" w:rsidRDefault="0004377E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4AAE294E" w14:textId="072B6F61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04377E" w:rsidRDefault="00B30291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04377E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2CAE73F8" w:rsidR="00B30291" w:rsidRPr="0004377E" w:rsidRDefault="00B30291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3BA3B042" w14:textId="59C3682B" w:rsidR="0004377E" w:rsidRDefault="0004377E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38802C69" w14:textId="56CD3544" w:rsidR="00423353" w:rsidRDefault="00423353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19814C38" w14:textId="77777777" w:rsidR="00014BEF" w:rsidRDefault="00014BEF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445BD7E5" w14:textId="77777777" w:rsidR="0004377E" w:rsidRPr="0004377E" w:rsidRDefault="0004377E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580A11EF" w14:textId="77777777" w:rsidR="00B30291" w:rsidRDefault="0004377E" w:rsidP="0004377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 земельній ділянці розміщений дитячий майданчик та нежитлова споруда</w:t>
            </w:r>
            <w:r w:rsidR="00B30291"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(некапітальна), відомості про наявні права на вказану споруду у Державному реєстрі речових прав на нерухоме майно відсутні.</w:t>
            </w:r>
          </w:p>
          <w:p w14:paraId="268A8E7B" w14:textId="4EC04FE5" w:rsidR="0004377E" w:rsidRPr="00F336A8" w:rsidRDefault="0004377E" w:rsidP="0004377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Київзеленбуд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» будуть вжиті заходи щодо демонтажу або перенесення із земельної ділянки даної споруди відповідно до вимог діючого законодавства</w:t>
            </w:r>
            <w:r w:rsidR="00014BEF">
              <w:rPr>
                <w:rFonts w:ascii="Times New Roman" w:eastAsia="Times New Roman" w:hAnsi="Times New Roman" w:cs="Times New Roman"/>
                <w:i/>
              </w:rPr>
              <w:t xml:space="preserve"> (лист КО «</w:t>
            </w:r>
            <w:proofErr w:type="spellStart"/>
            <w:r w:rsidR="00014BEF">
              <w:rPr>
                <w:rFonts w:ascii="Times New Roman" w:eastAsia="Times New Roman" w:hAnsi="Times New Roman" w:cs="Times New Roman"/>
                <w:i/>
              </w:rPr>
              <w:t>Київзеленбуд</w:t>
            </w:r>
            <w:proofErr w:type="spellEnd"/>
            <w:r w:rsidR="00014BEF">
              <w:rPr>
                <w:rFonts w:ascii="Times New Roman" w:eastAsia="Times New Roman" w:hAnsi="Times New Roman" w:cs="Times New Roman"/>
                <w:i/>
              </w:rPr>
              <w:t>» від 11.03.2024 № 077/226-875)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9DEE27E" w14:textId="77777777" w:rsidTr="0004377E">
        <w:trPr>
          <w:cantSplit/>
          <w:trHeight w:val="402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3CC8FF99" w:rsidR="00B30291" w:rsidRPr="0004377E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1F319119" w:rsidR="00B30291" w:rsidRPr="00F336A8" w:rsidRDefault="0061655C" w:rsidP="0061655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</w:t>
            </w:r>
            <w:r w:rsidRPr="0061655C">
              <w:rPr>
                <w:rFonts w:ascii="Times New Roman" w:eastAsia="Times New Roman" w:hAnsi="Times New Roman" w:cs="Times New Roman"/>
                <w:i/>
              </w:rPr>
              <w:t>, земельна ділянка за функціональним призначенням належить частково до території житлової забудови багатоповерхової та частк</w:t>
            </w:r>
            <w:r w:rsidR="00014BEF">
              <w:rPr>
                <w:rFonts w:ascii="Times New Roman" w:eastAsia="Times New Roman" w:hAnsi="Times New Roman" w:cs="Times New Roman"/>
                <w:i/>
              </w:rPr>
              <w:t>ово до території вулиць і доріг (довідка (витяг) з містобудівного кадастру наданий Департаментом містобудування та архітектури виконавчого органу Київської міської ради (Київської міської державної адміністрації) від 17.07.2023 № 2074/0/012/12-03-23).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61655C" w:rsidRDefault="00B30291" w:rsidP="0061655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1655C">
              <w:rPr>
                <w:rFonts w:ascii="Times New Roman" w:eastAsia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1937FBBC" w:rsidR="00B30291" w:rsidRPr="008145B9" w:rsidRDefault="00014BEF" w:rsidP="0061655C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  <w:bookmarkStart w:id="0" w:name="_GoBack"/>
            <w:bookmarkEnd w:id="0"/>
          </w:p>
        </w:tc>
      </w:tr>
      <w:tr w:rsidR="00B30291" w:rsidRPr="0070402C" w14:paraId="527BCA55" w14:textId="77777777" w:rsidTr="003573FE">
        <w:trPr>
          <w:cantSplit/>
          <w:trHeight w:val="2923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D83FCBE" w14:textId="77777777" w:rsidR="00014BEF" w:rsidRDefault="00014BEF" w:rsidP="003573F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573FE">
              <w:rPr>
                <w:rFonts w:ascii="Times New Roman" w:hAnsi="Times New Roman" w:cs="Times New Roman"/>
                <w:bCs/>
                <w:i/>
              </w:rPr>
              <w:t>Рішенням Київської міської ради від 20 грудня 2018 року № 500/6551 «Про надання статусу скверу земельній ділянці, розташованій на вул. Печенізькій, 11 у Шевченківському районі м. Києва»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земельній ділянці надано статус скверу.</w:t>
            </w:r>
          </w:p>
          <w:p w14:paraId="0FE8BBBE" w14:textId="77777777" w:rsidR="00014BEF" w:rsidRPr="00014BEF" w:rsidRDefault="00014BEF" w:rsidP="003573FE">
            <w:pPr>
              <w:jc w:val="both"/>
              <w:rPr>
                <w:rFonts w:ascii="Times New Roman" w:hAnsi="Times New Roman" w:cs="Times New Roman"/>
                <w:bCs/>
                <w:i/>
                <w:sz w:val="8"/>
                <w:szCs w:val="8"/>
              </w:rPr>
            </w:pPr>
          </w:p>
          <w:p w14:paraId="36ECAA7B" w14:textId="3CD3441C" w:rsidR="0061655C" w:rsidRDefault="0061655C" w:rsidP="003573F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573FE">
              <w:rPr>
                <w:rFonts w:ascii="Times New Roman" w:hAnsi="Times New Roman" w:cs="Times New Roman"/>
                <w:bCs/>
                <w:i/>
              </w:rPr>
              <w:t xml:space="preserve">Земельна ділянка розташовується в Центральному історичному ареалі міста Києва, в зоні регулювання забудови ІІІ категорії (лист Міністерства культури та інформаційної політики України від </w:t>
            </w:r>
            <w:r w:rsidR="00014BEF">
              <w:rPr>
                <w:rFonts w:ascii="Times New Roman" w:hAnsi="Times New Roman" w:cs="Times New Roman"/>
                <w:bCs/>
                <w:i/>
              </w:rPr>
              <w:t>01.10.2023</w:t>
            </w:r>
            <w:r w:rsidRPr="003573FE">
              <w:rPr>
                <w:rFonts w:ascii="Times New Roman" w:hAnsi="Times New Roman" w:cs="Times New Roman"/>
                <w:bCs/>
                <w:i/>
              </w:rPr>
              <w:t xml:space="preserve">                         № 06/</w:t>
            </w:r>
            <w:r w:rsidR="00014BEF">
              <w:rPr>
                <w:rFonts w:ascii="Times New Roman" w:hAnsi="Times New Roman" w:cs="Times New Roman"/>
                <w:bCs/>
                <w:i/>
              </w:rPr>
              <w:t>35/8470-23 та лист Департаменту охорони культурної спадщини виконавчого органу Київської міської ради (Київської міської державної адміністрації) від 28.09.2023 № 066-3590</w:t>
            </w:r>
            <w:r w:rsidRPr="003573FE">
              <w:rPr>
                <w:rFonts w:ascii="Times New Roman" w:hAnsi="Times New Roman" w:cs="Times New Roman"/>
                <w:bCs/>
                <w:i/>
              </w:rPr>
              <w:t>).</w:t>
            </w:r>
          </w:p>
          <w:p w14:paraId="4A7E3AD3" w14:textId="77777777" w:rsidR="003573FE" w:rsidRPr="003573FE" w:rsidRDefault="003573FE" w:rsidP="003573FE">
            <w:pPr>
              <w:jc w:val="both"/>
              <w:rPr>
                <w:rFonts w:ascii="Times New Roman" w:hAnsi="Times New Roman" w:cs="Times New Roman"/>
                <w:bCs/>
                <w:i/>
                <w:sz w:val="8"/>
                <w:szCs w:val="8"/>
              </w:rPr>
            </w:pPr>
          </w:p>
          <w:p w14:paraId="16A4FC9D" w14:textId="3F12A58A" w:rsidR="00C04B24" w:rsidRPr="008145B9" w:rsidRDefault="008145B9" w:rsidP="008145B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573FE">
              <w:rPr>
                <w:rFonts w:ascii="Times New Roman" w:hAnsi="Times New Roman" w:cs="Times New Roman"/>
                <w:bCs/>
                <w:i/>
              </w:rPr>
              <w:t>Зазначаємо, що Департамент</w:t>
            </w:r>
            <w:r w:rsidRPr="00F03C8F">
              <w:rPr>
                <w:rFonts w:ascii="Times New Roman" w:hAnsi="Times New Roman" w:cs="Times New Roman"/>
                <w:bCs/>
                <w:i/>
              </w:rPr>
              <w:t xml:space="preserve">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</w:tc>
      </w:tr>
      <w:tr w:rsidR="003573FE" w:rsidRPr="0070402C" w14:paraId="0D92BC6C" w14:textId="77777777" w:rsidTr="008145B9">
        <w:trPr>
          <w:cantSplit/>
          <w:trHeight w:val="2116"/>
        </w:trPr>
        <w:tc>
          <w:tcPr>
            <w:tcW w:w="3260" w:type="dxa"/>
          </w:tcPr>
          <w:p w14:paraId="0AC74098" w14:textId="77777777" w:rsidR="003573FE" w:rsidRDefault="003573FE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780C10D" w14:textId="77777777" w:rsidR="003573FE" w:rsidRDefault="003573FE" w:rsidP="003573F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3C8F">
              <w:rPr>
                <w:rFonts w:ascii="Times New Roman" w:hAnsi="Times New Roman" w:cs="Times New Roman"/>
                <w:bCs/>
                <w:i/>
              </w:rPr>
              <w:t xml:space="preserve">Зазначене підтверджується, зокрема, рішеннями Верховного Суду від 28.04.2021 у справі № 826/8857/16,          від 17.04.2018 у справі № 826/8107/16, від 16.09.2021 у справі № 826/8847/16. </w:t>
            </w:r>
          </w:p>
          <w:p w14:paraId="617ACE36" w14:textId="77777777" w:rsidR="003573FE" w:rsidRPr="003573FE" w:rsidRDefault="003573FE" w:rsidP="003573FE">
            <w:pPr>
              <w:jc w:val="both"/>
              <w:rPr>
                <w:rFonts w:ascii="Times New Roman" w:hAnsi="Times New Roman" w:cs="Times New Roman"/>
                <w:bCs/>
                <w:i/>
                <w:sz w:val="8"/>
                <w:szCs w:val="8"/>
              </w:rPr>
            </w:pPr>
          </w:p>
          <w:p w14:paraId="1905C63C" w14:textId="3F45DA30" w:rsidR="003573FE" w:rsidRPr="003573FE" w:rsidRDefault="003573FE" w:rsidP="003573F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3C8F">
              <w:rPr>
                <w:rFonts w:ascii="Times New Roman" w:hAnsi="Times New Roman" w:cs="Times New Roman"/>
                <w:bCs/>
                <w:i/>
              </w:rPr>
              <w:t xml:space="preserve">Зважаючи на вказане, цей </w:t>
            </w:r>
            <w:proofErr w:type="spellStart"/>
            <w:r w:rsidRPr="00F03C8F">
              <w:rPr>
                <w:rFonts w:ascii="Times New Roman" w:hAnsi="Times New Roman" w:cs="Times New Roman"/>
                <w:bCs/>
                <w:i/>
              </w:rPr>
              <w:t>проєкт</w:t>
            </w:r>
            <w:proofErr w:type="spellEnd"/>
            <w:r w:rsidRPr="00F03C8F">
              <w:rPr>
                <w:rFonts w:ascii="Times New Roman" w:hAnsi="Times New Roman" w:cs="Times New Roman"/>
                <w:bCs/>
                <w:i/>
              </w:rPr>
              <w:t xml:space="preserve"> рішення направляється для подальшого розгляду Київською міською радою відповідно до її Регламенту</w:t>
            </w:r>
            <w:r w:rsidRPr="00DE5711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0EBB5888" w:rsidR="00173F07" w:rsidRPr="0004377E" w:rsidRDefault="00173F07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04377E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04377E">
        <w:rPr>
          <w:i w:val="0"/>
          <w:sz w:val="24"/>
          <w:szCs w:val="24"/>
          <w:lang w:val="uk-UA"/>
        </w:rPr>
        <w:t>Київської міської ради</w:t>
      </w:r>
      <w:r w:rsidRPr="0004377E">
        <w:rPr>
          <w:i w:val="0"/>
          <w:sz w:val="24"/>
          <w:szCs w:val="24"/>
          <w:lang w:val="uk-UA"/>
        </w:rPr>
        <w:t xml:space="preserve"> </w:t>
      </w:r>
      <w:r w:rsidR="003573FE">
        <w:rPr>
          <w:i w:val="0"/>
          <w:sz w:val="24"/>
          <w:szCs w:val="24"/>
          <w:lang w:val="uk-UA"/>
        </w:rPr>
        <w:t xml:space="preserve">                         </w:t>
      </w:r>
      <w:r w:rsidRPr="0004377E">
        <w:rPr>
          <w:i w:val="0"/>
          <w:sz w:val="24"/>
          <w:szCs w:val="24"/>
          <w:lang w:val="uk-UA"/>
        </w:rPr>
        <w:t>від 20</w:t>
      </w:r>
      <w:r w:rsidR="00D85DDE" w:rsidRPr="0004377E">
        <w:rPr>
          <w:i w:val="0"/>
          <w:sz w:val="24"/>
          <w:szCs w:val="24"/>
          <w:lang w:val="uk-UA"/>
        </w:rPr>
        <w:t>.04.</w:t>
      </w:r>
      <w:r w:rsidRPr="0004377E">
        <w:rPr>
          <w:i w:val="0"/>
          <w:sz w:val="24"/>
          <w:szCs w:val="24"/>
          <w:lang w:val="uk-UA"/>
        </w:rPr>
        <w:t>2017 № 241/2463.</w:t>
      </w:r>
    </w:p>
    <w:p w14:paraId="0C7ECDFE" w14:textId="2564D544" w:rsidR="00AD77FD" w:rsidRDefault="0061655C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</w:t>
      </w:r>
      <w:r w:rsidR="003573FE">
        <w:rPr>
          <w:i w:val="0"/>
          <w:sz w:val="24"/>
          <w:szCs w:val="24"/>
          <w:lang w:val="ru-RU"/>
        </w:rPr>
        <w:t>є</w:t>
      </w:r>
      <w:proofErr w:type="spellStart"/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</w:t>
      </w:r>
      <w:r w:rsidR="00AD77F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04377E" w:rsidRDefault="00173F07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04377E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0FC361B" w14:textId="4308EF3F" w:rsidR="00173F07" w:rsidRDefault="00423353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423353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</w:t>
      </w:r>
      <w:r>
        <w:rPr>
          <w:i w:val="0"/>
          <w:sz w:val="24"/>
          <w:szCs w:val="24"/>
          <w:lang w:val="uk-UA"/>
        </w:rPr>
        <w:t xml:space="preserve">                            </w:t>
      </w:r>
      <w:r w:rsidRPr="00423353">
        <w:rPr>
          <w:i w:val="0"/>
          <w:sz w:val="24"/>
          <w:szCs w:val="24"/>
          <w:lang w:val="uk-UA"/>
        </w:rPr>
        <w:t>«Про встановлення місцевих податків і зборів у м. Києві» (зі змінами та доповненнями) розрахунковий розмір земельного податку складатиме:</w:t>
      </w:r>
      <w:r>
        <w:rPr>
          <w:i w:val="0"/>
          <w:sz w:val="24"/>
          <w:szCs w:val="24"/>
          <w:lang w:val="uk-UA"/>
        </w:rPr>
        <w:t xml:space="preserve"> </w:t>
      </w:r>
      <w:r w:rsidR="003573FE" w:rsidRPr="003573FE">
        <w:rPr>
          <w:b/>
          <w:i w:val="0"/>
          <w:sz w:val="24"/>
          <w:szCs w:val="24"/>
          <w:u w:val="single"/>
          <w:lang w:val="uk-UA"/>
        </w:rPr>
        <w:t>85</w:t>
      </w:r>
      <w:r w:rsidR="003573FE" w:rsidRPr="003573FE">
        <w:rPr>
          <w:b/>
          <w:i w:val="0"/>
          <w:sz w:val="24"/>
          <w:szCs w:val="24"/>
          <w:u w:val="single"/>
        </w:rPr>
        <w:t> </w:t>
      </w:r>
      <w:r w:rsidR="003573FE" w:rsidRPr="003573FE">
        <w:rPr>
          <w:b/>
          <w:i w:val="0"/>
          <w:sz w:val="24"/>
          <w:szCs w:val="24"/>
          <w:u w:val="single"/>
          <w:lang w:val="uk-UA"/>
        </w:rPr>
        <w:t xml:space="preserve">649 </w:t>
      </w:r>
      <w:r w:rsidR="00173F07" w:rsidRPr="003573FE">
        <w:rPr>
          <w:b/>
          <w:i w:val="0"/>
          <w:sz w:val="24"/>
          <w:szCs w:val="24"/>
          <w:u w:val="single"/>
          <w:lang w:val="uk-UA"/>
        </w:rPr>
        <w:t xml:space="preserve">грн </w:t>
      </w:r>
      <w:r w:rsidR="003573FE" w:rsidRPr="003573FE">
        <w:rPr>
          <w:b/>
          <w:i w:val="0"/>
          <w:sz w:val="24"/>
          <w:szCs w:val="24"/>
          <w:u w:val="single"/>
          <w:lang w:val="uk-UA"/>
        </w:rPr>
        <w:t>44</w:t>
      </w:r>
      <w:r w:rsidR="00173F07" w:rsidRPr="003573FE">
        <w:rPr>
          <w:b/>
          <w:i w:val="0"/>
          <w:sz w:val="24"/>
          <w:szCs w:val="24"/>
          <w:u w:val="single"/>
          <w:lang w:val="uk-UA"/>
        </w:rPr>
        <w:t xml:space="preserve"> коп. (</w:t>
      </w:r>
      <w:r w:rsidR="003573FE" w:rsidRPr="003573FE">
        <w:rPr>
          <w:b/>
          <w:i w:val="0"/>
          <w:sz w:val="24"/>
          <w:szCs w:val="24"/>
          <w:u w:val="single"/>
          <w:lang w:val="uk-UA"/>
        </w:rPr>
        <w:t>1</w:t>
      </w:r>
      <w:r w:rsidR="00173F07" w:rsidRPr="003573FE">
        <w:rPr>
          <w:b/>
          <w:i w:val="0"/>
          <w:sz w:val="24"/>
          <w:szCs w:val="24"/>
          <w:u w:val="single"/>
          <w:lang w:val="uk-UA"/>
        </w:rPr>
        <w:t xml:space="preserve"> %).</w:t>
      </w:r>
    </w:p>
    <w:p w14:paraId="375FE316" w14:textId="77777777" w:rsidR="0061655C" w:rsidRPr="003573FE" w:rsidRDefault="0061655C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620A0F95" w14:textId="77777777" w:rsidR="00173F07" w:rsidRPr="0061655C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61655C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B51D138" w14:textId="3F3DFDE4" w:rsidR="00173F07" w:rsidRPr="0004377E" w:rsidRDefault="00173F07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04377E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04377E">
        <w:rPr>
          <w:i w:val="0"/>
          <w:sz w:val="24"/>
          <w:szCs w:val="24"/>
          <w:lang w:val="uk-UA"/>
        </w:rPr>
        <w:t>проєкту</w:t>
      </w:r>
      <w:proofErr w:type="spellEnd"/>
      <w:r w:rsidRPr="0004377E">
        <w:rPr>
          <w:i w:val="0"/>
          <w:sz w:val="24"/>
          <w:szCs w:val="24"/>
          <w:lang w:val="uk-UA"/>
        </w:rPr>
        <w:t xml:space="preserve"> рішення стане</w:t>
      </w:r>
      <w:r w:rsidR="00495A67" w:rsidRPr="0004377E">
        <w:rPr>
          <w:i w:val="0"/>
          <w:sz w:val="24"/>
          <w:szCs w:val="24"/>
          <w:lang w:val="uk-UA"/>
        </w:rPr>
        <w:t xml:space="preserve"> </w:t>
      </w:r>
      <w:r w:rsidRPr="0004377E">
        <w:rPr>
          <w:i w:val="0"/>
          <w:sz w:val="24"/>
          <w:szCs w:val="24"/>
          <w:lang w:val="uk-UA"/>
        </w:rPr>
        <w:t xml:space="preserve">реалізація зацікавленою особою своїх прав щодо </w:t>
      </w:r>
      <w:r w:rsidR="003573FE">
        <w:rPr>
          <w:i w:val="0"/>
          <w:sz w:val="24"/>
          <w:szCs w:val="24"/>
          <w:lang w:val="uk-UA"/>
        </w:rPr>
        <w:t>користування</w:t>
      </w:r>
      <w:r w:rsidRPr="0004377E">
        <w:rPr>
          <w:i w:val="0"/>
          <w:sz w:val="24"/>
          <w:szCs w:val="24"/>
          <w:lang w:val="uk-UA"/>
        </w:rPr>
        <w:t xml:space="preserve"> земельно</w:t>
      </w:r>
      <w:r w:rsidR="003573FE">
        <w:rPr>
          <w:i w:val="0"/>
          <w:sz w:val="24"/>
          <w:szCs w:val="24"/>
          <w:lang w:val="uk-UA"/>
        </w:rPr>
        <w:t>ю</w:t>
      </w:r>
      <w:r w:rsidRPr="0004377E">
        <w:rPr>
          <w:i w:val="0"/>
          <w:sz w:val="24"/>
          <w:szCs w:val="24"/>
          <w:lang w:val="uk-UA"/>
        </w:rPr>
        <w:t xml:space="preserve"> ділянк</w:t>
      </w:r>
      <w:r w:rsidR="003573FE">
        <w:rPr>
          <w:i w:val="0"/>
          <w:sz w:val="24"/>
          <w:szCs w:val="24"/>
          <w:lang w:val="uk-UA"/>
        </w:rPr>
        <w:t>ою</w:t>
      </w:r>
      <w:r w:rsidRPr="0004377E">
        <w:rPr>
          <w:i w:val="0"/>
          <w:sz w:val="24"/>
          <w:szCs w:val="24"/>
          <w:lang w:val="uk-UA"/>
        </w:rPr>
        <w:t>.</w:t>
      </w:r>
    </w:p>
    <w:p w14:paraId="12ADD7C9" w14:textId="77777777" w:rsidR="00AE1A2E" w:rsidRPr="0004377E" w:rsidRDefault="00AE1A2E" w:rsidP="0004377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1CD41DA0" w14:textId="77777777" w:rsidR="00B30291" w:rsidRPr="00AD604C" w:rsidRDefault="00B30291" w:rsidP="00A73294">
      <w:pPr>
        <w:pStyle w:val="24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147D9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341447">
      <w:headerReference w:type="default" r:id="rId11"/>
      <w:footerReference w:type="default" r:id="rId12"/>
      <w:pgSz w:w="11907" w:h="16839" w:code="9"/>
      <w:pgMar w:top="851" w:right="567" w:bottom="851" w:left="1701" w:header="425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EA1687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EA1687" w:rsidRPr="00B30291" w:rsidRDefault="0012494D">
                          <w:pPr>
                            <w:pStyle w:val="22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EA1687" w:rsidRPr="00B30291" w:rsidRDefault="0012494D">
                    <w:pPr>
                      <w:pStyle w:val="22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472585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EA1687" w:rsidRPr="00147D95" w:rsidRDefault="002D265C" w:rsidP="002D265C">
        <w:pPr>
          <w:pStyle w:val="24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147D95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147D95">
          <w:rPr>
            <w:i w:val="0"/>
            <w:sz w:val="12"/>
            <w:szCs w:val="12"/>
            <w:lang w:val="ru-RU"/>
          </w:rPr>
          <w:t xml:space="preserve"> записка № ПЗН-64162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147D95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147D95">
          <w:rPr>
            <w:i w:val="0"/>
            <w:sz w:val="12"/>
            <w:szCs w:val="12"/>
            <w:lang w:val="ru-RU"/>
          </w:rPr>
          <w:t xml:space="preserve"> </w:t>
        </w:r>
        <w:r w:rsidR="00855E11" w:rsidRPr="00147D95">
          <w:rPr>
            <w:i w:val="0"/>
            <w:sz w:val="12"/>
            <w:szCs w:val="12"/>
            <w:lang w:val="ru-RU"/>
          </w:rPr>
          <w:t>01.04.2024</w:t>
        </w:r>
        <w:r w:rsidR="0012494D" w:rsidRPr="00147D95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147D95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147D95">
          <w:rPr>
            <w:i w:val="0"/>
            <w:sz w:val="12"/>
            <w:szCs w:val="12"/>
            <w:lang w:val="ru-RU"/>
          </w:rPr>
          <w:t xml:space="preserve"> 239101977</w:t>
        </w:r>
      </w:p>
      <w:p w14:paraId="3386C57A" w14:textId="2DFC4085" w:rsidR="00EA1687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41447" w:rsidRPr="0034144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4BEF"/>
    <w:rsid w:val="00037BE6"/>
    <w:rsid w:val="0004377E"/>
    <w:rsid w:val="0012494D"/>
    <w:rsid w:val="00147D95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1447"/>
    <w:rsid w:val="00346872"/>
    <w:rsid w:val="003573FE"/>
    <w:rsid w:val="003A13FE"/>
    <w:rsid w:val="003C3E66"/>
    <w:rsid w:val="00423353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1655C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145B9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A1687"/>
    <w:rsid w:val="00EC641A"/>
    <w:rsid w:val="00EF388D"/>
    <w:rsid w:val="00F012A7"/>
    <w:rsid w:val="00F03C80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2">
    <w:name w:val="heading 2"/>
    <w:basedOn w:val="a"/>
    <w:link w:val="20"/>
    <w:uiPriority w:val="9"/>
    <w:qFormat/>
    <w:rsid w:val="003573F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basedOn w:val="a0"/>
    <w:link w:val="22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2">
    <w:name w:val="Колонтитул (2)"/>
    <w:basedOn w:val="a"/>
    <w:link w:val="21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3">
    <w:name w:val="Основной текст (2)_"/>
    <w:basedOn w:val="a0"/>
    <w:link w:val="24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3573F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karnaush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67D6-48E0-4970-93D2-AD2FA461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6331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Карнаушенко Оксана Олександрівна</cp:lastModifiedBy>
  <cp:revision>5</cp:revision>
  <cp:lastPrinted>2024-04-09T06:41:00Z</cp:lastPrinted>
  <dcterms:created xsi:type="dcterms:W3CDTF">2024-04-03T10:31:00Z</dcterms:created>
  <dcterms:modified xsi:type="dcterms:W3CDTF">2024-04-09T06:42:00Z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