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183D" w14:textId="77777777" w:rsidR="00706003" w:rsidRPr="004248DE" w:rsidRDefault="00706003" w:rsidP="00706003">
      <w:pPr>
        <w:tabs>
          <w:tab w:val="left" w:pos="4395"/>
        </w:tabs>
        <w:jc w:val="center"/>
        <w:rPr>
          <w:sz w:val="28"/>
          <w:szCs w:val="28"/>
          <w:lang w:val="uk-UA"/>
        </w:rPr>
      </w:pPr>
      <w:r>
        <w:rPr>
          <w:noProof/>
        </w:rPr>
        <w:drawing>
          <wp:inline distT="0" distB="0" distL="0" distR="0" wp14:anchorId="19485AC1" wp14:editId="07CE6B5E">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3D5C9628" w14:textId="77777777" w:rsidR="00706003" w:rsidRPr="005250F2" w:rsidRDefault="00706003" w:rsidP="00706003">
      <w:pPr>
        <w:tabs>
          <w:tab w:val="left" w:pos="4395"/>
        </w:tabs>
        <w:ind w:right="-1"/>
        <w:rPr>
          <w:sz w:val="28"/>
          <w:szCs w:val="28"/>
        </w:rPr>
      </w:pPr>
    </w:p>
    <w:p w14:paraId="23F946A3" w14:textId="77777777" w:rsidR="00706003" w:rsidRDefault="00706003" w:rsidP="00706003">
      <w:pPr>
        <w:tabs>
          <w:tab w:val="left" w:pos="4395"/>
        </w:tabs>
        <w:ind w:right="-1"/>
        <w:jc w:val="center"/>
        <w:rPr>
          <w:b/>
          <w:sz w:val="28"/>
          <w:szCs w:val="24"/>
        </w:rPr>
      </w:pPr>
      <w:r>
        <w:rPr>
          <w:b/>
          <w:sz w:val="28"/>
          <w:szCs w:val="24"/>
        </w:rPr>
        <w:t>КИЇВСЬКА МІСЬКА РАДА</w:t>
      </w:r>
    </w:p>
    <w:p w14:paraId="2D17A758" w14:textId="77777777" w:rsidR="00706003" w:rsidRPr="00C65838" w:rsidRDefault="00706003" w:rsidP="00706003">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7F7BA36C" w14:textId="77777777" w:rsidR="00706003" w:rsidRDefault="00706003" w:rsidP="00706003">
      <w:pPr>
        <w:tabs>
          <w:tab w:val="left" w:pos="4395"/>
        </w:tabs>
        <w:ind w:right="-1"/>
        <w:jc w:val="center"/>
        <w:rPr>
          <w:szCs w:val="24"/>
        </w:rPr>
      </w:pPr>
    </w:p>
    <w:p w14:paraId="453958E0" w14:textId="77777777" w:rsidR="00706003" w:rsidRDefault="00706003" w:rsidP="00706003">
      <w:pPr>
        <w:tabs>
          <w:tab w:val="left" w:pos="4395"/>
        </w:tabs>
        <w:ind w:right="-1"/>
        <w:jc w:val="center"/>
        <w:rPr>
          <w:b/>
          <w:sz w:val="32"/>
          <w:szCs w:val="32"/>
        </w:rPr>
      </w:pPr>
      <w:r w:rsidRPr="004B7372">
        <w:rPr>
          <w:b/>
          <w:sz w:val="32"/>
          <w:szCs w:val="32"/>
        </w:rPr>
        <w:t>Р І Ш Е Н Н Я</w:t>
      </w:r>
    </w:p>
    <w:p w14:paraId="44135FEB" w14:textId="77777777" w:rsidR="00706003" w:rsidRDefault="00706003" w:rsidP="00706003">
      <w:pPr>
        <w:tabs>
          <w:tab w:val="left" w:pos="4395"/>
        </w:tabs>
        <w:ind w:right="-1"/>
        <w:jc w:val="center"/>
        <w:rPr>
          <w:szCs w:val="24"/>
        </w:rPr>
      </w:pPr>
    </w:p>
    <w:p w14:paraId="36538C58" w14:textId="77777777" w:rsidR="00706003" w:rsidRDefault="00706003" w:rsidP="00706003">
      <w:pPr>
        <w:tabs>
          <w:tab w:val="left" w:pos="4395"/>
        </w:tabs>
        <w:ind w:right="-1"/>
        <w:jc w:val="center"/>
        <w:rPr>
          <w:sz w:val="28"/>
          <w:szCs w:val="24"/>
        </w:rPr>
      </w:pPr>
      <w:r w:rsidRPr="004B7372">
        <w:rPr>
          <w:sz w:val="28"/>
          <w:szCs w:val="24"/>
        </w:rPr>
        <w:t>_______________                          Київ                      № _______________</w:t>
      </w:r>
    </w:p>
    <w:p w14:paraId="3E3BDADE" w14:textId="77777777" w:rsidR="00706003" w:rsidRPr="00C65838" w:rsidRDefault="00706003" w:rsidP="00706003">
      <w:pPr>
        <w:tabs>
          <w:tab w:val="left" w:pos="4395"/>
        </w:tabs>
        <w:ind w:right="-1"/>
        <w:jc w:val="both"/>
        <w:rPr>
          <w:color w:val="000000" w:themeColor="text1"/>
          <w:sz w:val="26"/>
          <w:szCs w:val="26"/>
        </w:rPr>
      </w:pPr>
    </w:p>
    <w:p w14:paraId="78128DB3" w14:textId="14266C34" w:rsidR="00F6318B" w:rsidRPr="00706003" w:rsidRDefault="00F6318B" w:rsidP="00F6318B">
      <w:pPr>
        <w:rPr>
          <w:sz w:val="16"/>
          <w:szCs w:val="16"/>
        </w:rPr>
      </w:pPr>
    </w:p>
    <w:p w14:paraId="7AD30748" w14:textId="71E92359"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AF790C">
                            <w:pPr>
                              <w:jc w:val="center"/>
                              <w:rPr>
                                <w:i/>
                              </w:rPr>
                            </w:pPr>
                            <w:r w:rsidRPr="00273DDF">
                              <w:rPr>
                                <w:rStyle w:val="af2"/>
                                <w:i w:val="0"/>
                              </w:rPr>
                              <w:t>304409395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VGqN9d8AAAALAQAA&#10;DwAAAGRycy9kb3ducmV2LnhtbEyPzU7DMBCE70i8g7VI3KhDoW0a4lQVFRcOSBSk9ujGmzjCf7Ld&#10;NLw9ywmOO/NpdqbeTNawEWMavBNwPyuAoWu9Glwv4PPj5a4ElrJ0ShrvUMA3Jtg011e1rJS/uHcc&#10;97lnFOJSJQXonEPFeWo1WplmPqAjr/PRykxn7LmK8kLh1vB5USy5lYOjD1oGfNbYfu3PVsDB6kHt&#10;4tuxU2bcvXbbRZhiEOL2Zto+Acs45T8YfutTdWio08mfnUrMCFiW5YJQMtYljSJivSpIOQmYPzyu&#10;gDc1/7+h+QEAAP//AwBQSwECLQAUAAYACAAAACEAtoM4kv4AAADhAQAAEwAAAAAAAAAAAAAAAAAA&#10;AAAAW0NvbnRlbnRfVHlwZXNdLnhtbFBLAQItABQABgAIAAAAIQA4/SH/1gAAAJQBAAALAAAAAAAA&#10;AAAAAAAAAC8BAABfcmVscy8ucmVsc1BLAQItABQABgAIAAAAIQCBup/6OQIAACUEAAAOAAAAAAAA&#10;AAAAAAAAAC4CAABkcnMvZTJvRG9jLnhtbFBLAQItABQABgAIAAAAIQBUao313wAAAAsBAAAPAAAA&#10;AAAAAAAAAAAAAJMEAABkcnMvZG93bnJldi54bWxQSwUGAAAAAAQABADzAAAAnwUAAAAA&#10;" stroked="f">
                <v:textbox style="mso-fit-shape-to-text:t">
                  <w:txbxContent>
                    <w:p w14:paraId="16B69CE0" w14:textId="77777777" w:rsidR="001A22CE" w:rsidRPr="00273DDF" w:rsidRDefault="001A22CE" w:rsidP="00AF790C">
                      <w:pPr>
                        <w:jc w:val="center"/>
                        <w:rPr>
                          <w:i/>
                        </w:rPr>
                      </w:pPr>
                      <w:r w:rsidRPr="00273DDF">
                        <w:rPr>
                          <w:rStyle w:val="af2"/>
                          <w:i w:val="0"/>
                        </w:rPr>
                        <w:t>304409395</w:t>
                      </w:r>
                    </w:p>
                  </w:txbxContent>
                </v:textbox>
              </v:shape>
            </w:pict>
          </mc:Fallback>
        </mc:AlternateContent>
      </w:r>
    </w:p>
    <w:tbl>
      <w:tblPr>
        <w:tblW w:w="0" w:type="auto"/>
        <w:tblLook w:val="01E0" w:firstRow="1" w:lastRow="1" w:firstColumn="1" w:lastColumn="1" w:noHBand="0" w:noVBand="0"/>
      </w:tblPr>
      <w:tblGrid>
        <w:gridCol w:w="5637"/>
      </w:tblGrid>
      <w:tr w:rsidR="00DE4A20" w:rsidRPr="00B02B00" w14:paraId="39883B9B" w14:textId="77777777" w:rsidTr="000E723D">
        <w:trPr>
          <w:trHeight w:val="2500"/>
        </w:trPr>
        <w:tc>
          <w:tcPr>
            <w:tcW w:w="5637" w:type="dxa"/>
            <w:hideMark/>
          </w:tcPr>
          <w:p w14:paraId="7DC8EAB2" w14:textId="77777777" w:rsidR="00B02B00" w:rsidRDefault="00B02B00" w:rsidP="00B02B00">
            <w:pPr>
              <w:pStyle w:val="15"/>
              <w:tabs>
                <w:tab w:val="left" w:pos="2036"/>
              </w:tabs>
              <w:spacing w:line="228" w:lineRule="auto"/>
              <w:ind w:firstLine="0"/>
              <w:jc w:val="both"/>
              <w:rPr>
                <w:b/>
                <w:color w:val="000000" w:themeColor="text1"/>
                <w:szCs w:val="28"/>
              </w:rPr>
            </w:pPr>
            <w:r>
              <w:rPr>
                <w:b/>
                <w:color w:val="000000" w:themeColor="text1"/>
                <w:sz w:val="28"/>
                <w:szCs w:val="28"/>
              </w:rPr>
              <w:t xml:space="preserve">Про передачу ТОВАРИСТВУ З ОБМЕЖЕНОЮ ВІДПОВІДАЛЬНІСТЮ «АВТЕК-ІНВЕСТ» земельної ділянки в </w:t>
            </w:r>
            <w:r w:rsidRPr="00B02B00">
              <w:rPr>
                <w:rStyle w:val="af2"/>
                <w:b/>
                <w:i w:val="0"/>
                <w:color w:val="000000" w:themeColor="text1"/>
                <w:sz w:val="28"/>
                <w:szCs w:val="28"/>
              </w:rPr>
              <w:t>оренду</w:t>
            </w:r>
            <w:r>
              <w:rPr>
                <w:color w:val="000000" w:themeColor="text1"/>
              </w:rPr>
              <w:t xml:space="preserve"> </w:t>
            </w:r>
            <w:r w:rsidRPr="000E723D">
              <w:rPr>
                <w:b/>
                <w:iCs/>
                <w:sz w:val="28"/>
                <w:szCs w:val="28"/>
              </w:rPr>
              <w:t xml:space="preserve">для експлуатації та обслуговування нежитлових будівель </w:t>
            </w:r>
            <w:r>
              <w:rPr>
                <w:b/>
                <w:color w:val="000000" w:themeColor="text1"/>
                <w:sz w:val="28"/>
                <w:szCs w:val="28"/>
              </w:rPr>
              <w:t xml:space="preserve">на </w:t>
            </w:r>
            <w:r>
              <w:rPr>
                <w:b/>
                <w:iCs/>
                <w:color w:val="000000" w:themeColor="text1"/>
                <w:sz w:val="28"/>
                <w:szCs w:val="28"/>
              </w:rPr>
              <w:t xml:space="preserve">вул. Новокостянтинівській, 12 </w:t>
            </w:r>
            <w:r>
              <w:rPr>
                <w:b/>
                <w:color w:val="000000" w:themeColor="text1"/>
                <w:sz w:val="28"/>
                <w:szCs w:val="28"/>
              </w:rPr>
              <w:t xml:space="preserve">в </w:t>
            </w:r>
            <w:r>
              <w:rPr>
                <w:b/>
                <w:iCs/>
                <w:color w:val="000000" w:themeColor="text1"/>
                <w:sz w:val="28"/>
                <w:szCs w:val="28"/>
              </w:rPr>
              <w:t>Оболонському</w:t>
            </w:r>
            <w:r>
              <w:rPr>
                <w:b/>
                <w:color w:val="000000" w:themeColor="text1"/>
                <w:sz w:val="28"/>
              </w:rPr>
              <w:t xml:space="preserve"> </w:t>
            </w:r>
            <w:r>
              <w:rPr>
                <w:b/>
                <w:color w:val="000000" w:themeColor="text1"/>
                <w:sz w:val="28"/>
                <w:szCs w:val="28"/>
              </w:rPr>
              <w:t>районі міста Києва</w:t>
            </w:r>
          </w:p>
          <w:p w14:paraId="0B182D23" w14:textId="3CFA7FF8" w:rsidR="00B02B00" w:rsidRPr="00DE4A20" w:rsidRDefault="00B02B00" w:rsidP="00370F8B">
            <w:pPr>
              <w:pStyle w:val="15"/>
              <w:shd w:val="clear" w:color="auto" w:fill="auto"/>
              <w:tabs>
                <w:tab w:val="left" w:pos="2036"/>
              </w:tabs>
              <w:spacing w:after="0" w:line="230" w:lineRule="auto"/>
              <w:ind w:firstLine="0"/>
              <w:jc w:val="both"/>
              <w:rPr>
                <w:b/>
                <w:color w:val="000000" w:themeColor="text1"/>
                <w:sz w:val="28"/>
                <w:szCs w:val="28"/>
              </w:rPr>
            </w:pPr>
          </w:p>
        </w:tc>
      </w:tr>
    </w:tbl>
    <w:p w14:paraId="16B3BA17" w14:textId="0B3304E6" w:rsidR="00F6318B" w:rsidRPr="00DE4A20" w:rsidRDefault="00F6318B" w:rsidP="00F6318B">
      <w:pPr>
        <w:pStyle w:val="a9"/>
        <w:ind w:right="3905"/>
        <w:rPr>
          <w:bCs/>
          <w:color w:val="000000" w:themeColor="text1"/>
          <w:lang w:val="uk-UA"/>
        </w:rPr>
      </w:pPr>
    </w:p>
    <w:p w14:paraId="07F6D163" w14:textId="77777777" w:rsidR="00F6318B" w:rsidRPr="00B02B00" w:rsidRDefault="00C7069E" w:rsidP="00F6318B">
      <w:pPr>
        <w:pStyle w:val="20"/>
        <w:ind w:firstLine="709"/>
        <w:rPr>
          <w:color w:val="000000" w:themeColor="text1"/>
          <w:szCs w:val="28"/>
          <w:lang w:val="uk-UA"/>
        </w:rPr>
      </w:pPr>
      <w:r w:rsidRPr="00B02B00">
        <w:rPr>
          <w:color w:val="000000" w:themeColor="text1"/>
          <w:lang w:val="uk-UA"/>
        </w:rPr>
        <w:t>Розглянувши заяву ТОВАРИСТВА З ОБМЕЖЕНОЮ ВІДПОВІДАЛЬНІСТЮ «АВТЕК-ІНВЕСТ» (код ЄДРПОУ: 32491054, місцезнаходження юридичної особи: 01133, м. Київ, вул. Мечнікова, 14/1,              кімн. 513) від 27 січня 2025 року № 50062-009293659-031-03 про передачу в оренду земельної ділянки та додані документи, керуючись статтями 9, 83, 93, 116, 122, 123, 124 Земельного кодексу України, статтями 1212, 1214 Цивільного кодексу України,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враховуючи, що земельна ділянка зареєстрована в Державному земельному кадастрі, право комунальної власності територіальної громади міста Києва на яку зареєстровано в установленому порядку (право власності зареєстровано у Державному реєстрі речових прав на нерухоме майно 12 липня 2024 року, номер відомостей про речове право: 55876879), Київська міська рада</w:t>
      </w:r>
    </w:p>
    <w:p w14:paraId="22CB6BF4" w14:textId="77777777" w:rsidR="00F6318B" w:rsidRPr="00B02B00" w:rsidRDefault="00F6318B" w:rsidP="00F6318B">
      <w:pPr>
        <w:ind w:firstLine="567"/>
        <w:jc w:val="both"/>
        <w:rPr>
          <w:snapToGrid w:val="0"/>
          <w:color w:val="000000" w:themeColor="text1"/>
          <w:sz w:val="28"/>
          <w:lang w:val="uk-UA"/>
        </w:rPr>
      </w:pPr>
    </w:p>
    <w:p w14:paraId="70F930D3" w14:textId="72965848"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0CC5B028" w14:textId="77777777" w:rsidR="00FC5867" w:rsidRPr="00DE4A20" w:rsidRDefault="00FC5867" w:rsidP="00F6318B">
      <w:pPr>
        <w:ind w:firstLine="567"/>
        <w:jc w:val="both"/>
        <w:rPr>
          <w:rFonts w:ascii="Georgia" w:hAnsi="Georgia"/>
          <w:b/>
          <w:snapToGrid w:val="0"/>
          <w:color w:val="000000" w:themeColor="text1"/>
          <w:sz w:val="28"/>
          <w:lang w:val="uk-UA"/>
        </w:rPr>
      </w:pPr>
    </w:p>
    <w:p w14:paraId="06A42D7F" w14:textId="685A94D1" w:rsidR="00B02B00" w:rsidRDefault="00E1355C" w:rsidP="00B02B00">
      <w:pPr>
        <w:ind w:firstLine="720"/>
        <w:jc w:val="both"/>
        <w:rPr>
          <w:color w:val="FF0000"/>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B02B00">
        <w:rPr>
          <w:color w:val="000000" w:themeColor="text1"/>
          <w:sz w:val="28"/>
          <w:szCs w:val="28"/>
          <w:lang w:val="uk-UA"/>
        </w:rPr>
        <w:t xml:space="preserve">Передати ТОВАРИСТВУ З ОБМЕЖЕНОЮ ВІДПОВІДАЛЬНІСТЮ «АВТЕК-ІНВЕСТ», за умови виконання пункту 2 цього рішення, в </w:t>
      </w:r>
      <w:r w:rsidR="00B02B00">
        <w:rPr>
          <w:iCs/>
          <w:color w:val="000000" w:themeColor="text1"/>
          <w:sz w:val="28"/>
          <w:szCs w:val="28"/>
          <w:lang w:val="uk-UA" w:eastAsia="uk-UA"/>
        </w:rPr>
        <w:t xml:space="preserve">оренду на  10 років </w:t>
      </w:r>
      <w:r w:rsidR="00B02B00">
        <w:rPr>
          <w:color w:val="000000" w:themeColor="text1"/>
          <w:sz w:val="28"/>
          <w:szCs w:val="28"/>
          <w:lang w:val="uk-UA"/>
        </w:rPr>
        <w:t xml:space="preserve">земельну ділянку площею </w:t>
      </w:r>
      <w:r w:rsidR="00B02B00">
        <w:rPr>
          <w:iCs/>
          <w:color w:val="000000" w:themeColor="text1"/>
          <w:sz w:val="28"/>
          <w:szCs w:val="28"/>
          <w:lang w:val="uk-UA" w:eastAsia="uk-UA"/>
        </w:rPr>
        <w:t>0,9310</w:t>
      </w:r>
      <w:r w:rsidR="00B02B00">
        <w:rPr>
          <w:color w:val="000000" w:themeColor="text1"/>
          <w:sz w:val="28"/>
          <w:szCs w:val="28"/>
          <w:lang w:val="uk-UA"/>
        </w:rPr>
        <w:t xml:space="preserve"> га</w:t>
      </w:r>
      <w:r w:rsidR="00B02B00">
        <w:rPr>
          <w:color w:val="000000" w:themeColor="text1"/>
          <w:lang w:val="uk-UA"/>
        </w:rPr>
        <w:t xml:space="preserve"> </w:t>
      </w:r>
      <w:r w:rsidR="00B02B00">
        <w:rPr>
          <w:color w:val="000000" w:themeColor="text1"/>
          <w:sz w:val="28"/>
          <w:szCs w:val="28"/>
          <w:lang w:val="uk-UA"/>
        </w:rPr>
        <w:t xml:space="preserve">(кадастровий номер </w:t>
      </w:r>
      <w:r w:rsidR="00B02B00">
        <w:rPr>
          <w:iCs/>
          <w:color w:val="000000" w:themeColor="text1"/>
          <w:sz w:val="28"/>
          <w:szCs w:val="28"/>
          <w:lang w:val="uk-UA" w:eastAsia="uk-UA"/>
        </w:rPr>
        <w:lastRenderedPageBreak/>
        <w:t>8000000000:78:136:0009</w:t>
      </w:r>
      <w:r w:rsidR="00B02B00">
        <w:rPr>
          <w:sz w:val="28"/>
          <w:szCs w:val="28"/>
          <w:lang w:val="uk-UA"/>
        </w:rPr>
        <w:t xml:space="preserve">) </w:t>
      </w:r>
      <w:r w:rsidR="00B02B00" w:rsidRPr="000E723D">
        <w:rPr>
          <w:iCs/>
          <w:sz w:val="28"/>
          <w:szCs w:val="28"/>
          <w:lang w:val="uk-UA"/>
        </w:rPr>
        <w:t xml:space="preserve">для експлуатації та обслуговування нежитлових будівель </w:t>
      </w:r>
      <w:r w:rsidR="00B02B00">
        <w:rPr>
          <w:sz w:val="28"/>
          <w:szCs w:val="28"/>
          <w:lang w:val="uk-UA"/>
        </w:rPr>
        <w:t>(</w:t>
      </w:r>
      <w:r w:rsidR="00B02B00">
        <w:rPr>
          <w:color w:val="000000" w:themeColor="text1"/>
          <w:sz w:val="28"/>
          <w:szCs w:val="28"/>
          <w:lang w:val="uk-UA"/>
        </w:rPr>
        <w:t xml:space="preserve">код виду цільового призначення </w:t>
      </w:r>
      <w:r w:rsidR="00B02B00">
        <w:rPr>
          <w:sz w:val="28"/>
          <w:szCs w:val="28"/>
          <w:lang w:val="uk-UA"/>
        </w:rPr>
        <w:t xml:space="preserve">– </w:t>
      </w:r>
      <w:r w:rsidR="00B02B00">
        <w:rPr>
          <w:iCs/>
          <w:sz w:val="28"/>
          <w:szCs w:val="28"/>
          <w:lang w:val="uk-UA"/>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B02B00">
        <w:rPr>
          <w:sz w:val="28"/>
          <w:szCs w:val="28"/>
          <w:lang w:val="uk-UA"/>
        </w:rPr>
        <w:t>)</w:t>
      </w:r>
      <w:r w:rsidR="00B02B00">
        <w:rPr>
          <w:sz w:val="28"/>
          <w:lang w:val="uk-UA"/>
        </w:rPr>
        <w:t xml:space="preserve"> на </w:t>
      </w:r>
      <w:r w:rsidR="00AC07E7">
        <w:rPr>
          <w:sz w:val="28"/>
          <w:lang w:val="uk-UA"/>
        </w:rPr>
        <w:t xml:space="preserve">                       </w:t>
      </w:r>
      <w:r w:rsidR="00B02B00">
        <w:rPr>
          <w:iCs/>
          <w:sz w:val="28"/>
          <w:szCs w:val="28"/>
          <w:lang w:val="uk-UA"/>
        </w:rPr>
        <w:t xml:space="preserve">вул. Новокостянтинівській, 12 </w:t>
      </w:r>
      <w:r w:rsidR="00B02B00">
        <w:rPr>
          <w:sz w:val="28"/>
          <w:szCs w:val="28"/>
          <w:lang w:val="uk-UA"/>
        </w:rPr>
        <w:t xml:space="preserve">в </w:t>
      </w:r>
      <w:r w:rsidR="00B02B00">
        <w:rPr>
          <w:iCs/>
          <w:sz w:val="28"/>
          <w:szCs w:val="28"/>
          <w:lang w:val="uk-UA"/>
        </w:rPr>
        <w:t>Оболонському</w:t>
      </w:r>
      <w:r w:rsidR="00B02B00">
        <w:rPr>
          <w:sz w:val="28"/>
          <w:szCs w:val="28"/>
          <w:lang w:val="uk-UA"/>
        </w:rPr>
        <w:t xml:space="preserve"> районі міста Києва із земель комунальної власності територіальної громади міста Києва у зв’язку з набуттям права власності на нерухоме майно (право власності зареєстровано в Державному реєстрі речових прав на нерухоме майно 10 квітня 2023 року, 20 квітня 2023 року, номери записів про речове право: 49947880, 50033840) (категорія земель – землі промисловості, транспорту, електронних комунікацій, енергетики, оборони та іншого призначення), </w:t>
      </w:r>
      <w:r w:rsidR="00B02B00">
        <w:rPr>
          <w:color w:val="000000" w:themeColor="text1"/>
          <w:sz w:val="28"/>
          <w:szCs w:val="28"/>
          <w:lang w:val="uk-UA"/>
        </w:rPr>
        <w:t xml:space="preserve">заява </w:t>
      </w:r>
      <w:r w:rsidR="00B02B00" w:rsidRPr="00E13205">
        <w:rPr>
          <w:color w:val="000000" w:themeColor="text1"/>
          <w:sz w:val="28"/>
          <w:szCs w:val="28"/>
          <w:lang w:val="uk-UA"/>
        </w:rPr>
        <w:t xml:space="preserve">ДЦ від 27 січня 2025 </w:t>
      </w:r>
      <w:r w:rsidR="00B02B00">
        <w:rPr>
          <w:color w:val="000000" w:themeColor="text1"/>
          <w:sz w:val="28"/>
          <w:szCs w:val="28"/>
          <w:lang w:val="uk-UA"/>
        </w:rPr>
        <w:t xml:space="preserve">року </w:t>
      </w:r>
      <w:r w:rsidR="00B02B00" w:rsidRPr="00E13205">
        <w:rPr>
          <w:color w:val="000000" w:themeColor="text1"/>
          <w:sz w:val="28"/>
          <w:szCs w:val="28"/>
          <w:lang w:val="uk-UA"/>
        </w:rPr>
        <w:t xml:space="preserve">№ 50062-009293659-031-03, справа № </w:t>
      </w:r>
      <w:r w:rsidR="00B02B00" w:rsidRPr="00E13205">
        <w:rPr>
          <w:b/>
          <w:color w:val="000000" w:themeColor="text1"/>
          <w:sz w:val="28"/>
          <w:szCs w:val="28"/>
          <w:lang w:val="uk-UA"/>
        </w:rPr>
        <w:t>304409395</w:t>
      </w:r>
      <w:r w:rsidR="00B02B00">
        <w:rPr>
          <w:color w:val="000000" w:themeColor="text1"/>
          <w:sz w:val="28"/>
          <w:szCs w:val="28"/>
          <w:lang w:val="uk-UA"/>
        </w:rPr>
        <w:t>.</w:t>
      </w:r>
    </w:p>
    <w:p w14:paraId="63720387" w14:textId="77777777" w:rsidR="00B02B00" w:rsidRDefault="00B02B00" w:rsidP="00B02B00">
      <w:pPr>
        <w:ind w:firstLine="720"/>
        <w:jc w:val="both"/>
        <w:rPr>
          <w:color w:val="000000" w:themeColor="text1"/>
          <w:sz w:val="28"/>
          <w:szCs w:val="28"/>
          <w:lang w:val="uk-UA"/>
        </w:rPr>
      </w:pPr>
      <w:r>
        <w:rPr>
          <w:color w:val="000000" w:themeColor="text1"/>
          <w:sz w:val="28"/>
          <w:szCs w:val="28"/>
          <w:lang w:val="uk-UA"/>
        </w:rPr>
        <w:t>2. ТОВАРИСТВУ З ОБМЕЖЕНОЮ ВІДПОВІДАЛЬНІСТЮ «АВТЕК-ІНВЕСТ»:</w:t>
      </w:r>
    </w:p>
    <w:p w14:paraId="27FE3A32" w14:textId="77777777" w:rsidR="00B02B00" w:rsidRDefault="00B02B00" w:rsidP="00B02B00">
      <w:pPr>
        <w:tabs>
          <w:tab w:val="left" w:pos="0"/>
          <w:tab w:val="left" w:pos="1134"/>
        </w:tabs>
        <w:ind w:firstLine="680"/>
        <w:jc w:val="both"/>
        <w:rPr>
          <w:sz w:val="28"/>
          <w:szCs w:val="28"/>
          <w:lang w:val="uk-UA"/>
        </w:rPr>
      </w:pPr>
      <w:r>
        <w:rPr>
          <w:sz w:val="28"/>
          <w:szCs w:val="28"/>
          <w:lang w:val="uk-UA"/>
        </w:rPr>
        <w:t>2.1. Виконувати обов’язки землекористувача відповідно до вимог статті 96 Земельного кодексу України.</w:t>
      </w:r>
    </w:p>
    <w:p w14:paraId="5F0B5612" w14:textId="77777777" w:rsidR="00B02B00" w:rsidRDefault="00B02B00" w:rsidP="00B02B00">
      <w:pPr>
        <w:tabs>
          <w:tab w:val="left" w:pos="0"/>
          <w:tab w:val="left" w:pos="1134"/>
        </w:tabs>
        <w:ind w:firstLine="680"/>
        <w:jc w:val="both"/>
        <w:rPr>
          <w:sz w:val="28"/>
          <w:szCs w:val="28"/>
          <w:lang w:val="uk-UA"/>
        </w:rPr>
      </w:pPr>
      <w:r>
        <w:rPr>
          <w:sz w:val="28"/>
          <w:szCs w:val="28"/>
          <w:lang w:val="uk-UA"/>
        </w:rPr>
        <w:t>2.2.</w:t>
      </w:r>
      <w:r>
        <w:rPr>
          <w:sz w:val="28"/>
          <w:szCs w:val="28"/>
          <w:lang w:val="uk-UA"/>
        </w:rPr>
        <w:tab/>
        <w:t>У місячний строк з дня набрання чинності цього рішення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50F1DC6F" w14:textId="77777777" w:rsidR="00B02B00" w:rsidRDefault="00B02B00" w:rsidP="00B02B00">
      <w:pPr>
        <w:tabs>
          <w:tab w:val="left" w:pos="0"/>
          <w:tab w:val="left" w:pos="1134"/>
        </w:tabs>
        <w:ind w:firstLine="680"/>
        <w:jc w:val="both"/>
        <w:rPr>
          <w:sz w:val="28"/>
          <w:szCs w:val="28"/>
          <w:lang w:val="uk-UA"/>
        </w:rPr>
      </w:pPr>
      <w:r>
        <w:rPr>
          <w:sz w:val="28"/>
          <w:szCs w:val="28"/>
          <w:lang w:val="uk-UA"/>
        </w:rPr>
        <w:t>2.3.</w:t>
      </w:r>
      <w:r>
        <w:rPr>
          <w:sz w:val="28"/>
          <w:szCs w:val="28"/>
          <w:lang w:val="uk-UA"/>
        </w:rPr>
        <w:tab/>
        <w:t>Питання майнових відносин вирішувати в установленому порядку.</w:t>
      </w:r>
    </w:p>
    <w:p w14:paraId="69A27DBE" w14:textId="77777777" w:rsidR="00B02B00" w:rsidRDefault="00B02B00" w:rsidP="00B02B00">
      <w:pPr>
        <w:tabs>
          <w:tab w:val="left" w:pos="0"/>
          <w:tab w:val="left" w:pos="1134"/>
        </w:tabs>
        <w:ind w:firstLine="680"/>
        <w:jc w:val="both"/>
        <w:rPr>
          <w:sz w:val="28"/>
          <w:szCs w:val="28"/>
          <w:lang w:val="uk-UA"/>
        </w:rPr>
      </w:pPr>
      <w:r>
        <w:rPr>
          <w:sz w:val="28"/>
          <w:szCs w:val="28"/>
          <w:lang w:val="uk-UA"/>
        </w:rPr>
        <w:t>2.4.</w:t>
      </w:r>
      <w:r>
        <w:rPr>
          <w:sz w:val="28"/>
          <w:szCs w:val="28"/>
          <w:lang w:val="uk-UA"/>
        </w:rPr>
        <w:tab/>
        <w:t>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19BEBFB0" w14:textId="77777777" w:rsidR="00B02B00" w:rsidRDefault="00B02B00" w:rsidP="00B02B00">
      <w:pPr>
        <w:tabs>
          <w:tab w:val="left" w:pos="0"/>
          <w:tab w:val="left" w:pos="1134"/>
        </w:tabs>
        <w:ind w:firstLine="680"/>
        <w:jc w:val="both"/>
        <w:rPr>
          <w:sz w:val="28"/>
          <w:szCs w:val="28"/>
          <w:lang w:val="uk-UA"/>
        </w:rPr>
      </w:pPr>
      <w:r>
        <w:rPr>
          <w:sz w:val="28"/>
          <w:szCs w:val="28"/>
          <w:lang w:val="uk-UA"/>
        </w:rPr>
        <w:t>2.5.</w:t>
      </w:r>
      <w:r>
        <w:rPr>
          <w:sz w:val="28"/>
          <w:szCs w:val="28"/>
          <w:lang w:val="uk-UA"/>
        </w:rPr>
        <w:tab/>
        <w:t>Під час використання земельної ділянки дотримуватися обмежень у її використанні, зареєстрованих у Державному земельному кадастрі.</w:t>
      </w:r>
    </w:p>
    <w:p w14:paraId="45CC785D" w14:textId="77777777" w:rsidR="00B02B00" w:rsidRDefault="00B02B00" w:rsidP="00B02B00">
      <w:pPr>
        <w:tabs>
          <w:tab w:val="left" w:pos="0"/>
          <w:tab w:val="left" w:pos="1134"/>
        </w:tabs>
        <w:ind w:firstLine="680"/>
        <w:jc w:val="both"/>
        <w:rPr>
          <w:sz w:val="28"/>
          <w:szCs w:val="28"/>
          <w:lang w:val="uk-UA"/>
        </w:rPr>
      </w:pPr>
      <w:r>
        <w:rPr>
          <w:sz w:val="28"/>
          <w:szCs w:val="28"/>
          <w:lang w:val="uk-UA"/>
        </w:rPr>
        <w:t>2.6.</w:t>
      </w:r>
      <w:r>
        <w:rPr>
          <w:sz w:val="28"/>
          <w:szCs w:val="28"/>
          <w:lang w:val="uk-UA"/>
        </w:rPr>
        <w:tab/>
        <w:t>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50324ED1" w14:textId="77777777" w:rsidR="00B02B00" w:rsidRDefault="00B02B00" w:rsidP="00B02B00">
      <w:pPr>
        <w:tabs>
          <w:tab w:val="left" w:pos="0"/>
          <w:tab w:val="left" w:pos="1134"/>
        </w:tabs>
        <w:ind w:firstLine="680"/>
        <w:jc w:val="both"/>
        <w:rPr>
          <w:sz w:val="28"/>
          <w:szCs w:val="28"/>
          <w:lang w:val="uk-UA"/>
        </w:rPr>
      </w:pPr>
      <w:r>
        <w:rPr>
          <w:sz w:val="28"/>
          <w:szCs w:val="28"/>
          <w:lang w:val="uk-UA"/>
        </w:rPr>
        <w:t>2.7.</w:t>
      </w:r>
      <w:r>
        <w:rPr>
          <w:sz w:val="28"/>
          <w:szCs w:val="28"/>
          <w:lang w:val="uk-UA"/>
        </w:rPr>
        <w:tab/>
        <w:t>У разі необхідності проведення реконструкції, питання оформлення дозвільної та проєктно-кошторисної документації вирішувати в порядку, визначеному законодавством України.</w:t>
      </w:r>
    </w:p>
    <w:p w14:paraId="35068942" w14:textId="77777777" w:rsidR="00B02B00" w:rsidRDefault="00B02B00" w:rsidP="00B02B00">
      <w:pPr>
        <w:tabs>
          <w:tab w:val="left" w:pos="0"/>
          <w:tab w:val="left" w:pos="1134"/>
        </w:tabs>
        <w:ind w:firstLine="680"/>
        <w:jc w:val="both"/>
        <w:rPr>
          <w:sz w:val="28"/>
          <w:szCs w:val="28"/>
          <w:lang w:val="uk-UA"/>
        </w:rPr>
      </w:pPr>
      <w:r>
        <w:rPr>
          <w:sz w:val="28"/>
          <w:szCs w:val="28"/>
          <w:lang w:val="uk-UA"/>
        </w:rPr>
        <w:t>2.8.</w:t>
      </w:r>
      <w:r>
        <w:rPr>
          <w:sz w:val="28"/>
          <w:szCs w:val="28"/>
          <w:lang w:val="uk-UA"/>
        </w:rPr>
        <w:tab/>
        <w:t>Частину земельної ділянки в межах червоних ліній використовувати з обмеженнями відповідно до вимог містобудівного законодавства та Закону України «Про автомобільні дороги».</w:t>
      </w:r>
    </w:p>
    <w:p w14:paraId="56CC80F1" w14:textId="77777777" w:rsidR="00B02B00" w:rsidRDefault="00B02B00" w:rsidP="00B02B00">
      <w:pPr>
        <w:tabs>
          <w:tab w:val="left" w:pos="0"/>
          <w:tab w:val="left" w:pos="1134"/>
        </w:tabs>
        <w:ind w:firstLine="680"/>
        <w:jc w:val="both"/>
        <w:rPr>
          <w:sz w:val="28"/>
          <w:szCs w:val="28"/>
          <w:lang w:val="uk-UA"/>
        </w:rPr>
      </w:pPr>
      <w:r>
        <w:rPr>
          <w:sz w:val="28"/>
          <w:szCs w:val="28"/>
          <w:lang w:val="uk-UA"/>
        </w:rPr>
        <w:lastRenderedPageBreak/>
        <w:t>2.9.</w:t>
      </w:r>
      <w:r>
        <w:rPr>
          <w:sz w:val="28"/>
          <w:szCs w:val="28"/>
          <w:lang w:val="uk-UA"/>
        </w:rPr>
        <w:tab/>
        <w:t>Дотримуватися вимог Закону України «Про охорону культурної спадщини».</w:t>
      </w:r>
    </w:p>
    <w:p w14:paraId="7E7B80D4" w14:textId="15CAE68D" w:rsidR="00B02B00" w:rsidRDefault="000E723D" w:rsidP="00B02B00">
      <w:pPr>
        <w:tabs>
          <w:tab w:val="left" w:pos="0"/>
          <w:tab w:val="left" w:pos="1134"/>
        </w:tabs>
        <w:ind w:firstLine="680"/>
        <w:jc w:val="both"/>
        <w:rPr>
          <w:sz w:val="28"/>
          <w:szCs w:val="28"/>
          <w:lang w:val="uk-UA"/>
        </w:rPr>
      </w:pPr>
      <w:r>
        <w:rPr>
          <w:sz w:val="28"/>
          <w:szCs w:val="28"/>
          <w:lang w:val="uk-UA"/>
        </w:rPr>
        <w:t xml:space="preserve">2.10. </w:t>
      </w:r>
      <w:r w:rsidR="00B02B00">
        <w:rPr>
          <w:sz w:val="28"/>
          <w:szCs w:val="28"/>
          <w:lang w:val="uk-UA"/>
        </w:rPr>
        <w:t>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630A38B4" w14:textId="2E064796" w:rsidR="00B02B00" w:rsidRDefault="000E723D" w:rsidP="00B02B00">
      <w:pPr>
        <w:tabs>
          <w:tab w:val="left" w:pos="0"/>
          <w:tab w:val="left" w:pos="1134"/>
        </w:tabs>
        <w:ind w:firstLine="680"/>
        <w:jc w:val="both"/>
        <w:rPr>
          <w:sz w:val="28"/>
          <w:szCs w:val="28"/>
          <w:lang w:val="uk-UA"/>
        </w:rPr>
      </w:pPr>
      <w:r>
        <w:rPr>
          <w:sz w:val="28"/>
          <w:szCs w:val="28"/>
          <w:lang w:val="uk-UA"/>
        </w:rPr>
        <w:t xml:space="preserve">3. </w:t>
      </w:r>
      <w:r w:rsidR="00B02B00">
        <w:rPr>
          <w:sz w:val="28"/>
          <w:szCs w:val="28"/>
          <w:lang w:val="uk-UA"/>
        </w:rPr>
        <w:t>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2.10 пункту 2 цього рішення.</w:t>
      </w:r>
    </w:p>
    <w:p w14:paraId="1A2E3C9E" w14:textId="2B373C46" w:rsidR="00B02B00" w:rsidRDefault="000E723D" w:rsidP="00B02B00">
      <w:pPr>
        <w:tabs>
          <w:tab w:val="left" w:pos="0"/>
          <w:tab w:val="left" w:pos="1134"/>
        </w:tabs>
        <w:ind w:firstLine="680"/>
        <w:jc w:val="both"/>
        <w:rPr>
          <w:sz w:val="28"/>
          <w:szCs w:val="28"/>
          <w:lang w:val="uk-UA"/>
        </w:rPr>
      </w:pPr>
      <w:r>
        <w:rPr>
          <w:sz w:val="28"/>
          <w:szCs w:val="28"/>
          <w:lang w:val="uk-UA"/>
        </w:rPr>
        <w:t xml:space="preserve">4. </w:t>
      </w:r>
      <w:r w:rsidR="00B02B00">
        <w:rPr>
          <w:sz w:val="28"/>
          <w:szCs w:val="28"/>
          <w:lang w:val="uk-UA"/>
        </w:rPr>
        <w:t>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7AD82A19" w14:textId="1D70AD8F" w:rsidR="00B02B00" w:rsidRDefault="000E723D" w:rsidP="00B02B00">
      <w:pPr>
        <w:tabs>
          <w:tab w:val="left" w:pos="0"/>
          <w:tab w:val="left" w:pos="1134"/>
        </w:tabs>
        <w:ind w:firstLine="680"/>
        <w:jc w:val="both"/>
        <w:rPr>
          <w:sz w:val="28"/>
          <w:szCs w:val="28"/>
          <w:lang w:val="uk-UA"/>
        </w:rPr>
      </w:pPr>
      <w:r>
        <w:rPr>
          <w:sz w:val="28"/>
          <w:szCs w:val="28"/>
          <w:lang w:val="uk-UA"/>
        </w:rPr>
        <w:t xml:space="preserve">5. </w:t>
      </w:r>
      <w:r w:rsidR="00B02B00">
        <w:rPr>
          <w:sz w:val="28"/>
          <w:szCs w:val="28"/>
          <w:lang w:val="uk-UA"/>
        </w:rPr>
        <w:t xml:space="preserve">Дане рішення набирає чинності </w:t>
      </w:r>
      <w:r w:rsidR="007553EB">
        <w:rPr>
          <w:sz w:val="28"/>
          <w:szCs w:val="28"/>
          <w:lang w:val="uk-UA"/>
        </w:rPr>
        <w:t xml:space="preserve">з моменту його прийняття </w:t>
      </w:r>
      <w:r w:rsidR="00B02B00">
        <w:rPr>
          <w:sz w:val="28"/>
          <w:szCs w:val="28"/>
          <w:lang w:val="uk-UA"/>
        </w:rPr>
        <w:t>та вважається доведеним до відома заявника з дня його оприлюднення на офіційному вебсайті Київської міської рад</w:t>
      </w:r>
      <w:r w:rsidR="007553EB">
        <w:rPr>
          <w:sz w:val="28"/>
          <w:szCs w:val="28"/>
          <w:lang w:val="uk-UA"/>
        </w:rPr>
        <w:t>и.</w:t>
      </w:r>
      <w:r w:rsidR="00B02B00">
        <w:rPr>
          <w:sz w:val="28"/>
          <w:szCs w:val="28"/>
          <w:lang w:val="uk-UA"/>
        </w:rPr>
        <w:t xml:space="preserve"> </w:t>
      </w:r>
      <w:r w:rsidR="007553EB">
        <w:rPr>
          <w:sz w:val="28"/>
          <w:szCs w:val="28"/>
          <w:lang w:val="uk-UA"/>
        </w:rPr>
        <w:t xml:space="preserve"> </w:t>
      </w:r>
    </w:p>
    <w:p w14:paraId="40FA8682" w14:textId="577CB611" w:rsidR="00C30241" w:rsidRDefault="000E723D" w:rsidP="00B02B00">
      <w:pPr>
        <w:ind w:firstLine="720"/>
        <w:jc w:val="both"/>
        <w:rPr>
          <w:sz w:val="28"/>
          <w:szCs w:val="28"/>
          <w:lang w:val="uk-UA"/>
        </w:rPr>
      </w:pPr>
      <w:r>
        <w:rPr>
          <w:sz w:val="28"/>
          <w:szCs w:val="28"/>
          <w:lang w:val="uk-UA"/>
        </w:rPr>
        <w:t xml:space="preserve">6. </w:t>
      </w:r>
      <w:r w:rsidR="00B02B00">
        <w:rPr>
          <w:sz w:val="28"/>
          <w:szCs w:val="28"/>
          <w:lang w:val="uk-UA"/>
        </w:rPr>
        <w:t>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30B9C5D3" w14:textId="77777777" w:rsidR="00AF790C" w:rsidRDefault="00AF790C" w:rsidP="00C30241">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F790C" w14:paraId="3974EEB3" w14:textId="77777777" w:rsidTr="00AF790C">
        <w:tc>
          <w:tcPr>
            <w:tcW w:w="4927" w:type="dxa"/>
          </w:tcPr>
          <w:p w14:paraId="3094A981" w14:textId="3E02AE37" w:rsidR="00AF790C" w:rsidRDefault="00AF790C" w:rsidP="00C30241">
            <w:pPr>
              <w:tabs>
                <w:tab w:val="left" w:pos="0"/>
                <w:tab w:val="left" w:pos="1134"/>
              </w:tabs>
              <w:jc w:val="both"/>
              <w:rPr>
                <w:sz w:val="28"/>
                <w:szCs w:val="28"/>
                <w:lang w:val="uk-UA"/>
              </w:rPr>
            </w:pPr>
            <w:r>
              <w:rPr>
                <w:sz w:val="28"/>
                <w:szCs w:val="28"/>
                <w:lang w:val="uk-UA"/>
              </w:rPr>
              <w:t>Київський міський голова</w:t>
            </w:r>
          </w:p>
        </w:tc>
        <w:tc>
          <w:tcPr>
            <w:tcW w:w="4927" w:type="dxa"/>
          </w:tcPr>
          <w:p w14:paraId="523795A6" w14:textId="26A1DF5F" w:rsidR="00AF790C" w:rsidRDefault="00AF790C" w:rsidP="00AF790C">
            <w:pPr>
              <w:tabs>
                <w:tab w:val="left" w:pos="0"/>
                <w:tab w:val="left" w:pos="1134"/>
              </w:tabs>
              <w:jc w:val="right"/>
              <w:rPr>
                <w:sz w:val="28"/>
                <w:szCs w:val="28"/>
                <w:lang w:val="uk-UA"/>
              </w:rPr>
            </w:pPr>
            <w:r>
              <w:rPr>
                <w:sz w:val="28"/>
                <w:szCs w:val="28"/>
                <w:lang w:val="en-US"/>
              </w:rPr>
              <w:t>Віталій КЛИЧКО</w:t>
            </w:r>
          </w:p>
        </w:tc>
      </w:tr>
    </w:tbl>
    <w:p w14:paraId="2AC0ACF9" w14:textId="7CA42A5F" w:rsidR="00F6318B" w:rsidRPr="00F6318B" w:rsidRDefault="00F6318B" w:rsidP="00C30241">
      <w:pPr>
        <w:tabs>
          <w:tab w:val="left" w:pos="0"/>
          <w:tab w:val="left" w:pos="1134"/>
        </w:tabs>
        <w:ind w:firstLine="680"/>
        <w:jc w:val="both"/>
        <w:rPr>
          <w:sz w:val="28"/>
          <w:szCs w:val="28"/>
          <w:lang w:val="uk-UA"/>
        </w:rPr>
      </w:pPr>
    </w:p>
    <w:p w14:paraId="0D8C5FF0" w14:textId="10E5B633"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78B8F1A" w14:textId="77777777" w:rsidR="00AF790C" w:rsidRDefault="00AF790C"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AF790C" w14:paraId="5B0DC490" w14:textId="77777777" w:rsidTr="00AF790C">
        <w:tc>
          <w:tcPr>
            <w:tcW w:w="5920" w:type="dxa"/>
          </w:tcPr>
          <w:p w14:paraId="129BC53F"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Заступник голови </w:t>
            </w:r>
          </w:p>
          <w:p w14:paraId="7CEAC552" w14:textId="77777777" w:rsidR="00AF790C" w:rsidRDefault="00AF790C" w:rsidP="00AF790C">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19DCE550" w14:textId="55A0C6E9" w:rsidR="00AF790C" w:rsidRDefault="00AF790C" w:rsidP="00AF790C">
            <w:pPr>
              <w:jc w:val="both"/>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32FED216" w14:textId="77777777" w:rsidR="00AF790C" w:rsidRPr="00FC5867" w:rsidRDefault="00AF790C" w:rsidP="00AF790C">
            <w:pPr>
              <w:jc w:val="right"/>
              <w:rPr>
                <w:color w:val="000000"/>
                <w:sz w:val="28"/>
                <w:szCs w:val="28"/>
                <w:lang w:eastAsia="uk-UA"/>
              </w:rPr>
            </w:pPr>
          </w:p>
          <w:p w14:paraId="2F3A8954" w14:textId="77777777" w:rsidR="00AF790C" w:rsidRPr="00FC5867" w:rsidRDefault="00AF790C" w:rsidP="00AF790C">
            <w:pPr>
              <w:jc w:val="right"/>
              <w:rPr>
                <w:color w:val="000000"/>
                <w:sz w:val="28"/>
                <w:szCs w:val="28"/>
                <w:lang w:eastAsia="uk-UA"/>
              </w:rPr>
            </w:pPr>
          </w:p>
          <w:p w14:paraId="4A55DD0B" w14:textId="74CE73B9" w:rsidR="00AF790C" w:rsidRDefault="00AF790C" w:rsidP="00AF790C">
            <w:pPr>
              <w:jc w:val="right"/>
              <w:rPr>
                <w:sz w:val="28"/>
                <w:szCs w:val="28"/>
                <w:lang w:val="uk-UA"/>
              </w:rPr>
            </w:pPr>
            <w:r>
              <w:rPr>
                <w:color w:val="000000"/>
                <w:sz w:val="28"/>
                <w:szCs w:val="28"/>
                <w:lang w:val="en-US" w:eastAsia="uk-UA"/>
              </w:rPr>
              <w:t>Петро ОЛЕНИЧ</w:t>
            </w:r>
          </w:p>
        </w:tc>
      </w:tr>
      <w:tr w:rsidR="00AF790C" w14:paraId="36BD7C39" w14:textId="77777777" w:rsidTr="00AF790C">
        <w:tc>
          <w:tcPr>
            <w:tcW w:w="5920" w:type="dxa"/>
          </w:tcPr>
          <w:p w14:paraId="66568207" w14:textId="77777777" w:rsidR="00AF790C" w:rsidRDefault="00AF790C" w:rsidP="00AF790C">
            <w:pPr>
              <w:jc w:val="both"/>
              <w:rPr>
                <w:color w:val="000000"/>
                <w:sz w:val="28"/>
                <w:szCs w:val="28"/>
                <w:lang w:val="uk-UA" w:eastAsia="uk-UA"/>
              </w:rPr>
            </w:pPr>
          </w:p>
          <w:p w14:paraId="52EB0418" w14:textId="5F4E94B9" w:rsidR="00AF790C" w:rsidRDefault="00664060" w:rsidP="00AF790C">
            <w:pPr>
              <w:jc w:val="both"/>
              <w:rPr>
                <w:color w:val="000000"/>
                <w:sz w:val="28"/>
                <w:szCs w:val="28"/>
                <w:lang w:val="uk-UA" w:eastAsia="uk-UA"/>
              </w:rPr>
            </w:pPr>
            <w:r>
              <w:rPr>
                <w:color w:val="000000"/>
                <w:sz w:val="28"/>
                <w:szCs w:val="28"/>
                <w:lang w:val="uk-UA" w:eastAsia="uk-UA"/>
              </w:rPr>
              <w:t xml:space="preserve">Директор </w:t>
            </w:r>
            <w:r w:rsidR="00AF790C">
              <w:rPr>
                <w:color w:val="000000"/>
                <w:sz w:val="28"/>
                <w:szCs w:val="28"/>
                <w:lang w:val="uk-UA" w:eastAsia="uk-UA"/>
              </w:rPr>
              <w:t>Департаменту земельних ресурсів</w:t>
            </w:r>
          </w:p>
          <w:p w14:paraId="1D08F254" w14:textId="77777777" w:rsidR="00AF790C" w:rsidRDefault="00AF790C" w:rsidP="00AF790C">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3A3AB2C9" w14:textId="7B453051" w:rsidR="00AF790C" w:rsidRDefault="00AF790C" w:rsidP="00AF790C">
            <w:pPr>
              <w:jc w:val="both"/>
              <w:rPr>
                <w:sz w:val="28"/>
                <w:szCs w:val="28"/>
                <w:lang w:val="uk-UA"/>
              </w:rPr>
            </w:pPr>
            <w:r>
              <w:rPr>
                <w:color w:val="000000"/>
                <w:sz w:val="28"/>
                <w:szCs w:val="28"/>
                <w:lang w:val="uk-UA" w:eastAsia="uk-UA"/>
              </w:rPr>
              <w:t>(Київської міської державної адміністрації)</w:t>
            </w:r>
          </w:p>
        </w:tc>
        <w:tc>
          <w:tcPr>
            <w:tcW w:w="3934" w:type="dxa"/>
          </w:tcPr>
          <w:p w14:paraId="39A8DD0C" w14:textId="77777777" w:rsidR="00AF790C" w:rsidRPr="00FC5867" w:rsidRDefault="00AF790C" w:rsidP="00AF790C">
            <w:pPr>
              <w:jc w:val="right"/>
              <w:rPr>
                <w:rStyle w:val="af0"/>
                <w:b w:val="0"/>
                <w:sz w:val="28"/>
                <w:szCs w:val="28"/>
                <w:lang w:val="uk-UA"/>
              </w:rPr>
            </w:pPr>
          </w:p>
          <w:p w14:paraId="6DC3E07A" w14:textId="77777777" w:rsidR="00AF790C" w:rsidRPr="00FC5867" w:rsidRDefault="00AF790C" w:rsidP="00AF790C">
            <w:pPr>
              <w:jc w:val="right"/>
              <w:rPr>
                <w:rStyle w:val="af0"/>
                <w:b w:val="0"/>
                <w:sz w:val="28"/>
                <w:szCs w:val="28"/>
                <w:lang w:val="uk-UA"/>
              </w:rPr>
            </w:pPr>
          </w:p>
          <w:p w14:paraId="01765B2D" w14:textId="77777777" w:rsidR="00AF790C" w:rsidRPr="00FC5867" w:rsidRDefault="00AF790C" w:rsidP="00AF790C">
            <w:pPr>
              <w:jc w:val="right"/>
              <w:rPr>
                <w:rStyle w:val="af0"/>
                <w:b w:val="0"/>
                <w:sz w:val="28"/>
                <w:szCs w:val="28"/>
                <w:lang w:val="uk-UA"/>
              </w:rPr>
            </w:pPr>
          </w:p>
          <w:p w14:paraId="78E9A720" w14:textId="64AC6B6D" w:rsidR="00AF790C" w:rsidRDefault="00AF790C" w:rsidP="00664060">
            <w:pPr>
              <w:jc w:val="right"/>
              <w:rPr>
                <w:sz w:val="28"/>
                <w:szCs w:val="28"/>
                <w:lang w:val="uk-UA"/>
              </w:rPr>
            </w:pPr>
            <w:r>
              <w:rPr>
                <w:rStyle w:val="af0"/>
                <w:b w:val="0"/>
                <w:sz w:val="28"/>
                <w:szCs w:val="28"/>
              </w:rPr>
              <w:t>Валентина ПЕЛИХ</w:t>
            </w:r>
          </w:p>
        </w:tc>
      </w:tr>
      <w:tr w:rsidR="00AF790C" w14:paraId="292F263B" w14:textId="77777777" w:rsidTr="00AF790C">
        <w:tc>
          <w:tcPr>
            <w:tcW w:w="5920" w:type="dxa"/>
          </w:tcPr>
          <w:p w14:paraId="3AC3E121" w14:textId="77777777" w:rsidR="00AF790C" w:rsidRDefault="00AF790C" w:rsidP="00AF790C">
            <w:pPr>
              <w:jc w:val="both"/>
              <w:rPr>
                <w:color w:val="000000"/>
                <w:sz w:val="28"/>
                <w:szCs w:val="28"/>
                <w:lang w:val="uk-UA" w:eastAsia="uk-UA"/>
              </w:rPr>
            </w:pPr>
          </w:p>
          <w:p w14:paraId="5D7EF60C" w14:textId="77777777" w:rsidR="004139E4" w:rsidRPr="004139E4" w:rsidRDefault="004139E4" w:rsidP="004139E4">
            <w:pPr>
              <w:spacing w:line="256" w:lineRule="auto"/>
              <w:ind w:left="397" w:hanging="397"/>
              <w:outlineLvl w:val="0"/>
              <w:rPr>
                <w:color w:val="000000"/>
                <w:sz w:val="28"/>
                <w:szCs w:val="28"/>
                <w:lang w:val="uk-UA" w:eastAsia="uk-UA"/>
              </w:rPr>
            </w:pPr>
            <w:r w:rsidRPr="004139E4">
              <w:rPr>
                <w:color w:val="000000"/>
                <w:sz w:val="28"/>
                <w:szCs w:val="28"/>
                <w:lang w:val="uk-UA" w:eastAsia="uk-UA"/>
              </w:rPr>
              <w:t xml:space="preserve">В.о. заступника директора Департаменту – </w:t>
            </w:r>
          </w:p>
          <w:p w14:paraId="6AB20565" w14:textId="77777777" w:rsidR="004139E4" w:rsidRPr="004139E4" w:rsidRDefault="004139E4" w:rsidP="004139E4">
            <w:pPr>
              <w:spacing w:line="256" w:lineRule="auto"/>
              <w:ind w:left="397" w:hanging="397"/>
              <w:outlineLvl w:val="0"/>
              <w:rPr>
                <w:color w:val="000000"/>
                <w:sz w:val="28"/>
                <w:szCs w:val="28"/>
                <w:lang w:val="uk-UA" w:eastAsia="uk-UA"/>
              </w:rPr>
            </w:pPr>
            <w:r w:rsidRPr="004139E4">
              <w:rPr>
                <w:color w:val="000000"/>
                <w:sz w:val="28"/>
                <w:szCs w:val="28"/>
                <w:lang w:val="uk-UA" w:eastAsia="uk-UA"/>
              </w:rPr>
              <w:t xml:space="preserve">начальника юридичного управління </w:t>
            </w:r>
          </w:p>
          <w:p w14:paraId="269D8463"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3EC98B8" w14:textId="77777777" w:rsidR="00111BB8" w:rsidRPr="00CB7BE4" w:rsidRDefault="00111BB8" w:rsidP="00111BB8">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E536B74" w14:textId="26AB7AA6" w:rsidR="00AF790C" w:rsidRDefault="00111BB8" w:rsidP="00111BB8">
            <w:pPr>
              <w:jc w:val="both"/>
              <w:rPr>
                <w:sz w:val="28"/>
                <w:szCs w:val="28"/>
                <w:lang w:val="uk-UA"/>
              </w:rPr>
            </w:pPr>
            <w:r w:rsidRPr="00CB7BE4">
              <w:rPr>
                <w:sz w:val="28"/>
                <w:szCs w:val="28"/>
                <w:lang w:val="uk-UA" w:eastAsia="en-US"/>
              </w:rPr>
              <w:t>(Київської міської державної адміністрації)</w:t>
            </w:r>
          </w:p>
        </w:tc>
        <w:tc>
          <w:tcPr>
            <w:tcW w:w="3934" w:type="dxa"/>
          </w:tcPr>
          <w:p w14:paraId="2FED06EA" w14:textId="77777777" w:rsidR="00AF790C" w:rsidRPr="00145105" w:rsidRDefault="00AF790C" w:rsidP="00AF790C">
            <w:pPr>
              <w:jc w:val="right"/>
              <w:rPr>
                <w:rStyle w:val="af0"/>
                <w:b w:val="0"/>
                <w:sz w:val="28"/>
                <w:szCs w:val="28"/>
                <w:lang w:val="uk-UA"/>
              </w:rPr>
            </w:pPr>
          </w:p>
          <w:p w14:paraId="2C164557" w14:textId="77777777" w:rsidR="00AF790C" w:rsidRPr="00145105" w:rsidRDefault="00AF790C" w:rsidP="00AF790C">
            <w:pPr>
              <w:jc w:val="right"/>
              <w:rPr>
                <w:rStyle w:val="af0"/>
                <w:b w:val="0"/>
                <w:sz w:val="28"/>
                <w:szCs w:val="28"/>
                <w:lang w:val="uk-UA"/>
              </w:rPr>
            </w:pPr>
          </w:p>
          <w:p w14:paraId="51F869DD" w14:textId="77777777" w:rsidR="00AF790C" w:rsidRPr="00145105" w:rsidRDefault="00AF790C" w:rsidP="00AF790C">
            <w:pPr>
              <w:jc w:val="right"/>
              <w:rPr>
                <w:rStyle w:val="af0"/>
                <w:b w:val="0"/>
                <w:sz w:val="28"/>
                <w:szCs w:val="28"/>
                <w:lang w:val="uk-UA"/>
              </w:rPr>
            </w:pPr>
          </w:p>
          <w:p w14:paraId="69548191" w14:textId="77777777" w:rsidR="00AF790C" w:rsidRPr="00145105" w:rsidRDefault="00AF790C" w:rsidP="00AF790C">
            <w:pPr>
              <w:jc w:val="right"/>
              <w:rPr>
                <w:rStyle w:val="af0"/>
                <w:b w:val="0"/>
                <w:sz w:val="28"/>
                <w:szCs w:val="28"/>
                <w:lang w:val="uk-UA"/>
              </w:rPr>
            </w:pPr>
          </w:p>
          <w:p w14:paraId="5205C57F" w14:textId="77777777" w:rsidR="006B6988" w:rsidRDefault="006B6988" w:rsidP="006B6988">
            <w:pPr>
              <w:rPr>
                <w:rStyle w:val="af0"/>
                <w:b w:val="0"/>
                <w:sz w:val="2"/>
                <w:szCs w:val="2"/>
                <w:lang w:val="uk-UA"/>
              </w:rPr>
            </w:pPr>
          </w:p>
          <w:p w14:paraId="56A4014A" w14:textId="77777777" w:rsidR="006B6988" w:rsidRDefault="006B6988" w:rsidP="006B6988">
            <w:pPr>
              <w:rPr>
                <w:rStyle w:val="af0"/>
                <w:b w:val="0"/>
                <w:sz w:val="2"/>
                <w:szCs w:val="2"/>
                <w:lang w:val="uk-UA"/>
              </w:rPr>
            </w:pPr>
          </w:p>
          <w:p w14:paraId="241AFA35" w14:textId="77777777" w:rsidR="00594167" w:rsidRPr="00AC0281" w:rsidRDefault="00594167" w:rsidP="006B6988">
            <w:pPr>
              <w:jc w:val="right"/>
              <w:rPr>
                <w:rStyle w:val="af0"/>
                <w:b w:val="0"/>
                <w:sz w:val="28"/>
                <w:szCs w:val="28"/>
                <w:lang w:val="uk-UA"/>
              </w:rPr>
            </w:pPr>
          </w:p>
          <w:p w14:paraId="014E0554" w14:textId="5C667BC6" w:rsidR="00AF790C" w:rsidRDefault="00B02B00" w:rsidP="006B6988">
            <w:pPr>
              <w:jc w:val="right"/>
              <w:rPr>
                <w:sz w:val="28"/>
                <w:szCs w:val="28"/>
                <w:lang w:val="uk-UA"/>
              </w:rPr>
            </w:pPr>
            <w:r w:rsidRPr="009B3AC0">
              <w:rPr>
                <w:rStyle w:val="af0"/>
                <w:b w:val="0"/>
                <w:sz w:val="28"/>
                <w:szCs w:val="28"/>
                <w:lang w:val="uk-UA"/>
              </w:rPr>
              <w:t>Віктор ДВОРНІКОВ</w:t>
            </w:r>
          </w:p>
        </w:tc>
      </w:tr>
    </w:tbl>
    <w:p w14:paraId="5E69B505" w14:textId="6C34E29D"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7F485A1F"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5B6572B" w14:textId="77777777" w:rsidR="00AF790C" w:rsidRDefault="00AF790C"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143"/>
        <w:gridCol w:w="4784"/>
      </w:tblGrid>
      <w:tr w:rsidR="00AF790C" w14:paraId="3CED46D9" w14:textId="77777777" w:rsidTr="00E06E46">
        <w:tc>
          <w:tcPr>
            <w:tcW w:w="5070" w:type="dxa"/>
            <w:gridSpan w:val="2"/>
          </w:tcPr>
          <w:p w14:paraId="0DAC451C" w14:textId="77777777" w:rsidR="00AF790C" w:rsidRDefault="00AF790C" w:rsidP="00AF790C">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24E40B2E" w14:textId="46C3BABD" w:rsidR="00AF790C" w:rsidRDefault="00AF790C" w:rsidP="00AF790C">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C3217D">
              <w:rPr>
                <w:sz w:val="28"/>
                <w:szCs w:val="28"/>
                <w:lang w:val="uk-UA"/>
              </w:rPr>
              <w:t>містопланування</w:t>
            </w:r>
            <w:r>
              <w:rPr>
                <w:sz w:val="28"/>
                <w:szCs w:val="28"/>
                <w:lang w:val="uk-UA"/>
              </w:rPr>
              <w:t xml:space="preserve"> </w:t>
            </w:r>
          </w:p>
          <w:p w14:paraId="728B8A93" w14:textId="77777777" w:rsidR="00AF790C" w:rsidRDefault="00AF790C" w:rsidP="00AF790C">
            <w:pPr>
              <w:tabs>
                <w:tab w:val="left" w:pos="0"/>
                <w:tab w:val="left" w:pos="1134"/>
              </w:tabs>
              <w:jc w:val="both"/>
              <w:rPr>
                <w:sz w:val="28"/>
                <w:szCs w:val="28"/>
                <w:lang w:val="uk-UA"/>
              </w:rPr>
            </w:pPr>
            <w:r>
              <w:rPr>
                <w:sz w:val="28"/>
                <w:szCs w:val="28"/>
                <w:lang w:val="uk-UA"/>
              </w:rPr>
              <w:t>та земельних відносин</w:t>
            </w:r>
          </w:p>
          <w:p w14:paraId="2B870367" w14:textId="433C1201" w:rsidR="00AF790C" w:rsidRPr="00AF790C" w:rsidRDefault="00AF790C" w:rsidP="00AF790C">
            <w:pPr>
              <w:tabs>
                <w:tab w:val="left" w:pos="0"/>
                <w:tab w:val="left" w:pos="1134"/>
              </w:tabs>
              <w:jc w:val="both"/>
              <w:rPr>
                <w:sz w:val="28"/>
                <w:szCs w:val="28"/>
                <w:lang w:val="uk-UA"/>
              </w:rPr>
            </w:pPr>
          </w:p>
        </w:tc>
        <w:tc>
          <w:tcPr>
            <w:tcW w:w="4784" w:type="dxa"/>
          </w:tcPr>
          <w:p w14:paraId="759A564A" w14:textId="77777777" w:rsidR="00AF790C" w:rsidRDefault="00AF790C" w:rsidP="00692C91">
            <w:pPr>
              <w:jc w:val="both"/>
              <w:rPr>
                <w:color w:val="000000"/>
                <w:sz w:val="28"/>
                <w:szCs w:val="28"/>
                <w:lang w:val="uk-UA" w:eastAsia="uk-UA"/>
              </w:rPr>
            </w:pPr>
          </w:p>
        </w:tc>
      </w:tr>
      <w:tr w:rsidR="00AF790C" w14:paraId="160DF866" w14:textId="77777777" w:rsidTr="00AF790C">
        <w:tc>
          <w:tcPr>
            <w:tcW w:w="4927" w:type="dxa"/>
          </w:tcPr>
          <w:p w14:paraId="75C3D74F" w14:textId="41D29467" w:rsidR="00AF790C" w:rsidRDefault="00AF790C" w:rsidP="00692C91">
            <w:pPr>
              <w:jc w:val="both"/>
              <w:rPr>
                <w:color w:val="000000"/>
                <w:sz w:val="28"/>
                <w:szCs w:val="28"/>
                <w:lang w:val="uk-UA" w:eastAsia="uk-UA"/>
              </w:rPr>
            </w:pPr>
            <w:r>
              <w:rPr>
                <w:color w:val="000000"/>
                <w:sz w:val="28"/>
                <w:szCs w:val="28"/>
                <w:lang w:val="uk-UA" w:eastAsia="uk-UA"/>
              </w:rPr>
              <w:t>Голова</w:t>
            </w:r>
          </w:p>
        </w:tc>
        <w:tc>
          <w:tcPr>
            <w:tcW w:w="4927" w:type="dxa"/>
            <w:gridSpan w:val="2"/>
          </w:tcPr>
          <w:p w14:paraId="7527E1CA" w14:textId="7EE3ABF2" w:rsidR="00AF790C" w:rsidRDefault="00AF790C" w:rsidP="00AF790C">
            <w:pPr>
              <w:jc w:val="right"/>
              <w:rPr>
                <w:color w:val="000000"/>
                <w:sz w:val="28"/>
                <w:szCs w:val="28"/>
                <w:lang w:val="uk-UA" w:eastAsia="uk-UA"/>
              </w:rPr>
            </w:pPr>
            <w:r>
              <w:rPr>
                <w:rStyle w:val="af0"/>
                <w:b w:val="0"/>
                <w:sz w:val="28"/>
                <w:szCs w:val="28"/>
              </w:rPr>
              <w:t>Михайло ТЕРЕНТЬЄВ</w:t>
            </w:r>
          </w:p>
        </w:tc>
      </w:tr>
      <w:tr w:rsidR="00AF790C" w14:paraId="0DD646D9" w14:textId="77777777" w:rsidTr="00AF790C">
        <w:tc>
          <w:tcPr>
            <w:tcW w:w="4927" w:type="dxa"/>
          </w:tcPr>
          <w:p w14:paraId="30FF17D4" w14:textId="2D47B73D" w:rsidR="00AF790C" w:rsidRDefault="00AF790C" w:rsidP="00692C91">
            <w:pPr>
              <w:jc w:val="both"/>
              <w:rPr>
                <w:color w:val="000000"/>
                <w:sz w:val="28"/>
                <w:szCs w:val="28"/>
                <w:lang w:val="uk-UA" w:eastAsia="uk-UA"/>
              </w:rPr>
            </w:pPr>
          </w:p>
        </w:tc>
        <w:tc>
          <w:tcPr>
            <w:tcW w:w="4927" w:type="dxa"/>
            <w:gridSpan w:val="2"/>
          </w:tcPr>
          <w:p w14:paraId="4541F163" w14:textId="0DBD2BD8" w:rsidR="00AF790C" w:rsidRDefault="00AF790C" w:rsidP="00AF790C">
            <w:pPr>
              <w:jc w:val="right"/>
              <w:rPr>
                <w:color w:val="000000"/>
                <w:sz w:val="28"/>
                <w:szCs w:val="28"/>
                <w:lang w:val="uk-UA" w:eastAsia="uk-UA"/>
              </w:rPr>
            </w:pPr>
          </w:p>
        </w:tc>
      </w:tr>
      <w:tr w:rsidR="00AF790C" w14:paraId="7A9956DE" w14:textId="77777777" w:rsidTr="00AF790C">
        <w:tc>
          <w:tcPr>
            <w:tcW w:w="4927" w:type="dxa"/>
          </w:tcPr>
          <w:p w14:paraId="18C88DC3" w14:textId="77777777" w:rsidR="00AF790C" w:rsidRDefault="00AF790C" w:rsidP="00AF790C">
            <w:pPr>
              <w:jc w:val="both"/>
              <w:rPr>
                <w:color w:val="000000"/>
                <w:sz w:val="28"/>
                <w:szCs w:val="28"/>
                <w:lang w:val="uk-UA" w:eastAsia="uk-UA"/>
              </w:rPr>
            </w:pPr>
          </w:p>
          <w:p w14:paraId="77295E29" w14:textId="4EB949C9" w:rsidR="00AF790C" w:rsidRDefault="00983881" w:rsidP="00AF790C">
            <w:pPr>
              <w:jc w:val="both"/>
              <w:rPr>
                <w:color w:val="000000"/>
                <w:sz w:val="28"/>
                <w:szCs w:val="28"/>
                <w:lang w:val="uk-UA" w:eastAsia="uk-UA"/>
              </w:rPr>
            </w:pPr>
            <w:r>
              <w:rPr>
                <w:color w:val="000000"/>
                <w:sz w:val="28"/>
                <w:szCs w:val="28"/>
                <w:lang w:val="uk-UA" w:eastAsia="uk-UA"/>
              </w:rPr>
              <w:t>Н</w:t>
            </w:r>
            <w:r w:rsidR="00AF790C">
              <w:rPr>
                <w:color w:val="000000"/>
                <w:sz w:val="28"/>
                <w:szCs w:val="28"/>
                <w:lang w:val="uk-UA" w:eastAsia="uk-UA"/>
              </w:rPr>
              <w:t>ачальник</w:t>
            </w:r>
            <w:r>
              <w:rPr>
                <w:color w:val="000000"/>
                <w:sz w:val="28"/>
                <w:szCs w:val="28"/>
                <w:lang w:val="uk-UA" w:eastAsia="uk-UA"/>
              </w:rPr>
              <w:t xml:space="preserve"> </w:t>
            </w:r>
            <w:r w:rsidR="00AF790C">
              <w:rPr>
                <w:color w:val="000000"/>
                <w:sz w:val="28"/>
                <w:szCs w:val="28"/>
                <w:lang w:val="uk-UA" w:eastAsia="uk-UA"/>
              </w:rPr>
              <w:t xml:space="preserve">управління правового </w:t>
            </w:r>
          </w:p>
          <w:p w14:paraId="090E54FE" w14:textId="77777777" w:rsidR="00AF790C" w:rsidRDefault="00AF790C" w:rsidP="00AF790C">
            <w:pPr>
              <w:jc w:val="both"/>
              <w:rPr>
                <w:color w:val="000000"/>
                <w:sz w:val="28"/>
                <w:szCs w:val="28"/>
                <w:lang w:val="uk-UA" w:eastAsia="uk-UA"/>
              </w:rPr>
            </w:pPr>
            <w:r>
              <w:rPr>
                <w:color w:val="000000"/>
                <w:sz w:val="28"/>
                <w:szCs w:val="28"/>
                <w:lang w:val="uk-UA" w:eastAsia="uk-UA"/>
              </w:rPr>
              <w:t xml:space="preserve">забезпечення діяльності  </w:t>
            </w:r>
          </w:p>
          <w:p w14:paraId="7068AB2D" w14:textId="05DF3EC3" w:rsidR="00AF790C" w:rsidRDefault="00AF790C" w:rsidP="00AF790C">
            <w:pPr>
              <w:jc w:val="both"/>
              <w:rPr>
                <w:color w:val="000000"/>
                <w:sz w:val="28"/>
                <w:szCs w:val="28"/>
                <w:lang w:val="uk-UA" w:eastAsia="uk-UA"/>
              </w:rPr>
            </w:pPr>
            <w:r>
              <w:rPr>
                <w:color w:val="000000"/>
                <w:sz w:val="28"/>
                <w:szCs w:val="28"/>
                <w:lang w:val="uk-UA" w:eastAsia="uk-UA"/>
              </w:rPr>
              <w:t>Київської міської ради</w:t>
            </w:r>
          </w:p>
        </w:tc>
        <w:tc>
          <w:tcPr>
            <w:tcW w:w="4927" w:type="dxa"/>
            <w:gridSpan w:val="2"/>
          </w:tcPr>
          <w:p w14:paraId="630697AE" w14:textId="77777777" w:rsidR="00AF790C" w:rsidRDefault="00AF790C" w:rsidP="00AF790C">
            <w:pPr>
              <w:jc w:val="right"/>
              <w:rPr>
                <w:rStyle w:val="af0"/>
                <w:b w:val="0"/>
                <w:sz w:val="28"/>
                <w:szCs w:val="28"/>
              </w:rPr>
            </w:pPr>
          </w:p>
          <w:p w14:paraId="06280AFA" w14:textId="77777777" w:rsidR="00AF790C" w:rsidRDefault="00AF790C" w:rsidP="00AF790C">
            <w:pPr>
              <w:jc w:val="right"/>
              <w:rPr>
                <w:rStyle w:val="af0"/>
                <w:b w:val="0"/>
                <w:sz w:val="28"/>
                <w:szCs w:val="28"/>
              </w:rPr>
            </w:pPr>
          </w:p>
          <w:p w14:paraId="4842BE16" w14:textId="77777777" w:rsidR="00AF790C" w:rsidRDefault="00AF790C" w:rsidP="00AF790C">
            <w:pPr>
              <w:jc w:val="right"/>
              <w:rPr>
                <w:rStyle w:val="af0"/>
                <w:b w:val="0"/>
                <w:sz w:val="28"/>
                <w:szCs w:val="28"/>
              </w:rPr>
            </w:pPr>
          </w:p>
          <w:p w14:paraId="7A7BCDF6" w14:textId="4939C4E1" w:rsidR="00AF790C" w:rsidRDefault="00AF790C" w:rsidP="00AF790C">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0381BBD3" w14:textId="5DEF30EB" w:rsidR="00E75718" w:rsidRPr="008119F4" w:rsidRDefault="00692C91" w:rsidP="009A1448">
      <w:pPr>
        <w:rPr>
          <w:color w:val="000000"/>
          <w:sz w:val="28"/>
          <w:szCs w:val="28"/>
          <w:lang w:val="en-US" w:eastAsia="uk-UA"/>
        </w:rPr>
      </w:pPr>
      <w:r w:rsidRPr="00692C91">
        <w:rPr>
          <w:b/>
          <w:bCs/>
          <w:color w:val="000000"/>
          <w:sz w:val="28"/>
          <w:szCs w:val="28"/>
          <w:lang w:val="uk-UA" w:eastAsia="uk-UA"/>
        </w:rPr>
        <w:br w:type="page"/>
      </w:r>
      <w:bookmarkStart w:id="0" w:name="_GoBack"/>
      <w:bookmarkEnd w:id="0"/>
      <w:r w:rsidR="008119F4">
        <w:rPr>
          <w:color w:val="000000"/>
          <w:sz w:val="28"/>
          <w:szCs w:val="28"/>
          <w:lang w:val="en-US" w:eastAsia="uk-UA"/>
        </w:rPr>
        <w:lastRenderedPageBreak/>
        <w:t xml:space="preserve"> </w:t>
      </w:r>
    </w:p>
    <w:sectPr w:rsidR="00E75718" w:rsidRPr="008119F4" w:rsidSect="00422FC8">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5A69A" w14:textId="77777777" w:rsidR="001E61CE" w:rsidRDefault="001E61CE">
      <w:r>
        <w:separator/>
      </w:r>
    </w:p>
  </w:endnote>
  <w:endnote w:type="continuationSeparator" w:id="0">
    <w:p w14:paraId="46BB2180" w14:textId="77777777" w:rsidR="001E61CE" w:rsidRDefault="001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D85D4" w14:textId="77777777" w:rsidR="001E61CE" w:rsidRDefault="001E61CE">
      <w:r>
        <w:separator/>
      </w:r>
    </w:p>
  </w:footnote>
  <w:footnote w:type="continuationSeparator" w:id="0">
    <w:p w14:paraId="5F258B09" w14:textId="77777777" w:rsidR="001E61CE" w:rsidRDefault="001E6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D1"/>
    <w:rsid w:val="0000015C"/>
    <w:rsid w:val="000064E7"/>
    <w:rsid w:val="0001227E"/>
    <w:rsid w:val="0002147E"/>
    <w:rsid w:val="00023E74"/>
    <w:rsid w:val="00025BE9"/>
    <w:rsid w:val="000264DD"/>
    <w:rsid w:val="00032E6C"/>
    <w:rsid w:val="00033E11"/>
    <w:rsid w:val="00036DE6"/>
    <w:rsid w:val="00037900"/>
    <w:rsid w:val="00045FAD"/>
    <w:rsid w:val="00050336"/>
    <w:rsid w:val="00055F48"/>
    <w:rsid w:val="000560B1"/>
    <w:rsid w:val="00075A92"/>
    <w:rsid w:val="00084199"/>
    <w:rsid w:val="00090E5F"/>
    <w:rsid w:val="0009503E"/>
    <w:rsid w:val="00097418"/>
    <w:rsid w:val="000A4432"/>
    <w:rsid w:val="000A6D16"/>
    <w:rsid w:val="000A74AC"/>
    <w:rsid w:val="000B2796"/>
    <w:rsid w:val="000B6366"/>
    <w:rsid w:val="000C7805"/>
    <w:rsid w:val="000D1775"/>
    <w:rsid w:val="000E0BAD"/>
    <w:rsid w:val="000E2720"/>
    <w:rsid w:val="000E401F"/>
    <w:rsid w:val="000E68EA"/>
    <w:rsid w:val="000E6F88"/>
    <w:rsid w:val="000E723D"/>
    <w:rsid w:val="000E7851"/>
    <w:rsid w:val="000F437E"/>
    <w:rsid w:val="000F5701"/>
    <w:rsid w:val="000F751E"/>
    <w:rsid w:val="00101A99"/>
    <w:rsid w:val="00105124"/>
    <w:rsid w:val="00106D39"/>
    <w:rsid w:val="00110B42"/>
    <w:rsid w:val="00111BB8"/>
    <w:rsid w:val="001122D5"/>
    <w:rsid w:val="00117A43"/>
    <w:rsid w:val="00120DD7"/>
    <w:rsid w:val="001269B2"/>
    <w:rsid w:val="00133614"/>
    <w:rsid w:val="00134184"/>
    <w:rsid w:val="00145105"/>
    <w:rsid w:val="001531A3"/>
    <w:rsid w:val="001578FB"/>
    <w:rsid w:val="00163C50"/>
    <w:rsid w:val="00172DD0"/>
    <w:rsid w:val="00186FE2"/>
    <w:rsid w:val="0019058C"/>
    <w:rsid w:val="001920D3"/>
    <w:rsid w:val="00192C65"/>
    <w:rsid w:val="001A22CE"/>
    <w:rsid w:val="001A7B1E"/>
    <w:rsid w:val="001B363F"/>
    <w:rsid w:val="001B4969"/>
    <w:rsid w:val="001B7705"/>
    <w:rsid w:val="001C106F"/>
    <w:rsid w:val="001C22D4"/>
    <w:rsid w:val="001C61CC"/>
    <w:rsid w:val="001D1D62"/>
    <w:rsid w:val="001D607D"/>
    <w:rsid w:val="001E567C"/>
    <w:rsid w:val="001E61CE"/>
    <w:rsid w:val="001E6DB3"/>
    <w:rsid w:val="001E7D81"/>
    <w:rsid w:val="001E7DB1"/>
    <w:rsid w:val="001F71C9"/>
    <w:rsid w:val="0020750A"/>
    <w:rsid w:val="00216B15"/>
    <w:rsid w:val="0021793F"/>
    <w:rsid w:val="002227F6"/>
    <w:rsid w:val="00231424"/>
    <w:rsid w:val="00242576"/>
    <w:rsid w:val="00243CCB"/>
    <w:rsid w:val="00254B0E"/>
    <w:rsid w:val="002561B3"/>
    <w:rsid w:val="00257110"/>
    <w:rsid w:val="0026274F"/>
    <w:rsid w:val="00262A75"/>
    <w:rsid w:val="0026395C"/>
    <w:rsid w:val="00273DDF"/>
    <w:rsid w:val="00277D68"/>
    <w:rsid w:val="00284084"/>
    <w:rsid w:val="0028496D"/>
    <w:rsid w:val="002A2EB9"/>
    <w:rsid w:val="002A309C"/>
    <w:rsid w:val="002B1891"/>
    <w:rsid w:val="002B5950"/>
    <w:rsid w:val="002C3E93"/>
    <w:rsid w:val="002C708B"/>
    <w:rsid w:val="002C7C08"/>
    <w:rsid w:val="002E1CE0"/>
    <w:rsid w:val="002E4A82"/>
    <w:rsid w:val="002E78EC"/>
    <w:rsid w:val="002F087A"/>
    <w:rsid w:val="002F4BCF"/>
    <w:rsid w:val="00302CD5"/>
    <w:rsid w:val="00314FAC"/>
    <w:rsid w:val="00320C85"/>
    <w:rsid w:val="0032261C"/>
    <w:rsid w:val="00322E94"/>
    <w:rsid w:val="00323B8F"/>
    <w:rsid w:val="00323E4A"/>
    <w:rsid w:val="00327CBD"/>
    <w:rsid w:val="00331994"/>
    <w:rsid w:val="0034093C"/>
    <w:rsid w:val="00343D20"/>
    <w:rsid w:val="003475E1"/>
    <w:rsid w:val="003505F5"/>
    <w:rsid w:val="0035424F"/>
    <w:rsid w:val="00360306"/>
    <w:rsid w:val="003618FC"/>
    <w:rsid w:val="003649DF"/>
    <w:rsid w:val="00365C9E"/>
    <w:rsid w:val="00370F8B"/>
    <w:rsid w:val="00377E0D"/>
    <w:rsid w:val="00380B52"/>
    <w:rsid w:val="003813AE"/>
    <w:rsid w:val="003847A9"/>
    <w:rsid w:val="0039320D"/>
    <w:rsid w:val="0039464F"/>
    <w:rsid w:val="0039548C"/>
    <w:rsid w:val="003A0108"/>
    <w:rsid w:val="003A07CC"/>
    <w:rsid w:val="003B3242"/>
    <w:rsid w:val="003B69E5"/>
    <w:rsid w:val="003C0456"/>
    <w:rsid w:val="003C7C53"/>
    <w:rsid w:val="003E4356"/>
    <w:rsid w:val="003F04AA"/>
    <w:rsid w:val="003F3E3B"/>
    <w:rsid w:val="003F71F8"/>
    <w:rsid w:val="004008E5"/>
    <w:rsid w:val="00405EB7"/>
    <w:rsid w:val="004139E4"/>
    <w:rsid w:val="00413B6C"/>
    <w:rsid w:val="00415057"/>
    <w:rsid w:val="004214CA"/>
    <w:rsid w:val="00421593"/>
    <w:rsid w:val="00421815"/>
    <w:rsid w:val="00422FC8"/>
    <w:rsid w:val="0044042A"/>
    <w:rsid w:val="004436CC"/>
    <w:rsid w:val="00443804"/>
    <w:rsid w:val="00444B8D"/>
    <w:rsid w:val="0045396D"/>
    <w:rsid w:val="00462837"/>
    <w:rsid w:val="00465AE4"/>
    <w:rsid w:val="004805FA"/>
    <w:rsid w:val="004808A0"/>
    <w:rsid w:val="00494B8B"/>
    <w:rsid w:val="00495CD8"/>
    <w:rsid w:val="00497D78"/>
    <w:rsid w:val="004A0E0E"/>
    <w:rsid w:val="004B32C5"/>
    <w:rsid w:val="004B61EA"/>
    <w:rsid w:val="004B6629"/>
    <w:rsid w:val="004C3A94"/>
    <w:rsid w:val="004C7976"/>
    <w:rsid w:val="004E0D86"/>
    <w:rsid w:val="004E1F9C"/>
    <w:rsid w:val="004E62FC"/>
    <w:rsid w:val="004F4DC9"/>
    <w:rsid w:val="004F5529"/>
    <w:rsid w:val="004F6BC3"/>
    <w:rsid w:val="005001B0"/>
    <w:rsid w:val="00506DAB"/>
    <w:rsid w:val="0051063D"/>
    <w:rsid w:val="00540A78"/>
    <w:rsid w:val="00546328"/>
    <w:rsid w:val="00552262"/>
    <w:rsid w:val="005552CB"/>
    <w:rsid w:val="00555DC7"/>
    <w:rsid w:val="00564C01"/>
    <w:rsid w:val="005671FD"/>
    <w:rsid w:val="005712F3"/>
    <w:rsid w:val="00575B86"/>
    <w:rsid w:val="00582755"/>
    <w:rsid w:val="00590F41"/>
    <w:rsid w:val="00594167"/>
    <w:rsid w:val="005943B1"/>
    <w:rsid w:val="00595023"/>
    <w:rsid w:val="005A014C"/>
    <w:rsid w:val="005A143F"/>
    <w:rsid w:val="005A2251"/>
    <w:rsid w:val="005A27C7"/>
    <w:rsid w:val="005A2FC6"/>
    <w:rsid w:val="005A73B6"/>
    <w:rsid w:val="005B4EEC"/>
    <w:rsid w:val="005D0811"/>
    <w:rsid w:val="005D7855"/>
    <w:rsid w:val="005F1140"/>
    <w:rsid w:val="005F263C"/>
    <w:rsid w:val="00604E77"/>
    <w:rsid w:val="00610756"/>
    <w:rsid w:val="00611639"/>
    <w:rsid w:val="00614E95"/>
    <w:rsid w:val="006152A4"/>
    <w:rsid w:val="00616165"/>
    <w:rsid w:val="0062096D"/>
    <w:rsid w:val="00626F8D"/>
    <w:rsid w:val="00630E6A"/>
    <w:rsid w:val="00631949"/>
    <w:rsid w:val="00634124"/>
    <w:rsid w:val="006530A4"/>
    <w:rsid w:val="00656B09"/>
    <w:rsid w:val="00664060"/>
    <w:rsid w:val="00664107"/>
    <w:rsid w:val="006661E2"/>
    <w:rsid w:val="00677766"/>
    <w:rsid w:val="0067790C"/>
    <w:rsid w:val="00692C91"/>
    <w:rsid w:val="006962AA"/>
    <w:rsid w:val="006A30AC"/>
    <w:rsid w:val="006A35E6"/>
    <w:rsid w:val="006A69D3"/>
    <w:rsid w:val="006A7731"/>
    <w:rsid w:val="006B158B"/>
    <w:rsid w:val="006B6988"/>
    <w:rsid w:val="006C22D1"/>
    <w:rsid w:val="006C2676"/>
    <w:rsid w:val="006C33D6"/>
    <w:rsid w:val="006C5BDF"/>
    <w:rsid w:val="006D04A6"/>
    <w:rsid w:val="006D60E0"/>
    <w:rsid w:val="006E144B"/>
    <w:rsid w:val="006F0642"/>
    <w:rsid w:val="00706003"/>
    <w:rsid w:val="00713D9D"/>
    <w:rsid w:val="00742CA7"/>
    <w:rsid w:val="00747D59"/>
    <w:rsid w:val="0075480A"/>
    <w:rsid w:val="007549EB"/>
    <w:rsid w:val="007553EB"/>
    <w:rsid w:val="00756E4F"/>
    <w:rsid w:val="007573B9"/>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119F4"/>
    <w:rsid w:val="00821CB0"/>
    <w:rsid w:val="00825A17"/>
    <w:rsid w:val="0082773C"/>
    <w:rsid w:val="00831D85"/>
    <w:rsid w:val="0083635C"/>
    <w:rsid w:val="00837837"/>
    <w:rsid w:val="00840D4A"/>
    <w:rsid w:val="00851D9E"/>
    <w:rsid w:val="00853F36"/>
    <w:rsid w:val="00857A08"/>
    <w:rsid w:val="008609A5"/>
    <w:rsid w:val="00865AE3"/>
    <w:rsid w:val="0088248A"/>
    <w:rsid w:val="00885950"/>
    <w:rsid w:val="008930D9"/>
    <w:rsid w:val="008A1253"/>
    <w:rsid w:val="008A4355"/>
    <w:rsid w:val="008B1EA1"/>
    <w:rsid w:val="008B5830"/>
    <w:rsid w:val="008C4ED8"/>
    <w:rsid w:val="008D215A"/>
    <w:rsid w:val="008D268E"/>
    <w:rsid w:val="008D75E7"/>
    <w:rsid w:val="008D7861"/>
    <w:rsid w:val="008E2C7B"/>
    <w:rsid w:val="008F6F5B"/>
    <w:rsid w:val="008F76F5"/>
    <w:rsid w:val="00903BB7"/>
    <w:rsid w:val="00906A5B"/>
    <w:rsid w:val="00920461"/>
    <w:rsid w:val="00930315"/>
    <w:rsid w:val="00931C94"/>
    <w:rsid w:val="009342BD"/>
    <w:rsid w:val="00961B41"/>
    <w:rsid w:val="00970DDD"/>
    <w:rsid w:val="00970F0B"/>
    <w:rsid w:val="00983881"/>
    <w:rsid w:val="0099012E"/>
    <w:rsid w:val="009A1448"/>
    <w:rsid w:val="009B3AC0"/>
    <w:rsid w:val="009D7544"/>
    <w:rsid w:val="009E0D7F"/>
    <w:rsid w:val="009E5D86"/>
    <w:rsid w:val="009F05F4"/>
    <w:rsid w:val="009F2B92"/>
    <w:rsid w:val="00A04249"/>
    <w:rsid w:val="00A11093"/>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A20F7"/>
    <w:rsid w:val="00AA2E37"/>
    <w:rsid w:val="00AA3D2D"/>
    <w:rsid w:val="00AA5A19"/>
    <w:rsid w:val="00AB2671"/>
    <w:rsid w:val="00AC0281"/>
    <w:rsid w:val="00AC07E7"/>
    <w:rsid w:val="00AC2E48"/>
    <w:rsid w:val="00AC5861"/>
    <w:rsid w:val="00AC6C39"/>
    <w:rsid w:val="00AD40A7"/>
    <w:rsid w:val="00AD58AF"/>
    <w:rsid w:val="00AE3E4E"/>
    <w:rsid w:val="00AF0269"/>
    <w:rsid w:val="00AF0E16"/>
    <w:rsid w:val="00AF790C"/>
    <w:rsid w:val="00B010A6"/>
    <w:rsid w:val="00B02B00"/>
    <w:rsid w:val="00B05F3F"/>
    <w:rsid w:val="00B07F38"/>
    <w:rsid w:val="00B138A0"/>
    <w:rsid w:val="00B2223D"/>
    <w:rsid w:val="00B2587F"/>
    <w:rsid w:val="00B2638A"/>
    <w:rsid w:val="00B302F2"/>
    <w:rsid w:val="00B337D5"/>
    <w:rsid w:val="00B41C2D"/>
    <w:rsid w:val="00B4359B"/>
    <w:rsid w:val="00B43A7D"/>
    <w:rsid w:val="00B46671"/>
    <w:rsid w:val="00B50023"/>
    <w:rsid w:val="00B50E53"/>
    <w:rsid w:val="00B51395"/>
    <w:rsid w:val="00B52895"/>
    <w:rsid w:val="00B55B75"/>
    <w:rsid w:val="00B563DC"/>
    <w:rsid w:val="00B6384E"/>
    <w:rsid w:val="00B63A73"/>
    <w:rsid w:val="00B646B7"/>
    <w:rsid w:val="00B7319B"/>
    <w:rsid w:val="00B7537B"/>
    <w:rsid w:val="00B75556"/>
    <w:rsid w:val="00B768DA"/>
    <w:rsid w:val="00BA4FD1"/>
    <w:rsid w:val="00BB0475"/>
    <w:rsid w:val="00BB446F"/>
    <w:rsid w:val="00BC015C"/>
    <w:rsid w:val="00BD069B"/>
    <w:rsid w:val="00BF10CE"/>
    <w:rsid w:val="00BF4FF4"/>
    <w:rsid w:val="00C05DE7"/>
    <w:rsid w:val="00C14199"/>
    <w:rsid w:val="00C2000A"/>
    <w:rsid w:val="00C20C53"/>
    <w:rsid w:val="00C21393"/>
    <w:rsid w:val="00C30241"/>
    <w:rsid w:val="00C317E3"/>
    <w:rsid w:val="00C31FB1"/>
    <w:rsid w:val="00C3217D"/>
    <w:rsid w:val="00C34B0D"/>
    <w:rsid w:val="00C3585B"/>
    <w:rsid w:val="00C365BB"/>
    <w:rsid w:val="00C376CD"/>
    <w:rsid w:val="00C43316"/>
    <w:rsid w:val="00C501C3"/>
    <w:rsid w:val="00C52894"/>
    <w:rsid w:val="00C57126"/>
    <w:rsid w:val="00C61204"/>
    <w:rsid w:val="00C647B6"/>
    <w:rsid w:val="00C7069E"/>
    <w:rsid w:val="00C750AC"/>
    <w:rsid w:val="00C840D9"/>
    <w:rsid w:val="00C84DEC"/>
    <w:rsid w:val="00C96D29"/>
    <w:rsid w:val="00CA1448"/>
    <w:rsid w:val="00CA4613"/>
    <w:rsid w:val="00CB073C"/>
    <w:rsid w:val="00CB3F81"/>
    <w:rsid w:val="00CB4B22"/>
    <w:rsid w:val="00CC1AE0"/>
    <w:rsid w:val="00CC2385"/>
    <w:rsid w:val="00CD114E"/>
    <w:rsid w:val="00CE4505"/>
    <w:rsid w:val="00CE6FE3"/>
    <w:rsid w:val="00CF5078"/>
    <w:rsid w:val="00D0105B"/>
    <w:rsid w:val="00D02912"/>
    <w:rsid w:val="00D039C1"/>
    <w:rsid w:val="00D100D5"/>
    <w:rsid w:val="00D125D7"/>
    <w:rsid w:val="00D31675"/>
    <w:rsid w:val="00D45023"/>
    <w:rsid w:val="00D7341A"/>
    <w:rsid w:val="00D741CB"/>
    <w:rsid w:val="00D82F02"/>
    <w:rsid w:val="00D83237"/>
    <w:rsid w:val="00D93768"/>
    <w:rsid w:val="00D9461F"/>
    <w:rsid w:val="00D94AEE"/>
    <w:rsid w:val="00DA050D"/>
    <w:rsid w:val="00DA1CC0"/>
    <w:rsid w:val="00DA4C67"/>
    <w:rsid w:val="00DB532E"/>
    <w:rsid w:val="00DB72C1"/>
    <w:rsid w:val="00DE4A20"/>
    <w:rsid w:val="00DE5E31"/>
    <w:rsid w:val="00DE7C30"/>
    <w:rsid w:val="00DF429D"/>
    <w:rsid w:val="00E03A44"/>
    <w:rsid w:val="00E06E46"/>
    <w:rsid w:val="00E13205"/>
    <w:rsid w:val="00E1355C"/>
    <w:rsid w:val="00E15CAF"/>
    <w:rsid w:val="00E212B6"/>
    <w:rsid w:val="00E26A2F"/>
    <w:rsid w:val="00E3136D"/>
    <w:rsid w:val="00E35264"/>
    <w:rsid w:val="00E4309F"/>
    <w:rsid w:val="00E439B1"/>
    <w:rsid w:val="00E50D9B"/>
    <w:rsid w:val="00E52082"/>
    <w:rsid w:val="00E617C6"/>
    <w:rsid w:val="00E624D0"/>
    <w:rsid w:val="00E6308B"/>
    <w:rsid w:val="00E740F1"/>
    <w:rsid w:val="00E75370"/>
    <w:rsid w:val="00E75718"/>
    <w:rsid w:val="00E8780C"/>
    <w:rsid w:val="00E932B0"/>
    <w:rsid w:val="00E95E37"/>
    <w:rsid w:val="00EA1859"/>
    <w:rsid w:val="00EA6A34"/>
    <w:rsid w:val="00EB0900"/>
    <w:rsid w:val="00EB2B10"/>
    <w:rsid w:val="00EB44B6"/>
    <w:rsid w:val="00EC2EDC"/>
    <w:rsid w:val="00ED062F"/>
    <w:rsid w:val="00EF0E03"/>
    <w:rsid w:val="00EF2D96"/>
    <w:rsid w:val="00F067A5"/>
    <w:rsid w:val="00F12AFA"/>
    <w:rsid w:val="00F14557"/>
    <w:rsid w:val="00F14B78"/>
    <w:rsid w:val="00F1514F"/>
    <w:rsid w:val="00F1651F"/>
    <w:rsid w:val="00F17280"/>
    <w:rsid w:val="00F2014A"/>
    <w:rsid w:val="00F22BE9"/>
    <w:rsid w:val="00F27D18"/>
    <w:rsid w:val="00F34633"/>
    <w:rsid w:val="00F477B5"/>
    <w:rsid w:val="00F5406D"/>
    <w:rsid w:val="00F54DF9"/>
    <w:rsid w:val="00F55E07"/>
    <w:rsid w:val="00F6318B"/>
    <w:rsid w:val="00F704C9"/>
    <w:rsid w:val="00F71ED0"/>
    <w:rsid w:val="00F73BE2"/>
    <w:rsid w:val="00F75225"/>
    <w:rsid w:val="00F837D8"/>
    <w:rsid w:val="00F86F74"/>
    <w:rsid w:val="00F914C9"/>
    <w:rsid w:val="00F96326"/>
    <w:rsid w:val="00FA6337"/>
    <w:rsid w:val="00FA6448"/>
    <w:rsid w:val="00FB314E"/>
    <w:rsid w:val="00FB434A"/>
    <w:rsid w:val="00FC5867"/>
    <w:rsid w:val="00FC7D06"/>
    <w:rsid w:val="00FD3A90"/>
    <w:rsid w:val="00FD638E"/>
    <w:rsid w:val="00FE230A"/>
    <w:rsid w:val="00FE36E9"/>
    <w:rsid w:val="00FE62FA"/>
    <w:rsid w:val="00FE6A25"/>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938A3C3B-0037-4C7A-A76E-A8A6EA4B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E46"/>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AF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6947">
      <w:bodyDiv w:val="1"/>
      <w:marLeft w:val="0"/>
      <w:marRight w:val="0"/>
      <w:marTop w:val="0"/>
      <w:marBottom w:val="0"/>
      <w:divBdr>
        <w:top w:val="none" w:sz="0" w:space="0" w:color="auto"/>
        <w:left w:val="none" w:sz="0" w:space="0" w:color="auto"/>
        <w:bottom w:val="none" w:sz="0" w:space="0" w:color="auto"/>
        <w:right w:val="none" w:sz="0" w:space="0" w:color="auto"/>
      </w:divBdr>
    </w:div>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1245924">
      <w:bodyDiv w:val="1"/>
      <w:marLeft w:val="0"/>
      <w:marRight w:val="0"/>
      <w:marTop w:val="0"/>
      <w:marBottom w:val="0"/>
      <w:divBdr>
        <w:top w:val="none" w:sz="0" w:space="0" w:color="auto"/>
        <w:left w:val="none" w:sz="0" w:space="0" w:color="auto"/>
        <w:bottom w:val="none" w:sz="0" w:space="0" w:color="auto"/>
        <w:right w:val="none" w:sz="0" w:space="0" w:color="auto"/>
      </w:divBdr>
    </w:div>
    <w:div w:id="364714582">
      <w:bodyDiv w:val="1"/>
      <w:marLeft w:val="0"/>
      <w:marRight w:val="0"/>
      <w:marTop w:val="0"/>
      <w:marBottom w:val="0"/>
      <w:divBdr>
        <w:top w:val="none" w:sz="0" w:space="0" w:color="auto"/>
        <w:left w:val="none" w:sz="0" w:space="0" w:color="auto"/>
        <w:bottom w:val="none" w:sz="0" w:space="0" w:color="auto"/>
        <w:right w:val="none" w:sz="0" w:space="0" w:color="auto"/>
      </w:divBdr>
    </w:div>
    <w:div w:id="405538006">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675159406">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912</Words>
  <Characters>5204</Characters>
  <Application>Microsoft Office Word</Application>
  <DocSecurity>0</DocSecurity>
  <Lines>43</Lines>
  <Paragraphs>12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6104</CharactersWithSpaces>
  <SharedDoc>false</SharedDoc>
  <HyperlinkBase>127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creator>cslc</dc:creator>
  <cp:keywords>{"doc_type_id":127,"doc_type_name":"Затвердження КМР","doc_type_file":"TD_Type_44_дозвіл.docx"}</cp:keywords>
  <cp:lastModifiedBy>user.kmr</cp:lastModifiedBy>
  <cp:revision>58</cp:revision>
  <cp:lastPrinted>2025-01-31T13:59:00Z</cp:lastPrinted>
  <dcterms:created xsi:type="dcterms:W3CDTF">2020-03-29T20:42:00Z</dcterms:created>
  <dcterms:modified xsi:type="dcterms:W3CDTF">2025-02-05T11:37:00Z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2024-01-01T20:59:04Z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91986b1e-eb83-4120-8a27-10eed06fa74c</vt:lpwstr>
  </property>
  <property fmtid="{D5CDD505-2E9C-101B-9397-08002B2CF9AE}" pid="8" name="MSIP_Label_defa4170-0d19-0005-0004-bc88714345d2_ContentBits">
    <vt:lpwstr>0</vt:lpwstr>
  </property>
</Properties>
</file>