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2A24DFF4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="00481B81">
        <w:rPr>
          <w:b w:val="0"/>
          <w:lang w:val="uk-UA"/>
        </w:rPr>
        <w:t>І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9EF5F24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092A8A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31F40E58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F124E2" w:rsidRPr="00F124E2">
              <w:rPr>
                <w:b/>
                <w:sz w:val="28"/>
                <w:szCs w:val="28"/>
                <w:lang w:val="uk-UA"/>
              </w:rPr>
              <w:t xml:space="preserve"> укладення на новий строк </w:t>
            </w:r>
            <w:r w:rsidR="00F124E2">
              <w:rPr>
                <w:b/>
                <w:sz w:val="28"/>
                <w:szCs w:val="28"/>
                <w:lang w:val="uk-UA"/>
              </w:rPr>
              <w:t>з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7135" w:rsidRPr="00D67135">
              <w:rPr>
                <w:b/>
                <w:sz w:val="28"/>
                <w:szCs w:val="28"/>
                <w:highlight w:val="white"/>
                <w:lang w:eastAsia="uk-UA"/>
              </w:rPr>
              <w:t>приватн</w:t>
            </w:r>
            <w:r w:rsidR="00F124E2">
              <w:rPr>
                <w:b/>
                <w:sz w:val="28"/>
                <w:szCs w:val="28"/>
                <w:highlight w:val="white"/>
                <w:lang w:val="uk-UA" w:eastAsia="uk-UA"/>
              </w:rPr>
              <w:t>им</w:t>
            </w:r>
            <w:proofErr w:type="spellEnd"/>
            <w:r w:rsidR="00D67135" w:rsidRPr="00D67135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D67135" w:rsidRPr="00D67135">
              <w:rPr>
                <w:b/>
                <w:sz w:val="28"/>
                <w:szCs w:val="28"/>
                <w:highlight w:val="white"/>
                <w:lang w:eastAsia="uk-UA"/>
              </w:rPr>
              <w:t>акціонерн</w:t>
            </w:r>
            <w:r w:rsidR="00F124E2">
              <w:rPr>
                <w:b/>
                <w:sz w:val="28"/>
                <w:szCs w:val="28"/>
                <w:highlight w:val="white"/>
                <w:lang w:val="uk-UA" w:eastAsia="uk-UA"/>
              </w:rPr>
              <w:t>им</w:t>
            </w:r>
            <w:proofErr w:type="spellEnd"/>
            <w:r w:rsidR="00D67135" w:rsidRPr="00D67135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D67135" w:rsidRPr="00D67135">
              <w:rPr>
                <w:b/>
                <w:sz w:val="28"/>
                <w:szCs w:val="28"/>
                <w:highlight w:val="white"/>
                <w:lang w:eastAsia="uk-UA"/>
              </w:rPr>
              <w:t>товариств</w:t>
            </w:r>
            <w:r w:rsidR="00F124E2">
              <w:rPr>
                <w:b/>
                <w:sz w:val="28"/>
                <w:szCs w:val="28"/>
                <w:highlight w:val="white"/>
                <w:lang w:val="uk-UA" w:eastAsia="uk-UA"/>
              </w:rPr>
              <w:t>ом</w:t>
            </w:r>
            <w:proofErr w:type="spellEnd"/>
            <w:r w:rsidR="00D67135" w:rsidRPr="00D67135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D67135">
              <w:rPr>
                <w:b/>
                <w:sz w:val="28"/>
                <w:szCs w:val="28"/>
                <w:highlight w:val="white"/>
                <w:lang w:eastAsia="uk-UA"/>
              </w:rPr>
              <w:t>«РЕМБУДЗВ'ЯЗОК»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04 вересня 2018 року № 1072</w:t>
            </w:r>
            <w:r w:rsidR="00D67135">
              <w:rPr>
                <w:b/>
                <w:sz w:val="28"/>
                <w:szCs w:val="28"/>
                <w:lang w:val="uk-UA"/>
              </w:rPr>
              <w:t xml:space="preserve"> (зі змінами) </w:t>
            </w:r>
            <w:r w:rsidR="00D67135" w:rsidRPr="00D67135">
              <w:rPr>
                <w:sz w:val="28"/>
                <w:szCs w:val="28"/>
              </w:rPr>
              <w:t xml:space="preserve"> </w:t>
            </w:r>
            <w:r w:rsidR="00D67135" w:rsidRPr="00D67135">
              <w:rPr>
                <w:b/>
                <w:sz w:val="28"/>
                <w:szCs w:val="28"/>
              </w:rPr>
              <w:t xml:space="preserve">для </w:t>
            </w:r>
            <w:proofErr w:type="spellStart"/>
            <w:r w:rsidR="00D67135" w:rsidRPr="00D67135">
              <w:rPr>
                <w:b/>
                <w:sz w:val="28"/>
                <w:szCs w:val="28"/>
              </w:rPr>
              <w:t>будівництва</w:t>
            </w:r>
            <w:proofErr w:type="spellEnd"/>
            <w:r w:rsidR="00D67135" w:rsidRPr="00D67135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="00D67135" w:rsidRPr="00D67135">
              <w:rPr>
                <w:b/>
                <w:sz w:val="28"/>
                <w:szCs w:val="28"/>
              </w:rPr>
              <w:t>обслуговування</w:t>
            </w:r>
            <w:proofErr w:type="spellEnd"/>
            <w:r w:rsidR="00D67135" w:rsidRPr="00D671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67135" w:rsidRPr="00D67135">
              <w:rPr>
                <w:b/>
                <w:sz w:val="28"/>
                <w:szCs w:val="28"/>
              </w:rPr>
              <w:t>багатоквартирного</w:t>
            </w:r>
            <w:proofErr w:type="spellEnd"/>
            <w:r w:rsidR="00D67135" w:rsidRPr="00D671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67135" w:rsidRPr="00D67135">
              <w:rPr>
                <w:b/>
                <w:sz w:val="28"/>
                <w:szCs w:val="28"/>
              </w:rPr>
              <w:t>житлового</w:t>
            </w:r>
            <w:proofErr w:type="spellEnd"/>
            <w:r w:rsidR="00D67135" w:rsidRPr="00D671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67135" w:rsidRPr="00D67135">
              <w:rPr>
                <w:b/>
                <w:sz w:val="28"/>
                <w:szCs w:val="28"/>
              </w:rPr>
              <w:t>будинку</w:t>
            </w:r>
            <w:proofErr w:type="spellEnd"/>
            <w:r w:rsidR="00D67135" w:rsidRPr="00D67135">
              <w:rPr>
                <w:b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="00D67135" w:rsidRPr="00D67135">
              <w:rPr>
                <w:b/>
                <w:sz w:val="28"/>
                <w:szCs w:val="28"/>
              </w:rPr>
              <w:t>вул</w:t>
            </w:r>
            <w:proofErr w:type="spellEnd"/>
            <w:r w:rsidR="00D67135" w:rsidRPr="00D6713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D67135" w:rsidRPr="00D67135">
              <w:rPr>
                <w:b/>
                <w:sz w:val="28"/>
                <w:szCs w:val="28"/>
              </w:rPr>
              <w:t>Радистів</w:t>
            </w:r>
            <w:proofErr w:type="spellEnd"/>
            <w:r w:rsidR="00D67135" w:rsidRPr="00D67135">
              <w:rPr>
                <w:b/>
                <w:sz w:val="28"/>
                <w:szCs w:val="28"/>
              </w:rPr>
              <w:t xml:space="preserve">, 40 у </w:t>
            </w:r>
            <w:proofErr w:type="spellStart"/>
            <w:r w:rsidR="00D67135" w:rsidRPr="00D67135">
              <w:rPr>
                <w:b/>
                <w:sz w:val="28"/>
                <w:szCs w:val="28"/>
              </w:rPr>
              <w:t>Деснянському</w:t>
            </w:r>
            <w:proofErr w:type="spellEnd"/>
            <w:r w:rsidR="00D67135" w:rsidRPr="00D671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67135" w:rsidRPr="00D67135">
              <w:rPr>
                <w:b/>
                <w:sz w:val="28"/>
                <w:szCs w:val="28"/>
              </w:rPr>
              <w:t>районі</w:t>
            </w:r>
            <w:proofErr w:type="spellEnd"/>
            <w:r w:rsidR="00D67135" w:rsidRPr="00D67135">
              <w:rPr>
                <w:b/>
                <w:sz w:val="28"/>
                <w:szCs w:val="28"/>
                <w:lang w:val="uk-UA"/>
              </w:rPr>
              <w:t xml:space="preserve"> м. 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330576263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330576263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06288811" w14:textId="14E96ABD" w:rsidR="00C72FE2" w:rsidRDefault="00D67135" w:rsidP="00D67135">
      <w:pPr>
        <w:ind w:right="-1" w:firstLine="567"/>
        <w:jc w:val="both"/>
        <w:rPr>
          <w:snapToGrid w:val="0"/>
          <w:sz w:val="28"/>
          <w:lang w:val="uk-UA"/>
        </w:rPr>
      </w:pPr>
      <w:r w:rsidRPr="00D67135">
        <w:rPr>
          <w:snapToGrid w:val="0"/>
          <w:sz w:val="28"/>
          <w:lang w:val="uk-UA"/>
        </w:rPr>
        <w:t>Розглянувши звернення приватн</w:t>
      </w:r>
      <w:r>
        <w:rPr>
          <w:snapToGrid w:val="0"/>
          <w:sz w:val="28"/>
          <w:lang w:val="uk-UA"/>
        </w:rPr>
        <w:t>ого</w:t>
      </w:r>
      <w:r w:rsidRPr="00D67135">
        <w:rPr>
          <w:snapToGrid w:val="0"/>
          <w:sz w:val="28"/>
          <w:lang w:val="uk-UA"/>
        </w:rPr>
        <w:t xml:space="preserve"> акціонер</w:t>
      </w:r>
      <w:r>
        <w:rPr>
          <w:snapToGrid w:val="0"/>
          <w:sz w:val="28"/>
          <w:lang w:val="uk-UA"/>
        </w:rPr>
        <w:t>ного</w:t>
      </w:r>
      <w:r w:rsidRPr="00D67135">
        <w:rPr>
          <w:snapToGrid w:val="0"/>
          <w:sz w:val="28"/>
          <w:lang w:val="uk-UA"/>
        </w:rPr>
        <w:t xml:space="preserve"> товариств</w:t>
      </w:r>
      <w:r>
        <w:rPr>
          <w:snapToGrid w:val="0"/>
          <w:sz w:val="28"/>
          <w:lang w:val="uk-UA"/>
        </w:rPr>
        <w:t>а</w:t>
      </w:r>
      <w:r w:rsidRPr="00D67135">
        <w:rPr>
          <w:snapToGrid w:val="0"/>
          <w:sz w:val="28"/>
          <w:lang w:val="uk-UA"/>
        </w:rPr>
        <w:t xml:space="preserve"> «РЕМБУДЗВ'ЯЗОК» (код ЄДРПОУ 01190178, місцезнаходження юридичної особи: 0</w:t>
      </w:r>
      <w:r>
        <w:rPr>
          <w:snapToGrid w:val="0"/>
          <w:sz w:val="28"/>
          <w:lang w:val="uk-UA"/>
        </w:rPr>
        <w:t>2089</w:t>
      </w:r>
      <w:r w:rsidRPr="00D67135">
        <w:rPr>
          <w:snapToGrid w:val="0"/>
          <w:sz w:val="28"/>
          <w:lang w:val="uk-UA"/>
        </w:rPr>
        <w:t xml:space="preserve">, місто Київ, вулиця </w:t>
      </w:r>
      <w:r w:rsidRPr="00562552">
        <w:rPr>
          <w:snapToGrid w:val="0"/>
          <w:sz w:val="28"/>
          <w:lang w:val="uk-UA"/>
        </w:rPr>
        <w:t>Радистів</w:t>
      </w:r>
      <w:r w:rsidRPr="00D67135">
        <w:rPr>
          <w:snapToGrid w:val="0"/>
          <w:sz w:val="28"/>
          <w:lang w:val="uk-UA"/>
        </w:rPr>
        <w:t xml:space="preserve">, будинок </w:t>
      </w:r>
      <w:r>
        <w:rPr>
          <w:snapToGrid w:val="0"/>
          <w:sz w:val="28"/>
          <w:lang w:val="uk-UA"/>
        </w:rPr>
        <w:t>40</w:t>
      </w:r>
      <w:r w:rsidRPr="00D67135">
        <w:rPr>
          <w:snapToGrid w:val="0"/>
          <w:sz w:val="28"/>
          <w:lang w:val="uk-UA"/>
        </w:rPr>
        <w:t>)</w:t>
      </w:r>
      <w:r>
        <w:rPr>
          <w:snapToGrid w:val="0"/>
          <w:sz w:val="28"/>
          <w:lang w:val="uk-UA"/>
        </w:rPr>
        <w:t xml:space="preserve"> від </w:t>
      </w:r>
      <w:r w:rsidRPr="00D67135">
        <w:rPr>
          <w:snapToGrid w:val="0"/>
          <w:sz w:val="28"/>
          <w:lang w:val="uk-UA"/>
        </w:rPr>
        <w:t>10 жовтня 2023</w:t>
      </w:r>
      <w:r>
        <w:rPr>
          <w:snapToGrid w:val="0"/>
          <w:sz w:val="28"/>
          <w:lang w:val="uk-UA"/>
        </w:rPr>
        <w:t xml:space="preserve"> року № </w:t>
      </w:r>
      <w:r w:rsidRPr="00D67135">
        <w:rPr>
          <w:snapToGrid w:val="0"/>
          <w:sz w:val="28"/>
          <w:lang w:val="uk-UA"/>
        </w:rPr>
        <w:t>330576263</w:t>
      </w:r>
      <w:r>
        <w:rPr>
          <w:snapToGrid w:val="0"/>
          <w:sz w:val="28"/>
          <w:lang w:val="uk-UA"/>
        </w:rPr>
        <w:t xml:space="preserve"> </w:t>
      </w:r>
      <w:r w:rsidRPr="00D67135">
        <w:rPr>
          <w:snapToGrid w:val="0"/>
          <w:sz w:val="28"/>
          <w:lang w:val="uk-UA"/>
        </w:rPr>
        <w:t xml:space="preserve">та відповідно до статей 9, 83, 93 Земельного кодексу України, Закону України «Про оренду землі», пункту 34 частини першої статті 26, статті 60 Закону України «Про місцеве самоврядування в Україні», </w:t>
      </w:r>
      <w:bookmarkStart w:id="0" w:name="_Hlk156494926"/>
      <w:r w:rsidRPr="00D67135">
        <w:rPr>
          <w:snapToGrid w:val="0"/>
          <w:sz w:val="28"/>
          <w:lang w:val="uk-UA"/>
        </w:rPr>
        <w:t>Закону України «Про адміністративну процедуру»</w:t>
      </w:r>
      <w:bookmarkEnd w:id="0"/>
      <w:r w:rsidRPr="00D67135">
        <w:rPr>
          <w:snapToGrid w:val="0"/>
          <w:sz w:val="28"/>
          <w:lang w:val="uk-UA"/>
        </w:rPr>
        <w:t>, Київська міська рада</w:t>
      </w:r>
    </w:p>
    <w:p w14:paraId="04CA5FBF" w14:textId="77777777" w:rsidR="00D67135" w:rsidRDefault="00D67135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5BF8B0B7" w14:textId="613336CE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269D9FE3" w14:textId="3AFE8186" w:rsidR="006342CF" w:rsidRPr="006342CF" w:rsidRDefault="00F124E2" w:rsidP="006342CF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Укласти з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приватн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им</w:t>
      </w:r>
      <w:proofErr w:type="spellEnd"/>
      <w:r w:rsidR="00D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акціонерн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им</w:t>
      </w:r>
      <w:proofErr w:type="spellEnd"/>
      <w:r w:rsidR="00D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товариств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proofErr w:type="spellEnd"/>
      <w:r w:rsidR="00D6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«РЕМБУДЗВ'ЯЗОК»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новий строк на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D67135">
        <w:rPr>
          <w:rFonts w:ascii="Times New Roman" w:hAnsi="Times New Roman"/>
          <w:sz w:val="28"/>
          <w:szCs w:val="28"/>
        </w:rPr>
        <w:t>1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к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>від 04 вересня 2018 року № 1072</w:t>
      </w:r>
      <w:r w:rsidR="00D67135">
        <w:rPr>
          <w:rFonts w:ascii="Times New Roman" w:hAnsi="Times New Roman"/>
          <w:sz w:val="28"/>
          <w:szCs w:val="28"/>
          <w:lang w:val="uk-UA"/>
        </w:rPr>
        <w:t xml:space="preserve"> (з урахуванням договору про укладення договору оренди земельної ділянки на новий строк від </w:t>
      </w:r>
      <w:r w:rsidR="006342CF">
        <w:rPr>
          <w:rFonts w:ascii="Times New Roman" w:hAnsi="Times New Roman"/>
          <w:sz w:val="28"/>
          <w:szCs w:val="28"/>
          <w:lang w:val="uk-UA"/>
        </w:rPr>
        <w:t>13 грудня 2022 року № 569)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D6713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B3289E" w:rsidRPr="00D67135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B3289E" w:rsidRPr="00D6713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B3289E" w:rsidRPr="00D67135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="00B3289E" w:rsidRPr="00D67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89E" w:rsidRPr="00D67135">
        <w:rPr>
          <w:rFonts w:ascii="Times New Roman" w:hAnsi="Times New Roman"/>
          <w:sz w:val="28"/>
          <w:szCs w:val="28"/>
        </w:rPr>
        <w:t>багатоквартирного</w:t>
      </w:r>
      <w:proofErr w:type="spellEnd"/>
      <w:r w:rsidR="00B3289E" w:rsidRPr="00D67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89E" w:rsidRPr="00D67135">
        <w:rPr>
          <w:rFonts w:ascii="Times New Roman" w:hAnsi="Times New Roman"/>
          <w:sz w:val="28"/>
          <w:szCs w:val="28"/>
        </w:rPr>
        <w:t>житлового</w:t>
      </w:r>
      <w:proofErr w:type="spellEnd"/>
      <w:r w:rsidR="00B3289E" w:rsidRPr="00D67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89E" w:rsidRPr="00D67135">
        <w:rPr>
          <w:rFonts w:ascii="Times New Roman" w:hAnsi="Times New Roman"/>
          <w:sz w:val="28"/>
          <w:szCs w:val="28"/>
        </w:rPr>
        <w:t>будинку</w:t>
      </w:r>
      <w:proofErr w:type="spellEnd"/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Радистів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40 у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Деснянському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="00C72FE2" w:rsidRPr="00D67135">
        <w:rPr>
          <w:rFonts w:ascii="Times New Roman" w:hAnsi="Times New Roman"/>
          <w:sz w:val="28"/>
          <w:szCs w:val="28"/>
        </w:rPr>
        <w:t>8000000000:62:039:0002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C72FE2" w:rsidRPr="00D67135">
        <w:rPr>
          <w:rFonts w:ascii="Times New Roman" w:hAnsi="Times New Roman"/>
          <w:sz w:val="28"/>
          <w:szCs w:val="28"/>
          <w:highlight w:val="white"/>
          <w:lang w:eastAsia="uk-UA"/>
        </w:rPr>
        <w:t>2,1238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6342CF">
        <w:rPr>
          <w:rFonts w:ascii="Times New Roman" w:hAnsi="Times New Roman"/>
          <w:sz w:val="28"/>
          <w:szCs w:val="28"/>
          <w:lang w:val="uk-UA"/>
        </w:rPr>
        <w:t>, в тому числі 0,1149 га в межах червоних ліній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</w:t>
      </w:r>
      <w:r w:rsidR="00B3289E">
        <w:rPr>
          <w:rFonts w:ascii="Times New Roman" w:hAnsi="Times New Roman"/>
          <w:sz w:val="28"/>
          <w:szCs w:val="28"/>
          <w:lang w:val="uk-UA"/>
        </w:rPr>
        <w:lastRenderedPageBreak/>
        <w:t xml:space="preserve">– </w:t>
      </w:r>
      <w:proofErr w:type="spellStart"/>
      <w:r w:rsidR="00B3289E" w:rsidRPr="00D67135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="00B3289E" w:rsidRPr="00D67135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D67135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="00B3289E" w:rsidRPr="00D67135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="00B3289E" w:rsidRPr="00D67135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="00B3289E" w:rsidRPr="00D67135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D67135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02.03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330576263</w:t>
      </w:r>
      <w:r w:rsidR="00C72FE2"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5524921" w:rsidR="003948FA" w:rsidRPr="006342CF" w:rsidRDefault="002E402E" w:rsidP="006342CF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2CF"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 w:rsidRPr="006342CF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03E0E69F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04 вересня 2018 року № 1072</w:t>
      </w:r>
      <w:r w:rsidR="006342CF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7469AD30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04 вересня 2018 року № 1072</w:t>
      </w:r>
      <w:r w:rsidR="006342CF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3396A522" w:rsidR="00BB5AA4" w:rsidRPr="006342CF" w:rsidRDefault="006342CF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6342CF">
        <w:rPr>
          <w:rFonts w:ascii="Times New Roman" w:hAnsi="Times New Roman"/>
          <w:sz w:val="28"/>
          <w:szCs w:val="28"/>
          <w:lang w:val="en-US"/>
        </w:rPr>
        <w:t>риватн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Pr="006342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42CF">
        <w:rPr>
          <w:rFonts w:ascii="Times New Roman" w:hAnsi="Times New Roman"/>
          <w:sz w:val="28"/>
          <w:szCs w:val="28"/>
          <w:lang w:val="en-US"/>
        </w:rPr>
        <w:t>акціонерн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Pr="006342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42CF">
        <w:rPr>
          <w:rFonts w:ascii="Times New Roman" w:hAnsi="Times New Roman"/>
          <w:sz w:val="28"/>
          <w:szCs w:val="28"/>
          <w:lang w:val="en-US"/>
        </w:rPr>
        <w:t>товариств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6342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2FE2" w:rsidRPr="006342CF">
        <w:rPr>
          <w:rFonts w:ascii="Times New Roman" w:hAnsi="Times New Roman"/>
          <w:sz w:val="28"/>
          <w:szCs w:val="28"/>
          <w:lang w:val="en-US"/>
        </w:rPr>
        <w:t>«РЕМБУДЗВ'ЯЗОК»</w:t>
      </w:r>
      <w:r w:rsidR="00BB5AA4" w:rsidRPr="006342CF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6342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46B8C581" w:rsidR="00C72FE2" w:rsidRDefault="00BD57C8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57C8">
        <w:rPr>
          <w:rFonts w:ascii="Times New Roman" w:hAnsi="Times New Roman"/>
          <w:sz w:val="28"/>
          <w:szCs w:val="28"/>
          <w:lang w:val="uk-UA"/>
        </w:rPr>
        <w:t xml:space="preserve">У місячний строк з дня набрання чинності цим рішенням надати до </w:t>
      </w:r>
      <w:r w:rsidR="00C72FE2">
        <w:rPr>
          <w:rFonts w:ascii="Times New Roman" w:hAnsi="Times New Roman"/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04 вересня 2018 року № 1072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5BF3E82" w14:textId="13B53BFC" w:rsidR="00BD57C8" w:rsidRDefault="00BD57C8" w:rsidP="00BD57C8">
      <w:pPr>
        <w:pStyle w:val="ParagraphStyle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56901610"/>
      <w:r w:rsidRPr="00676A54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676A54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676A54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</w:t>
      </w:r>
      <w:r w:rsidRPr="00562552">
        <w:rPr>
          <w:rFonts w:ascii="Times New Roman" w:hAnsi="Times New Roman"/>
          <w:sz w:val="28"/>
          <w:szCs w:val="28"/>
          <w:lang w:val="uk-UA"/>
        </w:rPr>
        <w:t>.</w:t>
      </w:r>
    </w:p>
    <w:p w14:paraId="4A053549" w14:textId="77777777" w:rsidR="00BD57C8" w:rsidRPr="00BD57C8" w:rsidRDefault="00BD57C8" w:rsidP="00BD57C8">
      <w:pPr>
        <w:pStyle w:val="af3"/>
        <w:numPr>
          <w:ilvl w:val="0"/>
          <w:numId w:val="14"/>
        </w:numPr>
        <w:ind w:left="0" w:firstLine="567"/>
        <w:rPr>
          <w:sz w:val="28"/>
          <w:szCs w:val="28"/>
          <w:lang w:val="uk-UA"/>
        </w:rPr>
      </w:pPr>
      <w:r w:rsidRPr="00BD57C8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BD57C8">
        <w:rPr>
          <w:sz w:val="28"/>
          <w:szCs w:val="28"/>
          <w:lang w:val="uk-UA"/>
        </w:rPr>
        <w:t>містопланування</w:t>
      </w:r>
      <w:proofErr w:type="spellEnd"/>
      <w:r w:rsidRPr="00BD57C8">
        <w:rPr>
          <w:sz w:val="28"/>
          <w:szCs w:val="28"/>
          <w:lang w:val="uk-UA"/>
        </w:rPr>
        <w:t xml:space="preserve"> та земельних відносин.</w:t>
      </w:r>
    </w:p>
    <w:bookmarkEnd w:id="1"/>
    <w:p w14:paraId="65520E43" w14:textId="77777777" w:rsidR="00BD57C8" w:rsidRDefault="00BD57C8" w:rsidP="00BD57C8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bookmarkStart w:id="2" w:name="_GoBack"/>
      <w:bookmarkEnd w:id="2"/>
      <w:r>
        <w:rPr>
          <w:snapToGrid w:val="0"/>
          <w:sz w:val="26"/>
          <w:szCs w:val="26"/>
          <w:lang w:val="uk-UA"/>
        </w:rPr>
        <w:lastRenderedPageBreak/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6342CF">
      <w:pgSz w:w="11906" w:h="16838"/>
      <w:pgMar w:top="1134" w:right="567" w:bottom="156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FB23F99"/>
    <w:multiLevelType w:val="hybridMultilevel"/>
    <w:tmpl w:val="2A22E7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81B81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342CF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D57C8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67135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4E2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3549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user.kmr</cp:lastModifiedBy>
  <cp:revision>2</cp:revision>
  <cp:lastPrinted>2021-11-24T11:02:00Z</cp:lastPrinted>
  <dcterms:created xsi:type="dcterms:W3CDTF">2024-03-26T07:29:00Z</dcterms:created>
  <dcterms:modified xsi:type="dcterms:W3CDTF">2024-03-26T07:29:00Z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2024-02-27T13:28:46Z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0064260f-752f-40fe-848a-9f3343ecfac5</vt:lpwstr>
  </property>
  <property fmtid="{D5CDD505-2E9C-101B-9397-08002B2CF9AE}" pid="8" name="MSIP_Label_defa4170-0d19-0005-0004-bc88714345d2_ContentBits">
    <vt:lpwstr>0</vt:lpwstr>
  </property>
</Properties>
</file>