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en-US" w:eastAsia="en-US"/>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lang w:val="en-US" w:eastAsia="en-US"/>
        </w:rPr>
        <w:drawing>
          <wp:anchor distT="0" distB="0" distL="114300" distR="114300" simplePos="0" relativeHeight="251658240" behindDoc="0" locked="0" layoutInCell="1" allowOverlap="1" wp14:anchorId="336358CE" wp14:editId="56B30594">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lang w:val="en-US" w:eastAsia="en-US"/>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343952288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343952288</w:t>
                      </w:r>
                    </w:p>
                  </w:txbxContent>
                </v:textbox>
              </v:shape>
            </w:pict>
          </mc:Fallback>
        </mc:AlternateContent>
      </w:r>
    </w:p>
    <w:tbl>
      <w:tblPr>
        <w:tblW w:w="0" w:type="auto"/>
        <w:tblLook w:val="01E0" w:firstRow="1" w:lastRow="1" w:firstColumn="1" w:lastColumn="1" w:noHBand="0" w:noVBand="0"/>
      </w:tblPr>
      <w:tblGrid>
        <w:gridCol w:w="4877"/>
      </w:tblGrid>
      <w:tr w:rsidR="00DE4A20" w:rsidRPr="004D61E3" w14:paraId="39883B9B" w14:textId="77777777" w:rsidTr="00F6318B">
        <w:trPr>
          <w:trHeight w:val="2500"/>
        </w:trPr>
        <w:tc>
          <w:tcPr>
            <w:tcW w:w="4877" w:type="dxa"/>
            <w:hideMark/>
          </w:tcPr>
          <w:p w14:paraId="0B182D23" w14:textId="2AFF816C" w:rsidR="00F6318B" w:rsidRPr="00DE4A20" w:rsidRDefault="0009503E" w:rsidP="007633F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D61E3" w:rsidRPr="005254D7">
              <w:rPr>
                <w:b/>
                <w:color w:val="000000" w:themeColor="text1"/>
                <w:sz w:val="28"/>
                <w:szCs w:val="28"/>
              </w:rPr>
              <w:t>передачу товариству з обмеженою</w:t>
            </w:r>
            <w:r w:rsidR="004D61E3" w:rsidRPr="005254D7">
              <w:rPr>
                <w:color w:val="000000" w:themeColor="text1"/>
                <w:sz w:val="28"/>
                <w:szCs w:val="28"/>
              </w:rPr>
              <w:t xml:space="preserve"> </w:t>
            </w:r>
            <w:r w:rsidR="004D61E3" w:rsidRPr="005254D7">
              <w:rPr>
                <w:b/>
                <w:color w:val="000000" w:themeColor="text1"/>
                <w:sz w:val="28"/>
                <w:szCs w:val="28"/>
              </w:rPr>
              <w:t xml:space="preserve">відповідальністю  «ПРОПЕРТІ СТОК» та товариству з обмеженою відповідальністю  «ЕСТЕЙТ ТРЕЙД» земельної ділянки в оренду </w:t>
            </w:r>
            <w:r w:rsidR="00F02733" w:rsidRPr="005254D7">
              <w:rPr>
                <w:b/>
                <w:color w:val="000000" w:themeColor="text1"/>
                <w:sz w:val="28"/>
                <w:szCs w:val="28"/>
              </w:rPr>
              <w:t xml:space="preserve">для експлуатації та обслуговування нежилих будівель та споруд СТО, автомийки, шиномонтажу </w:t>
            </w:r>
            <w:r w:rsidR="004D61E3" w:rsidRPr="005254D7">
              <w:rPr>
                <w:b/>
                <w:color w:val="000000" w:themeColor="text1"/>
                <w:sz w:val="28"/>
                <w:szCs w:val="28"/>
              </w:rPr>
              <w:t xml:space="preserve">на </w:t>
            </w:r>
            <w:r w:rsidR="004D61E3" w:rsidRPr="005254D7">
              <w:rPr>
                <w:b/>
                <w:iCs/>
                <w:color w:val="000000" w:themeColor="text1"/>
                <w:sz w:val="28"/>
                <w:szCs w:val="28"/>
              </w:rPr>
              <w:t xml:space="preserve">вул. Ізюмській, 5-А </w:t>
            </w:r>
            <w:r w:rsidR="004D61E3" w:rsidRPr="005254D7">
              <w:rPr>
                <w:b/>
                <w:color w:val="000000" w:themeColor="text1"/>
                <w:sz w:val="28"/>
                <w:szCs w:val="28"/>
              </w:rPr>
              <w:t xml:space="preserve">у </w:t>
            </w:r>
            <w:r w:rsidR="004D61E3" w:rsidRPr="005254D7">
              <w:rPr>
                <w:b/>
                <w:iCs/>
                <w:color w:val="000000" w:themeColor="text1"/>
                <w:sz w:val="28"/>
                <w:szCs w:val="28"/>
              </w:rPr>
              <w:t>Голосіївському</w:t>
            </w:r>
            <w:r w:rsidR="004D61E3" w:rsidRPr="005254D7">
              <w:rPr>
                <w:b/>
                <w:color w:val="000000" w:themeColor="text1"/>
                <w:sz w:val="28"/>
              </w:rPr>
              <w:t xml:space="preserve"> </w:t>
            </w:r>
            <w:r w:rsidR="004D61E3" w:rsidRPr="005254D7">
              <w:rPr>
                <w:b/>
                <w:color w:val="000000" w:themeColor="text1"/>
                <w:sz w:val="28"/>
                <w:szCs w:val="28"/>
              </w:rPr>
              <w:t xml:space="preserve">районі </w:t>
            </w:r>
            <w:r w:rsidR="004D61E3">
              <w:rPr>
                <w:b/>
                <w:color w:val="000000" w:themeColor="text1"/>
                <w:sz w:val="28"/>
                <w:szCs w:val="28"/>
              </w:rPr>
              <w:t xml:space="preserve">міста </w:t>
            </w:r>
            <w:r w:rsidRPr="00DE4A20">
              <w:rPr>
                <w:b/>
                <w:color w:val="000000" w:themeColor="text1"/>
                <w:sz w:val="28"/>
                <w:szCs w:val="28"/>
              </w:rPr>
              <w:t>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5F1BA51E" w14:textId="6F5C9FD9" w:rsidR="008B4DC1" w:rsidRPr="00993F6E" w:rsidRDefault="004D61E3" w:rsidP="00BC7511">
      <w:pPr>
        <w:pStyle w:val="20"/>
        <w:ind w:firstLine="709"/>
        <w:rPr>
          <w:szCs w:val="28"/>
          <w:lang w:val="uk-UA"/>
        </w:rPr>
      </w:pPr>
      <w:r w:rsidRPr="00BC7511">
        <w:rPr>
          <w:szCs w:val="28"/>
          <w:lang w:val="uk-UA"/>
        </w:rPr>
        <w:t xml:space="preserve">Розглянувши заяву товариства з обмеженою відповідальністю  «ПРОПЕРТІ СТОК» </w:t>
      </w:r>
      <w:r w:rsidR="00BC7511" w:rsidRPr="00BC7511">
        <w:rPr>
          <w:szCs w:val="28"/>
          <w:lang w:val="uk-UA"/>
        </w:rPr>
        <w:t xml:space="preserve">(код ЄДРПОУ 43842043) місцезнаходження юридичної особи: 03039, місто Київ, вул. Ізюмська, 5-А) </w:t>
      </w:r>
      <w:r w:rsidRPr="00BC7511">
        <w:rPr>
          <w:szCs w:val="28"/>
          <w:lang w:val="uk-UA"/>
        </w:rPr>
        <w:t xml:space="preserve">та товариства з обмеженою відповідальністю «ЕСТЕЙТ ТРЕЙД» (код ЄДРПОУ 43842352) місцезнаходження юридичної особи: </w:t>
      </w:r>
      <w:r w:rsidR="00BC7511" w:rsidRPr="00BC7511">
        <w:rPr>
          <w:szCs w:val="28"/>
          <w:lang w:val="uk-UA"/>
        </w:rPr>
        <w:t>03039, місто Київ, вул. Ізюмська, 5-А</w:t>
      </w:r>
      <w:r w:rsidRPr="00BC7511">
        <w:rPr>
          <w:szCs w:val="28"/>
          <w:lang w:val="uk-UA"/>
        </w:rPr>
        <w:t>)</w:t>
      </w:r>
      <w:r w:rsidR="00BC7511">
        <w:rPr>
          <w:szCs w:val="28"/>
          <w:lang w:val="uk-UA"/>
        </w:rPr>
        <w:br/>
      </w:r>
      <w:r w:rsidRPr="00BC7511">
        <w:rPr>
          <w:szCs w:val="28"/>
          <w:lang w:val="uk-UA"/>
        </w:rPr>
        <w:t xml:space="preserve">від </w:t>
      </w:r>
      <w:r>
        <w:rPr>
          <w:szCs w:val="28"/>
          <w:lang w:val="uk-UA"/>
        </w:rPr>
        <w:t>16</w:t>
      </w:r>
      <w:r w:rsidRPr="008B520E">
        <w:rPr>
          <w:szCs w:val="28"/>
          <w:lang w:val="uk-UA"/>
        </w:rPr>
        <w:t xml:space="preserve"> </w:t>
      </w:r>
      <w:r>
        <w:rPr>
          <w:szCs w:val="28"/>
          <w:lang w:val="uk-UA"/>
        </w:rPr>
        <w:t xml:space="preserve">квітня </w:t>
      </w:r>
      <w:r w:rsidRPr="008B520E">
        <w:rPr>
          <w:szCs w:val="28"/>
          <w:lang w:val="uk-UA"/>
        </w:rPr>
        <w:t>2024 року</w:t>
      </w:r>
      <w:r w:rsidR="00BC7511">
        <w:rPr>
          <w:szCs w:val="28"/>
          <w:lang w:val="uk-UA"/>
        </w:rPr>
        <w:t xml:space="preserve"> </w:t>
      </w:r>
      <w:r w:rsidRPr="008B520E">
        <w:rPr>
          <w:szCs w:val="28"/>
          <w:lang w:val="uk-UA"/>
        </w:rPr>
        <w:t xml:space="preserve">№ </w:t>
      </w:r>
      <w:r w:rsidRPr="00E13205">
        <w:rPr>
          <w:color w:val="000000" w:themeColor="text1"/>
          <w:szCs w:val="28"/>
          <w:lang w:val="uk-UA"/>
        </w:rPr>
        <w:t>60078-008510794-031-03</w:t>
      </w:r>
      <w:r w:rsidRPr="008B520E">
        <w:rPr>
          <w:szCs w:val="28"/>
          <w:lang w:val="uk-UA"/>
        </w:rPr>
        <w:t xml:space="preserve">, </w:t>
      </w:r>
      <w:r w:rsidR="008B4DC1">
        <w:rPr>
          <w:szCs w:val="28"/>
          <w:lang w:val="uk-UA"/>
        </w:rPr>
        <w:t>проєкт землеустрою щодо відведення земельної ділянки та додані документи</w:t>
      </w:r>
      <w:r w:rsidR="008B4DC1">
        <w:rPr>
          <w:lang w:val="uk-UA"/>
        </w:rPr>
        <w:t>, в</w:t>
      </w:r>
      <w:r w:rsidR="008B4DC1" w:rsidRPr="001A4F15">
        <w:rPr>
          <w:szCs w:val="28"/>
          <w:lang w:val="uk-UA"/>
        </w:rPr>
        <w:t>ідповідно до статей 9</w:t>
      </w:r>
      <w:r w:rsidR="008B4DC1">
        <w:rPr>
          <w:szCs w:val="28"/>
          <w:lang w:val="uk-UA"/>
        </w:rPr>
        <w:t xml:space="preserve">, </w:t>
      </w:r>
      <w:r w:rsidR="008B4DC1" w:rsidRPr="001A4F15">
        <w:rPr>
          <w:szCs w:val="28"/>
          <w:lang w:val="uk-UA"/>
        </w:rPr>
        <w:t xml:space="preserve">83, 93, </w:t>
      </w:r>
      <w:r w:rsidR="008B4DC1">
        <w:rPr>
          <w:szCs w:val="28"/>
          <w:lang w:val="uk-UA"/>
        </w:rPr>
        <w:t xml:space="preserve">116, 122, </w:t>
      </w:r>
      <w:r w:rsidR="008B4DC1" w:rsidRPr="001A4F15">
        <w:rPr>
          <w:szCs w:val="28"/>
          <w:lang w:val="uk-UA"/>
        </w:rPr>
        <w:t>123, 124</w:t>
      </w:r>
      <w:r w:rsidR="008B4DC1">
        <w:rPr>
          <w:szCs w:val="28"/>
          <w:lang w:val="uk-UA"/>
        </w:rPr>
        <w:t>, 186</w:t>
      </w:r>
      <w:r w:rsidR="008B4DC1" w:rsidRPr="001A4F15">
        <w:rPr>
          <w:szCs w:val="28"/>
          <w:lang w:val="uk-UA"/>
        </w:rPr>
        <w:t xml:space="preserve"> Земельного </w:t>
      </w:r>
      <w:r w:rsidR="008B4DC1" w:rsidRPr="00743592">
        <w:rPr>
          <w:szCs w:val="28"/>
          <w:lang w:val="uk-UA"/>
        </w:rPr>
        <w:t>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8B4DC1">
        <w:rPr>
          <w:szCs w:val="28"/>
          <w:lang w:val="uk-UA"/>
        </w:rPr>
        <w:t xml:space="preserve">, </w:t>
      </w:r>
      <w:r w:rsidR="008B4DC1" w:rsidRPr="008B520E">
        <w:rPr>
          <w:rStyle w:val="fontstyle01"/>
          <w:lang w:val="uk-UA"/>
        </w:rPr>
        <w:t>Закону України «Про адміністративну процедуру»</w:t>
      </w:r>
      <w:r w:rsidR="008B4DC1" w:rsidRPr="00743592">
        <w:rPr>
          <w:szCs w:val="28"/>
          <w:lang w:val="uk-UA"/>
        </w:rPr>
        <w:t xml:space="preserve">, </w:t>
      </w:r>
      <w:r w:rsidR="008B4DC1" w:rsidRPr="00743592">
        <w:rPr>
          <w:lang w:val="uk-UA"/>
        </w:rPr>
        <w:t>Київська міська рада</w:t>
      </w:r>
    </w:p>
    <w:p w14:paraId="07F6D163" w14:textId="429A6623" w:rsidR="00F6318B" w:rsidRPr="00DE4A20" w:rsidRDefault="00F6318B" w:rsidP="008B4DC1">
      <w:pPr>
        <w:ind w:firstLine="540"/>
        <w:jc w:val="both"/>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113B76FB" w14:textId="488AC138" w:rsidR="00DF288C" w:rsidRDefault="00783883" w:rsidP="00CC156E">
      <w:pPr>
        <w:ind w:firstLine="720"/>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Pr="005254D7">
        <w:rPr>
          <w:color w:val="000000" w:themeColor="text1"/>
          <w:sz w:val="28"/>
          <w:szCs w:val="28"/>
          <w:lang w:val="uk-UA"/>
        </w:rPr>
        <w:t>проект землеустрою щодо відведення земельної ділянки в оренду Товариству з обмеженою відповідальністю  «ПРОПЕРТІ СТОК»,  Товариству з обмеженою відповідальністю «ЕСТЕЙТ ТРЕЙД» площею 0,2</w:t>
      </w:r>
      <w:r>
        <w:rPr>
          <w:color w:val="000000" w:themeColor="text1"/>
          <w:sz w:val="28"/>
          <w:szCs w:val="28"/>
          <w:lang w:val="uk-UA"/>
        </w:rPr>
        <w:t>720</w:t>
      </w:r>
      <w:r w:rsidRPr="005254D7">
        <w:rPr>
          <w:color w:val="000000" w:themeColor="text1"/>
          <w:sz w:val="28"/>
          <w:szCs w:val="28"/>
          <w:lang w:val="uk-UA"/>
        </w:rPr>
        <w:t xml:space="preserve"> га </w:t>
      </w:r>
      <w:r>
        <w:rPr>
          <w:color w:val="000000" w:themeColor="text1"/>
          <w:sz w:val="28"/>
          <w:szCs w:val="28"/>
          <w:lang w:val="uk-UA"/>
        </w:rPr>
        <w:lastRenderedPageBreak/>
        <w:t xml:space="preserve">12.11 </w:t>
      </w:r>
      <w:r w:rsidR="00DF288C">
        <w:rPr>
          <w:color w:val="000000" w:themeColor="text1"/>
          <w:sz w:val="28"/>
          <w:szCs w:val="28"/>
          <w:lang w:val="uk-UA"/>
        </w:rPr>
        <w:t>–</w:t>
      </w:r>
      <w:r>
        <w:rPr>
          <w:color w:val="000000" w:themeColor="text1"/>
          <w:sz w:val="28"/>
          <w:szCs w:val="28"/>
          <w:lang w:val="uk-UA"/>
        </w:rPr>
        <w:t xml:space="preserve"> </w:t>
      </w:r>
      <w:r w:rsidR="00DF288C">
        <w:rPr>
          <w:color w:val="000000" w:themeColor="text1"/>
          <w:sz w:val="28"/>
          <w:szCs w:val="28"/>
          <w:lang w:val="uk-UA"/>
        </w:rPr>
        <w:t xml:space="preserve">для </w:t>
      </w:r>
      <w:r w:rsidRPr="00DF288C">
        <w:rPr>
          <w:iCs/>
          <w:color w:val="000000" w:themeColor="text1"/>
          <w:sz w:val="28"/>
          <w:szCs w:val="28"/>
          <w:lang w:val="uk-UA"/>
        </w:rPr>
        <w:t>розміщення та експлуатації об'єктів дорожнього сервісу</w:t>
      </w:r>
      <w:r w:rsidRPr="00DF288C">
        <w:rPr>
          <w:color w:val="000000" w:themeColor="text1"/>
          <w:sz w:val="28"/>
          <w:szCs w:val="28"/>
          <w:lang w:val="uk-UA"/>
        </w:rPr>
        <w:t xml:space="preserve"> на</w:t>
      </w:r>
      <w:r w:rsidRPr="00DF288C">
        <w:rPr>
          <w:color w:val="000000" w:themeColor="text1"/>
          <w:sz w:val="28"/>
          <w:szCs w:val="28"/>
          <w:lang w:val="uk-UA"/>
        </w:rPr>
        <w:br/>
        <w:t>вул. Ізюмській, 5-А у Голосіївському районі м. Києва (категорія земель – землі промисловості, транспорту, електронних комунікацій, енергетики, оборони та іншого призначення, код виду цільового призначення – 12.11), заява ДЦ</w:t>
      </w:r>
      <w:r w:rsidR="00CC156E">
        <w:rPr>
          <w:color w:val="000000" w:themeColor="text1"/>
          <w:sz w:val="28"/>
          <w:szCs w:val="28"/>
          <w:lang w:val="uk-UA"/>
        </w:rPr>
        <w:br/>
      </w:r>
      <w:r w:rsidR="00DF288C" w:rsidRPr="00E13205">
        <w:rPr>
          <w:color w:val="000000" w:themeColor="text1"/>
          <w:sz w:val="28"/>
          <w:szCs w:val="28"/>
          <w:lang w:val="uk-UA"/>
        </w:rPr>
        <w:t xml:space="preserve">від 16 квітня  2024 </w:t>
      </w:r>
      <w:r w:rsidR="00DF288C">
        <w:rPr>
          <w:color w:val="000000" w:themeColor="text1"/>
          <w:sz w:val="28"/>
          <w:szCs w:val="28"/>
          <w:lang w:val="uk-UA"/>
        </w:rPr>
        <w:t xml:space="preserve">року </w:t>
      </w:r>
      <w:r w:rsidR="00DF288C" w:rsidRPr="00E13205">
        <w:rPr>
          <w:color w:val="000000" w:themeColor="text1"/>
          <w:sz w:val="28"/>
          <w:szCs w:val="28"/>
          <w:lang w:val="uk-UA"/>
        </w:rPr>
        <w:t xml:space="preserve">№ 60078-008510794-031-03, справа № </w:t>
      </w:r>
      <w:r w:rsidR="00DF288C" w:rsidRPr="00E13205">
        <w:rPr>
          <w:b/>
          <w:color w:val="000000" w:themeColor="text1"/>
          <w:sz w:val="28"/>
          <w:szCs w:val="28"/>
          <w:lang w:val="uk-UA"/>
        </w:rPr>
        <w:t>343952288</w:t>
      </w:r>
      <w:r w:rsidR="00DF288C" w:rsidRPr="00E13205">
        <w:rPr>
          <w:color w:val="000000" w:themeColor="text1"/>
          <w:sz w:val="28"/>
          <w:szCs w:val="28"/>
          <w:lang w:val="uk-UA"/>
        </w:rPr>
        <w:t>.</w:t>
      </w:r>
    </w:p>
    <w:p w14:paraId="6DAB05BF" w14:textId="6B7D490A" w:rsidR="00DF288C" w:rsidRPr="00807864" w:rsidRDefault="00DF288C" w:rsidP="00807864">
      <w:pPr>
        <w:ind w:firstLine="720"/>
        <w:jc w:val="both"/>
        <w:rPr>
          <w:color w:val="000000" w:themeColor="text1"/>
          <w:sz w:val="28"/>
          <w:lang w:val="uk-UA"/>
        </w:rPr>
      </w:pPr>
      <w:r w:rsidRPr="005254D7">
        <w:rPr>
          <w:color w:val="000000" w:themeColor="text1"/>
          <w:sz w:val="28"/>
          <w:szCs w:val="28"/>
          <w:lang w:val="uk-UA"/>
        </w:rPr>
        <w:t>2. Передати товариству з обмеженою відповідальністю  «ПРОПЕРТІ СТОК» та товариству з обмеженою відповідальністю «ЕСТЕЙТ ТРЕЙД», за умови виконання пункту 3 цього рішення, в оренду на 10 років</w:t>
      </w:r>
      <w:r w:rsidRPr="005254D7">
        <w:rPr>
          <w:iCs/>
          <w:color w:val="000000" w:themeColor="text1"/>
          <w:sz w:val="28"/>
          <w:szCs w:val="28"/>
          <w:lang w:val="uk-UA" w:eastAsia="uk-UA"/>
        </w:rPr>
        <w:t xml:space="preserve"> </w:t>
      </w:r>
      <w:r w:rsidRPr="005254D7">
        <w:rPr>
          <w:color w:val="000000" w:themeColor="text1"/>
          <w:sz w:val="28"/>
          <w:szCs w:val="28"/>
          <w:lang w:val="uk-UA"/>
        </w:rPr>
        <w:t xml:space="preserve">земельну ділянку площею </w:t>
      </w:r>
      <w:r w:rsidRPr="005254D7">
        <w:rPr>
          <w:iCs/>
          <w:color w:val="000000" w:themeColor="text1"/>
          <w:sz w:val="28"/>
          <w:szCs w:val="28"/>
          <w:lang w:val="uk-UA" w:eastAsia="uk-UA"/>
        </w:rPr>
        <w:t>0,2</w:t>
      </w:r>
      <w:r>
        <w:rPr>
          <w:iCs/>
          <w:color w:val="000000" w:themeColor="text1"/>
          <w:sz w:val="28"/>
          <w:szCs w:val="28"/>
          <w:lang w:val="uk-UA" w:eastAsia="uk-UA"/>
        </w:rPr>
        <w:t>720</w:t>
      </w:r>
      <w:r w:rsidRPr="005254D7">
        <w:rPr>
          <w:color w:val="000000" w:themeColor="text1"/>
          <w:sz w:val="28"/>
          <w:szCs w:val="28"/>
          <w:lang w:val="uk-UA"/>
        </w:rPr>
        <w:t xml:space="preserve"> га</w:t>
      </w:r>
      <w:r w:rsidRPr="005254D7">
        <w:rPr>
          <w:color w:val="000000" w:themeColor="text1"/>
          <w:lang w:val="uk-UA"/>
        </w:rPr>
        <w:t xml:space="preserve"> </w:t>
      </w:r>
      <w:r w:rsidRPr="005254D7">
        <w:rPr>
          <w:color w:val="000000" w:themeColor="text1"/>
          <w:sz w:val="28"/>
          <w:szCs w:val="28"/>
          <w:lang w:val="uk-UA"/>
        </w:rPr>
        <w:t xml:space="preserve">(кадастровий номер </w:t>
      </w:r>
      <w:r w:rsidRPr="005254D7">
        <w:rPr>
          <w:iCs/>
          <w:color w:val="000000" w:themeColor="text1"/>
          <w:sz w:val="28"/>
          <w:szCs w:val="28"/>
          <w:lang w:val="uk-UA" w:eastAsia="uk-UA"/>
        </w:rPr>
        <w:t>8000000000:79:071:0001</w:t>
      </w:r>
      <w:r w:rsidRPr="005254D7">
        <w:rPr>
          <w:color w:val="000000" w:themeColor="text1"/>
          <w:sz w:val="28"/>
          <w:szCs w:val="28"/>
          <w:lang w:val="uk-UA"/>
        </w:rPr>
        <w:t xml:space="preserve">) </w:t>
      </w:r>
      <w:r w:rsidR="00F02733" w:rsidRPr="00F02733">
        <w:rPr>
          <w:bCs/>
          <w:color w:val="000000" w:themeColor="text1"/>
          <w:sz w:val="28"/>
          <w:szCs w:val="28"/>
          <w:lang w:val="uk-UA"/>
        </w:rPr>
        <w:t>для експлуатації та обслуговування нежилих будівель та споруд СТО, автомийки, шиномонтажу</w:t>
      </w:r>
      <w:r w:rsidR="00F02733" w:rsidRPr="005254D7">
        <w:rPr>
          <w:color w:val="000000" w:themeColor="text1"/>
          <w:sz w:val="28"/>
          <w:szCs w:val="28"/>
          <w:lang w:val="uk-UA"/>
        </w:rPr>
        <w:t xml:space="preserve"> </w:t>
      </w:r>
      <w:r w:rsidRPr="005254D7">
        <w:rPr>
          <w:color w:val="000000" w:themeColor="text1"/>
          <w:sz w:val="28"/>
          <w:szCs w:val="28"/>
          <w:lang w:val="uk-UA"/>
        </w:rPr>
        <w:t xml:space="preserve">(код виду цільового призначення – </w:t>
      </w:r>
      <w:r w:rsidRPr="005254D7">
        <w:rPr>
          <w:iCs/>
          <w:color w:val="000000" w:themeColor="text1"/>
          <w:sz w:val="28"/>
          <w:szCs w:val="28"/>
          <w:lang w:val="uk-UA"/>
        </w:rPr>
        <w:t>12.11 для розміщення та експлуатації об</w:t>
      </w:r>
      <w:r w:rsidRPr="005254D7">
        <w:rPr>
          <w:sz w:val="28"/>
          <w:szCs w:val="28"/>
          <w:lang w:val="uk-UA"/>
        </w:rPr>
        <w:t>’</w:t>
      </w:r>
      <w:r w:rsidRPr="005254D7">
        <w:rPr>
          <w:iCs/>
          <w:color w:val="000000" w:themeColor="text1"/>
          <w:sz w:val="28"/>
          <w:szCs w:val="28"/>
          <w:lang w:val="uk-UA"/>
        </w:rPr>
        <w:t>єктів дорожнього сервісу</w:t>
      </w:r>
      <w:r w:rsidRPr="005254D7">
        <w:rPr>
          <w:color w:val="000000" w:themeColor="text1"/>
          <w:sz w:val="28"/>
          <w:szCs w:val="28"/>
          <w:lang w:val="uk-UA"/>
        </w:rPr>
        <w:t>)</w:t>
      </w:r>
      <w:r w:rsidRPr="005254D7">
        <w:rPr>
          <w:color w:val="000000" w:themeColor="text1"/>
          <w:sz w:val="28"/>
          <w:lang w:val="uk-UA"/>
        </w:rPr>
        <w:t xml:space="preserve"> на</w:t>
      </w:r>
      <w:r w:rsidR="00F02733">
        <w:rPr>
          <w:color w:val="000000" w:themeColor="text1"/>
          <w:sz w:val="28"/>
          <w:lang w:val="uk-UA"/>
        </w:rPr>
        <w:t xml:space="preserve"> </w:t>
      </w:r>
      <w:r w:rsidRPr="005254D7">
        <w:rPr>
          <w:iCs/>
          <w:color w:val="000000" w:themeColor="text1"/>
          <w:sz w:val="28"/>
          <w:szCs w:val="28"/>
          <w:lang w:val="uk-UA"/>
        </w:rPr>
        <w:t xml:space="preserve">вул. Ізюмській, 5-А </w:t>
      </w:r>
      <w:r w:rsidRPr="005254D7">
        <w:rPr>
          <w:color w:val="000000" w:themeColor="text1"/>
          <w:sz w:val="28"/>
          <w:szCs w:val="28"/>
          <w:lang w:val="uk-UA"/>
        </w:rPr>
        <w:t xml:space="preserve">у </w:t>
      </w:r>
      <w:r w:rsidRPr="005254D7">
        <w:rPr>
          <w:iCs/>
          <w:color w:val="000000" w:themeColor="text1"/>
          <w:sz w:val="28"/>
          <w:szCs w:val="28"/>
          <w:lang w:val="uk-UA"/>
        </w:rPr>
        <w:t>Голосіївському</w:t>
      </w:r>
      <w:r w:rsidRPr="005254D7">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з набуттям права власності на нерухоме майно </w:t>
      </w:r>
      <w:r w:rsidRPr="00761279">
        <w:rPr>
          <w:color w:val="000000" w:themeColor="text1"/>
          <w:sz w:val="28"/>
          <w:szCs w:val="28"/>
          <w:lang w:val="uk-UA"/>
        </w:rPr>
        <w:t xml:space="preserve">(право власності зареєстровано у Державному реєстрі речових прав на нерухоме майно 30 вересня 2020 року, номери </w:t>
      </w:r>
      <w:r w:rsidR="00BA6DAC">
        <w:rPr>
          <w:color w:val="000000" w:themeColor="text1"/>
          <w:sz w:val="28"/>
          <w:szCs w:val="28"/>
          <w:lang w:val="uk-UA"/>
        </w:rPr>
        <w:t>відомостей</w:t>
      </w:r>
      <w:r w:rsidRPr="00761279">
        <w:rPr>
          <w:color w:val="000000" w:themeColor="text1"/>
          <w:sz w:val="28"/>
          <w:szCs w:val="28"/>
          <w:lang w:val="uk-UA"/>
        </w:rPr>
        <w:t xml:space="preserve"> про </w:t>
      </w:r>
      <w:r w:rsidR="00BA6DAC">
        <w:rPr>
          <w:color w:val="000000" w:themeColor="text1"/>
          <w:sz w:val="28"/>
          <w:szCs w:val="28"/>
          <w:lang w:val="uk-UA"/>
        </w:rPr>
        <w:t>речові</w:t>
      </w:r>
      <w:r w:rsidRPr="00761279">
        <w:rPr>
          <w:color w:val="000000" w:themeColor="text1"/>
          <w:sz w:val="28"/>
          <w:szCs w:val="28"/>
          <w:lang w:val="uk-UA"/>
        </w:rPr>
        <w:t xml:space="preserve"> </w:t>
      </w:r>
      <w:r w:rsidR="00BA6DAC">
        <w:rPr>
          <w:color w:val="000000" w:themeColor="text1"/>
          <w:sz w:val="28"/>
          <w:szCs w:val="28"/>
          <w:lang w:val="uk-UA"/>
        </w:rPr>
        <w:t xml:space="preserve">права </w:t>
      </w:r>
      <w:r w:rsidRPr="00761279">
        <w:rPr>
          <w:color w:val="000000" w:themeColor="text1"/>
          <w:sz w:val="28"/>
          <w:szCs w:val="28"/>
          <w:lang w:val="uk-UA"/>
        </w:rPr>
        <w:t>38480756, 38480754).</w:t>
      </w:r>
    </w:p>
    <w:p w14:paraId="55087456" w14:textId="77777777" w:rsidR="00DF288C" w:rsidRPr="005254D7" w:rsidRDefault="00DF288C" w:rsidP="00DF288C">
      <w:pPr>
        <w:ind w:firstLine="720"/>
        <w:jc w:val="both"/>
        <w:rPr>
          <w:color w:val="000000" w:themeColor="text1"/>
          <w:sz w:val="28"/>
          <w:szCs w:val="28"/>
          <w:lang w:val="uk-UA"/>
        </w:rPr>
      </w:pPr>
      <w:r w:rsidRPr="005254D7">
        <w:rPr>
          <w:color w:val="000000" w:themeColor="text1"/>
          <w:sz w:val="28"/>
          <w:szCs w:val="28"/>
          <w:lang w:val="uk-UA"/>
        </w:rPr>
        <w:t>3. Товариству з обмеженою відповідальністю  «ПРОПЕРТІ СТОК» та товариству з обмеженою відповідальністю «ЕСТЕЙТ ТРЕЙД»:</w:t>
      </w:r>
    </w:p>
    <w:p w14:paraId="4063DC23"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3.1. Виконувати обов’язки землекористувачів відповідно до вимог статті 96 Земельного кодексу України.</w:t>
      </w:r>
    </w:p>
    <w:p w14:paraId="4CDF07A5" w14:textId="77777777" w:rsidR="008233E0" w:rsidRDefault="00DF288C" w:rsidP="008233E0">
      <w:pPr>
        <w:tabs>
          <w:tab w:val="left" w:pos="0"/>
          <w:tab w:val="left" w:pos="993"/>
        </w:tabs>
        <w:ind w:firstLine="709"/>
        <w:jc w:val="both"/>
        <w:rPr>
          <w:color w:val="000000"/>
          <w:sz w:val="28"/>
          <w:szCs w:val="28"/>
          <w:shd w:val="clear" w:color="auto" w:fill="FFFFFF"/>
          <w:lang w:val="uk-UA"/>
        </w:rPr>
      </w:pPr>
      <w:r w:rsidRPr="005254D7">
        <w:rPr>
          <w:sz w:val="28"/>
          <w:szCs w:val="28"/>
          <w:lang w:val="uk-UA"/>
        </w:rPr>
        <w:t xml:space="preserve">3.2. </w:t>
      </w:r>
      <w:r w:rsidR="008233E0" w:rsidRPr="00C923FE">
        <w:rPr>
          <w:color w:val="000000"/>
          <w:sz w:val="28"/>
          <w:szCs w:val="28"/>
          <w:shd w:val="clear" w:color="auto" w:fill="FFFFFF"/>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AF07A95" w14:textId="233529B9" w:rsidR="00DF288C" w:rsidRPr="005254D7" w:rsidRDefault="00DF288C" w:rsidP="00DF288C">
      <w:pPr>
        <w:tabs>
          <w:tab w:val="left" w:pos="0"/>
        </w:tabs>
        <w:ind w:firstLine="680"/>
        <w:jc w:val="both"/>
        <w:rPr>
          <w:sz w:val="28"/>
          <w:szCs w:val="28"/>
          <w:lang w:val="uk-UA"/>
        </w:rPr>
      </w:pPr>
      <w:r w:rsidRPr="005254D7">
        <w:rPr>
          <w:sz w:val="28"/>
          <w:szCs w:val="28"/>
          <w:lang w:val="uk-UA"/>
        </w:rPr>
        <w:t>3.3. Питання майнових відносин вирішувати в установленому порядку.</w:t>
      </w:r>
    </w:p>
    <w:p w14:paraId="469B5BA1"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116FD7D" w14:textId="3933BC52" w:rsidR="00DF288C" w:rsidRPr="005254D7" w:rsidRDefault="00DF288C" w:rsidP="00DF288C">
      <w:pPr>
        <w:tabs>
          <w:tab w:val="left" w:pos="0"/>
        </w:tabs>
        <w:ind w:firstLine="680"/>
        <w:jc w:val="both"/>
        <w:rPr>
          <w:sz w:val="28"/>
          <w:szCs w:val="28"/>
          <w:lang w:val="uk-UA"/>
        </w:rPr>
      </w:pPr>
      <w:r w:rsidRPr="005254D7">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w:t>
      </w:r>
      <w:r>
        <w:rPr>
          <w:sz w:val="28"/>
          <w:szCs w:val="28"/>
          <w:lang w:val="uk-UA"/>
        </w:rPr>
        <w:t xml:space="preserve">державної адміністрації) від </w:t>
      </w:r>
      <w:r w:rsidR="00CC156E">
        <w:rPr>
          <w:sz w:val="28"/>
          <w:szCs w:val="28"/>
          <w:lang w:val="uk-UA"/>
        </w:rPr>
        <w:t>27</w:t>
      </w:r>
      <w:r>
        <w:rPr>
          <w:sz w:val="28"/>
          <w:szCs w:val="28"/>
          <w:lang w:val="uk-UA"/>
        </w:rPr>
        <w:t>.0</w:t>
      </w:r>
      <w:r w:rsidR="00CC156E">
        <w:rPr>
          <w:sz w:val="28"/>
          <w:szCs w:val="28"/>
          <w:lang w:val="uk-UA"/>
        </w:rPr>
        <w:t>6</w:t>
      </w:r>
      <w:r>
        <w:rPr>
          <w:sz w:val="28"/>
          <w:szCs w:val="28"/>
          <w:lang w:val="uk-UA"/>
        </w:rPr>
        <w:t>.</w:t>
      </w:r>
      <w:r w:rsidRPr="005254D7">
        <w:rPr>
          <w:sz w:val="28"/>
          <w:szCs w:val="28"/>
          <w:lang w:val="uk-UA"/>
        </w:rPr>
        <w:t>202</w:t>
      </w:r>
      <w:r w:rsidR="00CC156E">
        <w:rPr>
          <w:sz w:val="28"/>
          <w:szCs w:val="28"/>
          <w:lang w:val="uk-UA"/>
        </w:rPr>
        <w:t>3</w:t>
      </w:r>
      <w:r w:rsidRPr="005254D7">
        <w:rPr>
          <w:sz w:val="28"/>
          <w:szCs w:val="28"/>
          <w:lang w:val="uk-UA"/>
        </w:rPr>
        <w:t xml:space="preserve"> № </w:t>
      </w:r>
      <w:r w:rsidR="00CC156E">
        <w:rPr>
          <w:sz w:val="28"/>
          <w:szCs w:val="28"/>
          <w:lang w:val="uk-UA"/>
        </w:rPr>
        <w:t>055-4699</w:t>
      </w:r>
      <w:r w:rsidRPr="005254D7">
        <w:rPr>
          <w:sz w:val="28"/>
          <w:szCs w:val="28"/>
          <w:lang w:val="uk-UA"/>
        </w:rPr>
        <w:t>, Міністерства культури та інформ</w:t>
      </w:r>
      <w:r>
        <w:rPr>
          <w:sz w:val="28"/>
          <w:szCs w:val="28"/>
          <w:lang w:val="uk-UA"/>
        </w:rPr>
        <w:t>аційної політики України від 24.12.</w:t>
      </w:r>
      <w:r w:rsidRPr="005254D7">
        <w:rPr>
          <w:sz w:val="28"/>
          <w:szCs w:val="28"/>
          <w:lang w:val="uk-UA"/>
        </w:rPr>
        <w:t>2021 № 15504/6.11.1.</w:t>
      </w:r>
    </w:p>
    <w:p w14:paraId="7A07819E"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0D04891B"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w:t>
      </w:r>
      <w:r>
        <w:rPr>
          <w:sz w:val="28"/>
          <w:szCs w:val="28"/>
          <w:lang w:val="uk-UA"/>
        </w:rPr>
        <w:t>ської міської ради від 27.10.</w:t>
      </w:r>
      <w:r w:rsidRPr="005254D7">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020C8A48"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lastRenderedPageBreak/>
        <w:t>3.8. Дотримуватися вимог Закону України «Про охорону культурної спадщини».</w:t>
      </w:r>
    </w:p>
    <w:p w14:paraId="3621ABD9" w14:textId="77777777" w:rsidR="00DF288C" w:rsidRPr="005254D7" w:rsidRDefault="00DF288C" w:rsidP="00CE501E">
      <w:pPr>
        <w:tabs>
          <w:tab w:val="left" w:pos="1134"/>
        </w:tabs>
        <w:ind w:firstLine="709"/>
        <w:jc w:val="both"/>
        <w:rPr>
          <w:snapToGrid w:val="0"/>
          <w:sz w:val="28"/>
          <w:lang w:val="uk-UA"/>
        </w:rPr>
      </w:pPr>
      <w:r w:rsidRPr="005254D7">
        <w:rPr>
          <w:snapToGrid w:val="0"/>
          <w:sz w:val="28"/>
          <w:lang w:val="uk-UA"/>
        </w:rPr>
        <w:t xml:space="preserve">3.9.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w:t>
      </w:r>
      <w:r w:rsidRPr="005254D7">
        <w:rPr>
          <w:sz w:val="28"/>
          <w:szCs w:val="28"/>
          <w:lang w:val="uk-UA"/>
        </w:rPr>
        <w:t xml:space="preserve">від </w:t>
      </w:r>
      <w:r>
        <w:rPr>
          <w:sz w:val="28"/>
          <w:szCs w:val="28"/>
          <w:lang w:val="uk-UA"/>
        </w:rPr>
        <w:t>24.12.</w:t>
      </w:r>
      <w:r w:rsidRPr="005254D7">
        <w:rPr>
          <w:sz w:val="28"/>
          <w:szCs w:val="28"/>
          <w:lang w:val="uk-UA"/>
        </w:rPr>
        <w:t>2021 № 15504/6.11.1</w:t>
      </w:r>
      <w:r w:rsidRPr="005254D7">
        <w:rPr>
          <w:snapToGrid w:val="0"/>
          <w:sz w:val="28"/>
          <w:lang w:val="uk-UA"/>
        </w:rPr>
        <w:t>).</w:t>
      </w:r>
    </w:p>
    <w:p w14:paraId="44CA6672"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3.10. У разі необхідності проведення реконструкції чи нового будівництва, питання оформлення дозвільної та проєктно</w:t>
      </w:r>
      <w:r>
        <w:rPr>
          <w:sz w:val="28"/>
          <w:szCs w:val="28"/>
          <w:lang w:val="uk-UA"/>
        </w:rPr>
        <w:t xml:space="preserve">ї </w:t>
      </w:r>
      <w:r w:rsidRPr="005254D7">
        <w:rPr>
          <w:sz w:val="28"/>
          <w:szCs w:val="28"/>
          <w:lang w:val="uk-UA"/>
        </w:rPr>
        <w:t>документації вирішувати в порядку, визначеному законодавством України.</w:t>
      </w:r>
    </w:p>
    <w:p w14:paraId="7CAF1B85" w14:textId="77777777" w:rsidR="008F5576" w:rsidRPr="000A00B4" w:rsidRDefault="00DF288C" w:rsidP="008F5576">
      <w:pPr>
        <w:tabs>
          <w:tab w:val="left" w:pos="1134"/>
        </w:tabs>
        <w:ind w:firstLine="709"/>
        <w:jc w:val="both"/>
        <w:rPr>
          <w:snapToGrid w:val="0"/>
          <w:sz w:val="28"/>
          <w:lang w:val="uk-UA"/>
        </w:rPr>
      </w:pPr>
      <w:r w:rsidRPr="005254D7">
        <w:rPr>
          <w:sz w:val="28"/>
          <w:szCs w:val="28"/>
          <w:lang w:val="uk-UA" w:eastAsia="uk-UA"/>
        </w:rPr>
        <w:t xml:space="preserve">3.11. </w:t>
      </w:r>
      <w:r w:rsidR="008F5576" w:rsidRPr="000A00B4">
        <w:rPr>
          <w:snapToGrid w:val="0"/>
          <w:sz w:val="28"/>
          <w:lang w:val="uk-UA"/>
        </w:rPr>
        <w:t>Земельну ділянку в межах червоних ліній використовувати з обмеженням відповідно до вимог містобудівного законодавства</w:t>
      </w:r>
      <w:r w:rsidR="008F5576">
        <w:rPr>
          <w:snapToGrid w:val="0"/>
          <w:sz w:val="28"/>
          <w:lang w:val="uk-UA"/>
        </w:rPr>
        <w:t xml:space="preserve"> та </w:t>
      </w:r>
      <w:r w:rsidR="008F5576" w:rsidRPr="000A00B4">
        <w:rPr>
          <w:snapToGrid w:val="0"/>
          <w:sz w:val="28"/>
          <w:lang w:val="uk-UA"/>
        </w:rPr>
        <w:t>Закону України «Про автомобільні дороги».</w:t>
      </w:r>
    </w:p>
    <w:p w14:paraId="711B731C" w14:textId="64BFAE88" w:rsidR="00DF288C" w:rsidRPr="005254D7" w:rsidRDefault="00DF288C" w:rsidP="008F5576">
      <w:pPr>
        <w:ind w:firstLine="720"/>
        <w:jc w:val="both"/>
        <w:rPr>
          <w:sz w:val="28"/>
          <w:szCs w:val="28"/>
          <w:lang w:val="uk-UA"/>
        </w:rPr>
      </w:pPr>
      <w:r w:rsidRPr="005254D7">
        <w:rPr>
          <w:sz w:val="28"/>
          <w:szCs w:val="28"/>
          <w:lang w:val="uk-UA"/>
        </w:rPr>
        <w:t>3.1</w:t>
      </w:r>
      <w:r>
        <w:rPr>
          <w:sz w:val="28"/>
          <w:szCs w:val="28"/>
          <w:lang w:val="uk-UA"/>
        </w:rPr>
        <w:t>2</w:t>
      </w:r>
      <w:r w:rsidRPr="005254D7">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51BED89" w14:textId="77777777" w:rsidR="00DF288C" w:rsidRPr="005254D7" w:rsidRDefault="00DF288C" w:rsidP="00DF288C">
      <w:pPr>
        <w:tabs>
          <w:tab w:val="left" w:pos="0"/>
        </w:tabs>
        <w:ind w:firstLine="680"/>
        <w:jc w:val="both"/>
        <w:rPr>
          <w:sz w:val="28"/>
          <w:szCs w:val="28"/>
          <w:lang w:val="uk-UA"/>
        </w:rPr>
      </w:pPr>
      <w:r w:rsidRPr="005254D7">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3.1</w:t>
      </w:r>
      <w:r>
        <w:rPr>
          <w:sz w:val="28"/>
          <w:szCs w:val="28"/>
          <w:lang w:val="uk-UA"/>
        </w:rPr>
        <w:t>2</w:t>
      </w:r>
      <w:r w:rsidRPr="005254D7">
        <w:rPr>
          <w:sz w:val="28"/>
          <w:szCs w:val="28"/>
          <w:lang w:val="uk-UA"/>
        </w:rPr>
        <w:t xml:space="preserve"> пункту 3 цього рішення.</w:t>
      </w:r>
    </w:p>
    <w:p w14:paraId="5B747E0E" w14:textId="77777777" w:rsidR="00DF288C" w:rsidRPr="005254D7" w:rsidRDefault="00DF288C" w:rsidP="00DF288C">
      <w:pPr>
        <w:tabs>
          <w:tab w:val="left" w:pos="0"/>
          <w:tab w:val="left" w:pos="1134"/>
        </w:tabs>
        <w:ind w:firstLine="680"/>
        <w:jc w:val="both"/>
        <w:rPr>
          <w:sz w:val="28"/>
          <w:szCs w:val="28"/>
          <w:lang w:val="uk-UA"/>
        </w:rPr>
      </w:pPr>
      <w:r w:rsidRPr="005254D7">
        <w:rPr>
          <w:sz w:val="28"/>
          <w:szCs w:val="28"/>
          <w:lang w:val="uk-UA"/>
        </w:rPr>
        <w:t>5. Попередити землекористувачів,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993E9C3" w14:textId="77777777" w:rsidR="008B4DC1" w:rsidRDefault="00DF288C" w:rsidP="008B4DC1">
      <w:pPr>
        <w:tabs>
          <w:tab w:val="left" w:pos="0"/>
          <w:tab w:val="left" w:pos="993"/>
          <w:tab w:val="left" w:pos="1134"/>
        </w:tabs>
        <w:ind w:firstLine="720"/>
        <w:jc w:val="both"/>
        <w:rPr>
          <w:sz w:val="28"/>
          <w:szCs w:val="28"/>
          <w:lang w:val="uk-UA"/>
        </w:rPr>
      </w:pPr>
      <w:r w:rsidRPr="005254D7">
        <w:rPr>
          <w:sz w:val="28"/>
          <w:szCs w:val="28"/>
          <w:lang w:val="uk-UA"/>
        </w:rPr>
        <w:t xml:space="preserve">6. </w:t>
      </w:r>
      <w:r w:rsidR="008B4DC1" w:rsidRPr="00C923FE">
        <w:rPr>
          <w:sz w:val="28"/>
          <w:szCs w:val="28"/>
          <w:lang w:val="uk-UA"/>
        </w:rPr>
        <w:t>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79D90453" w14:textId="3FB4F7B6" w:rsidR="00DF288C" w:rsidRPr="005254D7" w:rsidRDefault="00DF288C" w:rsidP="00DF288C">
      <w:pPr>
        <w:tabs>
          <w:tab w:val="left" w:pos="0"/>
          <w:tab w:val="left" w:pos="1134"/>
        </w:tabs>
        <w:ind w:firstLine="680"/>
        <w:jc w:val="both"/>
        <w:rPr>
          <w:sz w:val="28"/>
          <w:szCs w:val="28"/>
          <w:lang w:val="uk-UA"/>
        </w:rPr>
      </w:pPr>
      <w:r w:rsidRPr="005254D7">
        <w:rPr>
          <w:sz w:val="28"/>
          <w:szCs w:val="28"/>
          <w:lang w:val="uk-UA"/>
        </w:rPr>
        <w:t xml:space="preserve">7. Контроль за виконанням цього рішення покласти на постійну комісію Київської міської ради з питань архітектури, </w:t>
      </w:r>
      <w:r w:rsidR="008F5576" w:rsidRPr="008F5576">
        <w:rPr>
          <w:sz w:val="28"/>
          <w:szCs w:val="28"/>
          <w:lang w:val="uk-UA"/>
        </w:rPr>
        <w:t>містопланування</w:t>
      </w:r>
      <w:r w:rsidRPr="005254D7">
        <w:rPr>
          <w:sz w:val="28"/>
          <w:szCs w:val="28"/>
          <w:lang w:val="uk-UA"/>
        </w:rPr>
        <w:t xml:space="preserve"> та земельних відносин.</w:t>
      </w:r>
    </w:p>
    <w:p w14:paraId="2A361DFF" w14:textId="77777777" w:rsidR="002D0F54" w:rsidRPr="00DE4A20" w:rsidRDefault="002D0F54" w:rsidP="00CC156E">
      <w:pPr>
        <w:jc w:val="both"/>
        <w:rPr>
          <w:rFonts w:ascii="Georgia" w:hAnsi="Georgia"/>
          <w:b/>
          <w:snapToGrid w:val="0"/>
          <w:color w:val="000000" w:themeColor="text1"/>
          <w:sz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22B6B7B9" w:rsidR="0098169A" w:rsidRPr="006600D7" w:rsidRDefault="00692C91" w:rsidP="007657FF">
      <w:pPr>
        <w:rPr>
          <w:b/>
          <w:bCs/>
          <w:color w:val="000000"/>
          <w:sz w:val="28"/>
          <w:szCs w:val="28"/>
          <w:lang w:val="en-US" w:eastAsia="uk-UA"/>
        </w:rPr>
      </w:pPr>
      <w:r w:rsidRPr="00692C91">
        <w:rPr>
          <w:b/>
          <w:bCs/>
          <w:color w:val="000000"/>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95252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2C5CE" w14:textId="77777777" w:rsidR="00952523" w:rsidRDefault="00952523">
      <w:r>
        <w:separator/>
      </w:r>
    </w:p>
  </w:endnote>
  <w:endnote w:type="continuationSeparator" w:id="0">
    <w:p w14:paraId="1BC00140" w14:textId="77777777" w:rsidR="00952523" w:rsidRDefault="0095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94186" w14:textId="77777777" w:rsidR="00952523" w:rsidRDefault="00952523">
      <w:r>
        <w:separator/>
      </w:r>
    </w:p>
  </w:footnote>
  <w:footnote w:type="continuationSeparator" w:id="0">
    <w:p w14:paraId="69A46678" w14:textId="77777777" w:rsidR="00952523" w:rsidRDefault="0095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8862936">
    <w:abstractNumId w:val="10"/>
  </w:num>
  <w:num w:numId="2" w16cid:durableId="2021467235">
    <w:abstractNumId w:val="6"/>
  </w:num>
  <w:num w:numId="3" w16cid:durableId="727462938">
    <w:abstractNumId w:val="9"/>
  </w:num>
  <w:num w:numId="4" w16cid:durableId="2008366824">
    <w:abstractNumId w:val="0"/>
  </w:num>
  <w:num w:numId="5" w16cid:durableId="22051800">
    <w:abstractNumId w:val="8"/>
  </w:num>
  <w:num w:numId="6" w16cid:durableId="1285304009">
    <w:abstractNumId w:val="4"/>
  </w:num>
  <w:num w:numId="7" w16cid:durableId="1930455645">
    <w:abstractNumId w:val="5"/>
  </w:num>
  <w:num w:numId="8" w16cid:durableId="701368264">
    <w:abstractNumId w:val="7"/>
  </w:num>
  <w:num w:numId="9" w16cid:durableId="936913305">
    <w:abstractNumId w:val="2"/>
  </w:num>
  <w:num w:numId="10" w16cid:durableId="1193226486">
    <w:abstractNumId w:val="1"/>
  </w:num>
  <w:num w:numId="11" w16cid:durableId="48720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46F9"/>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200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D61E3"/>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57FF"/>
    <w:rsid w:val="0076792D"/>
    <w:rsid w:val="00767D53"/>
    <w:rsid w:val="00772BAC"/>
    <w:rsid w:val="00772F52"/>
    <w:rsid w:val="00783883"/>
    <w:rsid w:val="00787AC7"/>
    <w:rsid w:val="007952F2"/>
    <w:rsid w:val="00797B97"/>
    <w:rsid w:val="007A5AB4"/>
    <w:rsid w:val="007B718D"/>
    <w:rsid w:val="007C7D01"/>
    <w:rsid w:val="007D308E"/>
    <w:rsid w:val="007E01E7"/>
    <w:rsid w:val="007E5F46"/>
    <w:rsid w:val="007F29ED"/>
    <w:rsid w:val="00802B62"/>
    <w:rsid w:val="00807864"/>
    <w:rsid w:val="00817A15"/>
    <w:rsid w:val="00821CB0"/>
    <w:rsid w:val="008233E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4DC1"/>
    <w:rsid w:val="008B5830"/>
    <w:rsid w:val="008B7828"/>
    <w:rsid w:val="008D215A"/>
    <w:rsid w:val="008D268E"/>
    <w:rsid w:val="008D75E7"/>
    <w:rsid w:val="008D7861"/>
    <w:rsid w:val="008E2C7B"/>
    <w:rsid w:val="008E2CDC"/>
    <w:rsid w:val="008F3EF0"/>
    <w:rsid w:val="008F5576"/>
    <w:rsid w:val="008F6F5B"/>
    <w:rsid w:val="008F76F5"/>
    <w:rsid w:val="00903BB7"/>
    <w:rsid w:val="00906A5B"/>
    <w:rsid w:val="0091104E"/>
    <w:rsid w:val="00915073"/>
    <w:rsid w:val="00915C96"/>
    <w:rsid w:val="00920461"/>
    <w:rsid w:val="009233AC"/>
    <w:rsid w:val="00930315"/>
    <w:rsid w:val="00931C94"/>
    <w:rsid w:val="00933372"/>
    <w:rsid w:val="00952523"/>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A6DAC"/>
    <w:rsid w:val="00BB0475"/>
    <w:rsid w:val="00BB446F"/>
    <w:rsid w:val="00BC015C"/>
    <w:rsid w:val="00BC7511"/>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56E"/>
    <w:rsid w:val="00CC1AE0"/>
    <w:rsid w:val="00CC2385"/>
    <w:rsid w:val="00CD114E"/>
    <w:rsid w:val="00CE501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288C"/>
    <w:rsid w:val="00DF429D"/>
    <w:rsid w:val="00E03A44"/>
    <w:rsid w:val="00E13205"/>
    <w:rsid w:val="00E1355C"/>
    <w:rsid w:val="00E1478F"/>
    <w:rsid w:val="00E15CAF"/>
    <w:rsid w:val="00E212B6"/>
    <w:rsid w:val="00E27368"/>
    <w:rsid w:val="00E2766C"/>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273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4D61E3"/>
    <w:rPr>
      <w:rFonts w:ascii="Times New Roman" w:hAnsi="Times New Roman" w:cs="Times New Roman"/>
      <w:color w:val="000000"/>
      <w:sz w:val="28"/>
      <w:szCs w:val="28"/>
    </w:rPr>
  </w:style>
  <w:style w:type="character" w:customStyle="1" w:styleId="21">
    <w:name w:val="Основний текст з відступом 2 Знак"/>
    <w:basedOn w:val="a0"/>
    <w:link w:val="20"/>
    <w:rsid w:val="008B4DC1"/>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4571</Words>
  <Characters>2607</Characters>
  <Application>Microsoft Office Word</Application>
  <DocSecurity>0</DocSecurity>
  <Lines>21</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7164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19</cp:revision>
  <cp:lastPrinted>2024-04-22T14:54:00Z</cp:lastPrinted>
  <dcterms:created xsi:type="dcterms:W3CDTF">2024-04-22T13:24:00Z</dcterms:created>
  <dcterms:modified xsi:type="dcterms:W3CDTF">2024-04-29T10:48:00Z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