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F66A0" w14:textId="413E0A2F" w:rsidR="00F6318B" w:rsidRPr="00F6318B" w:rsidRDefault="00A3375E" w:rsidP="00F36F9C">
      <w:pPr>
        <w:pStyle w:val="a7"/>
        <w:tabs>
          <w:tab w:val="left" w:pos="708"/>
        </w:tabs>
        <w:ind w:firstLine="0"/>
      </w:pPr>
      <w:r w:rsidRPr="00F6318B">
        <w:rPr>
          <w:noProof/>
          <w:lang w:val="ru-RU"/>
        </w:rPr>
        <w:drawing>
          <wp:anchor distT="0" distB="0" distL="114300" distR="114300" simplePos="0" relativeHeight="251657216" behindDoc="0" locked="0" layoutInCell="1" allowOverlap="1" wp14:anchorId="235180D3" wp14:editId="08C7E1F1">
            <wp:simplePos x="0" y="0"/>
            <wp:positionH relativeFrom="column">
              <wp:posOffset>2947035</wp:posOffset>
            </wp:positionH>
            <wp:positionV relativeFrom="paragraph">
              <wp:posOffset>-309245</wp:posOffset>
            </wp:positionV>
            <wp:extent cx="547370" cy="721995"/>
            <wp:effectExtent l="0" t="0" r="0" b="0"/>
            <wp:wrapNone/>
            <wp:docPr id="1024" name="Рисунок 1024" descr="Tr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4" descr="Trid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7370" cy="721995"/>
                    </a:xfrm>
                    <a:prstGeom prst="rect">
                      <a:avLst/>
                    </a:prstGeom>
                    <a:noFill/>
                  </pic:spPr>
                </pic:pic>
              </a:graphicData>
            </a:graphic>
            <wp14:sizeRelH relativeFrom="page">
              <wp14:pctWidth>0</wp14:pctWidth>
            </wp14:sizeRelH>
            <wp14:sizeRelV relativeFrom="page">
              <wp14:pctHeight>0</wp14:pctHeight>
            </wp14:sizeRelV>
          </wp:anchor>
        </w:drawing>
      </w:r>
    </w:p>
    <w:p w14:paraId="1F60D886" w14:textId="77777777" w:rsidR="00F6318B" w:rsidRPr="00F6318B" w:rsidRDefault="00F6318B" w:rsidP="00F6318B">
      <w:pPr>
        <w:pStyle w:val="a7"/>
        <w:tabs>
          <w:tab w:val="left" w:pos="708"/>
        </w:tabs>
      </w:pPr>
    </w:p>
    <w:p w14:paraId="615F62B2" w14:textId="77777777" w:rsidR="00F6318B" w:rsidRPr="00F6318B" w:rsidRDefault="00F6318B" w:rsidP="00F6318B">
      <w:pPr>
        <w:ind w:left="426"/>
        <w:jc w:val="center"/>
        <w:rPr>
          <w:rFonts w:ascii="Benguiat" w:hAnsi="Benguiat"/>
          <w:b/>
          <w:spacing w:val="18"/>
          <w:w w:val="66"/>
          <w:sz w:val="4"/>
          <w:szCs w:val="4"/>
          <w:lang w:val="uk-UA"/>
        </w:rPr>
      </w:pPr>
    </w:p>
    <w:p w14:paraId="235A3496" w14:textId="77777777" w:rsidR="00F6318B" w:rsidRPr="00F6318B" w:rsidRDefault="00F6318B" w:rsidP="00F6318B">
      <w:pPr>
        <w:ind w:left="426"/>
        <w:jc w:val="center"/>
        <w:rPr>
          <w:b/>
          <w:spacing w:val="18"/>
          <w:w w:val="66"/>
          <w:sz w:val="72"/>
          <w:lang w:val="uk-UA"/>
        </w:rPr>
      </w:pPr>
      <w:r w:rsidRPr="00F6318B">
        <w:rPr>
          <w:rFonts w:ascii="Benguiat" w:hAnsi="Benguiat"/>
          <w:b/>
          <w:spacing w:val="18"/>
          <w:w w:val="66"/>
          <w:sz w:val="72"/>
          <w:lang w:val="uk-UA"/>
        </w:rPr>
        <w:t>КИЇВСЬКА МІСЬКА РАДА</w:t>
      </w:r>
    </w:p>
    <w:p w14:paraId="56A023E0" w14:textId="22456F94" w:rsidR="00F6318B" w:rsidRPr="00F6318B" w:rsidRDefault="00B5704A" w:rsidP="00C52894">
      <w:pPr>
        <w:pStyle w:val="2"/>
        <w:pBdr>
          <w:bottom w:val="thinThickThinSmallGap" w:sz="24" w:space="1" w:color="auto"/>
        </w:pBdr>
        <w:spacing w:before="120" w:after="0"/>
        <w:jc w:val="center"/>
        <w:rPr>
          <w:lang w:val="uk-UA"/>
        </w:rPr>
      </w:pPr>
      <w:r w:rsidRPr="00891125">
        <w:rPr>
          <w:rFonts w:ascii="Benguiat" w:hAnsi="Benguiat"/>
          <w:b w:val="0"/>
        </w:rPr>
        <w:t>II</w:t>
      </w:r>
      <w:r w:rsidR="00F6318B" w:rsidRPr="00F6318B">
        <w:rPr>
          <w:b w:val="0"/>
          <w:lang w:val="uk-UA"/>
        </w:rPr>
        <w:t xml:space="preserve"> </w:t>
      </w:r>
      <w:r w:rsidR="00F6318B" w:rsidRPr="00F6318B">
        <w:rPr>
          <w:rFonts w:ascii="Benguiat" w:hAnsi="Benguiat"/>
          <w:b w:val="0"/>
          <w:caps/>
          <w:lang w:val="uk-UA"/>
        </w:rPr>
        <w:t>сесія</w:t>
      </w:r>
      <w:r w:rsidR="00F6318B" w:rsidRPr="00F6318B">
        <w:rPr>
          <w:lang w:val="uk-UA"/>
        </w:rPr>
        <w:t xml:space="preserve"> </w:t>
      </w:r>
      <w:r w:rsidR="00F3265C">
        <w:rPr>
          <w:lang w:val="uk-UA"/>
        </w:rPr>
        <w:t xml:space="preserve"> </w:t>
      </w:r>
      <w:r w:rsidRPr="00891125">
        <w:rPr>
          <w:rFonts w:ascii="Benguiat" w:hAnsi="Benguiat"/>
          <w:b w:val="0"/>
        </w:rPr>
        <w:t>IX</w:t>
      </w:r>
      <w:r w:rsidR="00F6318B" w:rsidRPr="00F6318B">
        <w:rPr>
          <w:lang w:val="uk-UA"/>
        </w:rPr>
        <w:t xml:space="preserve"> </w:t>
      </w:r>
      <w:r w:rsidR="00F6318B" w:rsidRPr="00F6318B">
        <w:rPr>
          <w:rFonts w:ascii="Benguiat" w:hAnsi="Benguiat"/>
          <w:b w:val="0"/>
          <w:caps/>
          <w:lang w:val="uk-UA"/>
        </w:rPr>
        <w:t>скликання</w:t>
      </w:r>
    </w:p>
    <w:p w14:paraId="588D29DB" w14:textId="77777777" w:rsidR="00F6318B" w:rsidRPr="00F6318B" w:rsidRDefault="00F6318B" w:rsidP="00F6318B">
      <w:pPr>
        <w:pStyle w:val="8"/>
        <w:rPr>
          <w:b/>
          <w:spacing w:val="28"/>
          <w:w w:val="90"/>
          <w:sz w:val="16"/>
          <w:szCs w:val="16"/>
          <w:lang w:val="uk-UA"/>
        </w:rPr>
      </w:pPr>
    </w:p>
    <w:p w14:paraId="3A8B9C76" w14:textId="77777777" w:rsidR="00F6318B" w:rsidRPr="00F6318B" w:rsidRDefault="00F6318B" w:rsidP="00C52894">
      <w:pPr>
        <w:pStyle w:val="8"/>
        <w:jc w:val="center"/>
        <w:rPr>
          <w:rFonts w:ascii="Benguiat" w:hAnsi="Benguiat"/>
          <w:spacing w:val="28"/>
          <w:sz w:val="48"/>
          <w:szCs w:val="48"/>
          <w:lang w:val="uk-UA"/>
        </w:rPr>
      </w:pPr>
      <w:r w:rsidRPr="00F6318B">
        <w:rPr>
          <w:spacing w:val="28"/>
          <w:sz w:val="48"/>
          <w:szCs w:val="48"/>
          <w:lang w:val="uk-UA"/>
        </w:rPr>
        <w:t>РІШЕННЯ</w:t>
      </w:r>
    </w:p>
    <w:p w14:paraId="18FE35E8" w14:textId="618860DD" w:rsidR="00F6318B" w:rsidRPr="00F6318B" w:rsidRDefault="00F6318B" w:rsidP="00F6318B">
      <w:pPr>
        <w:rPr>
          <w:sz w:val="16"/>
          <w:szCs w:val="16"/>
          <w:lang w:val="uk-UA"/>
        </w:rPr>
      </w:pPr>
    </w:p>
    <w:p w14:paraId="6B66D35B" w14:textId="1FE3121D" w:rsidR="00F6318B" w:rsidRPr="00F6318B" w:rsidRDefault="0064567F" w:rsidP="00F6318B">
      <w:pPr>
        <w:rPr>
          <w:sz w:val="28"/>
          <w:szCs w:val="28"/>
          <w:lang w:val="uk-UA"/>
        </w:rPr>
      </w:pPr>
      <w:r>
        <w:rPr>
          <w:noProof/>
          <w:sz w:val="28"/>
          <w:szCs w:val="28"/>
        </w:rPr>
        <w:drawing>
          <wp:anchor distT="0" distB="0" distL="114300" distR="114300" simplePos="0" relativeHeight="251656704" behindDoc="0" locked="0" layoutInCell="1" allowOverlap="1" wp14:anchorId="0CCECDA3" wp14:editId="25565A73">
            <wp:simplePos x="0" y="0"/>
            <wp:positionH relativeFrom="column">
              <wp:posOffset>3992880</wp:posOffset>
            </wp:positionH>
            <wp:positionV relativeFrom="paragraph">
              <wp:posOffset>89535</wp:posOffset>
            </wp:positionV>
            <wp:extent cx="1590675" cy="1590675"/>
            <wp:effectExtent l="0" t="0" r="9525" b="9525"/>
            <wp:wrapSquare wrapText="bothSides"/>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14:sizeRelH relativeFrom="margin">
              <wp14:pctWidth>0</wp14:pctWidth>
            </wp14:sizeRelH>
            <wp14:sizeRelV relativeFrom="margin">
              <wp14:pctHeight>0</wp14:pctHeight>
            </wp14:sizeRelV>
          </wp:anchor>
        </w:drawing>
      </w:r>
      <w:r w:rsidR="00F6318B" w:rsidRPr="00F6318B">
        <w:rPr>
          <w:sz w:val="28"/>
          <w:szCs w:val="28"/>
          <w:lang w:val="uk-UA"/>
        </w:rPr>
        <w:t>____________№_______________</w:t>
      </w:r>
    </w:p>
    <w:p w14:paraId="62C72E3C" w14:textId="2F5C81C0" w:rsidR="00F6318B" w:rsidRPr="00F6318B" w:rsidRDefault="00F6318B" w:rsidP="00F6318B">
      <w:pPr>
        <w:tabs>
          <w:tab w:val="left" w:pos="3960"/>
        </w:tabs>
        <w:jc w:val="both"/>
        <w:rPr>
          <w:lang w:val="uk-UA"/>
        </w:rPr>
      </w:pPr>
    </w:p>
    <w:p w14:paraId="0E45AE75" w14:textId="07CDF159" w:rsidR="00F6318B" w:rsidRPr="00F6318B" w:rsidRDefault="008A6D0F" w:rsidP="00F6318B">
      <w:pPr>
        <w:rPr>
          <w:snapToGrid w:val="0"/>
          <w:sz w:val="16"/>
          <w:szCs w:val="16"/>
          <w:lang w:val="uk-UA"/>
        </w:rPr>
      </w:pPr>
      <w:r w:rsidRPr="008A6D0F">
        <w:rPr>
          <w:noProof/>
          <w:sz w:val="28"/>
          <w:szCs w:val="28"/>
        </w:rPr>
        <mc:AlternateContent>
          <mc:Choice Requires="wps">
            <w:drawing>
              <wp:anchor distT="45720" distB="45720" distL="114300" distR="114300" simplePos="0" relativeHeight="251658752" behindDoc="1" locked="0" layoutInCell="1" allowOverlap="1" wp14:anchorId="50498A9F" wp14:editId="77CCBCB1">
                <wp:simplePos x="0" y="0"/>
                <wp:positionH relativeFrom="column">
                  <wp:posOffset>3913505</wp:posOffset>
                </wp:positionH>
                <wp:positionV relativeFrom="paragraph">
                  <wp:posOffset>1374140</wp:posOffset>
                </wp:positionV>
                <wp:extent cx="1790700" cy="1404620"/>
                <wp:effectExtent l="0" t="0" r="0" b="127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solidFill>
                          <a:srgbClr val="FFFFFF"/>
                        </a:solidFill>
                        <a:ln w="9525">
                          <a:noFill/>
                          <a:miter lim="800000"/>
                          <a:headEnd/>
                          <a:tailEnd/>
                        </a:ln>
                      </wps:spPr>
                      <wps:txbx>
                        <w:txbxContent>
                          <w:p w14:paraId="12AFE333" w14:textId="1A56FB22" w:rsidR="008A6D0F" w:rsidRDefault="008A6D0F" w:rsidP="001978A8">
                            <w:pPr>
                              <w:jc w:val="center"/>
                            </w:pPr>
                            <w:r>
                              <w:rPr>
                                <w:rStyle w:val="af1"/>
                                <w:i w:val="0"/>
                              </w:rPr>
                              <w:t>494012054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498A9F" id="_x0000_t202" coordsize="21600,21600" o:spt="202" path="m,l,21600r21600,l21600,xe">
                <v:stroke joinstyle="miter"/>
                <v:path gradientshapeok="t" o:connecttype="rect"/>
              </v:shapetype>
              <v:shape id="Надпись 2" o:spid="_x0000_s1026" type="#_x0000_t202" style="position:absolute;margin-left:308.15pt;margin-top:108.2pt;width:14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" stroked="f">
                <v:textbox style="mso-fit-shape-to-text:t">
                  <w:txbxContent>
                    <w:p w14:paraId="12AFE333" w14:textId="1A56FB22" w:rsidR="008A6D0F" w:rsidRDefault="008A6D0F" w:rsidP="001978A8">
                      <w:pPr>
                        <w:jc w:val="center"/>
                      </w:pPr>
                      <w:r>
                        <w:rPr>
                          <w:rStyle w:val="af1"/>
                          <w:i w:val="0"/>
                        </w:rPr>
                        <w:t>494012054</w:t>
                      </w:r>
                    </w:p>
                  </w:txbxContent>
                </v:textbox>
              </v:shape>
            </w:pict>
          </mc:Fallback>
        </mc:AlternateContent>
      </w:r>
    </w:p>
    <w:tbl>
      <w:tblPr>
        <w:tblW w:w="0" w:type="auto"/>
        <w:tblLook w:val="01E0" w:firstRow="1" w:lastRow="1" w:firstColumn="1" w:lastColumn="1" w:noHBand="0" w:noVBand="0"/>
      </w:tblPr>
      <w:tblGrid>
        <w:gridCol w:w="4877"/>
      </w:tblGrid>
      <w:tr w:rsidR="00F6318B" w:rsidRPr="00F5190C" w14:paraId="6C1844F6" w14:textId="77777777" w:rsidTr="00F6318B">
        <w:trPr>
          <w:trHeight w:val="2500"/>
        </w:trPr>
        <w:tc>
          <w:tcPr>
            <w:tcW w:w="4877" w:type="dxa"/>
            <w:hideMark/>
          </w:tcPr>
          <w:p w14:paraId="22427F3E" w14:textId="5037EEFA" w:rsidR="00F6318B" w:rsidRPr="00B0502F" w:rsidRDefault="004B3952" w:rsidP="00F5190C">
            <w:pPr>
              <w:autoSpaceDE w:val="0"/>
              <w:autoSpaceDN w:val="0"/>
              <w:adjustRightInd w:val="0"/>
              <w:jc w:val="both"/>
              <w:rPr>
                <w:b/>
                <w:sz w:val="24"/>
                <w:szCs w:val="24"/>
                <w:lang w:val="uk-UA"/>
              </w:rPr>
            </w:pPr>
            <w:r>
              <w:rPr>
                <w:b/>
                <w:sz w:val="28"/>
                <w:szCs w:val="28"/>
                <w:lang w:val="uk-UA"/>
              </w:rPr>
              <w:t>Про відмову</w:t>
            </w:r>
            <w:r w:rsidR="00FB6A7C">
              <w:rPr>
                <w:b/>
                <w:sz w:val="28"/>
                <w:szCs w:val="28"/>
                <w:lang w:val="uk-UA"/>
              </w:rPr>
              <w:t xml:space="preserve"> </w:t>
            </w:r>
            <w:r w:rsidR="00F5190C">
              <w:rPr>
                <w:b/>
                <w:sz w:val="28"/>
                <w:szCs w:val="28"/>
                <w:lang w:val="uk-UA"/>
              </w:rPr>
              <w:t>громадянці</w:t>
            </w:r>
            <w:r w:rsidR="00CB0ED5">
              <w:rPr>
                <w:b/>
                <w:sz w:val="28"/>
                <w:szCs w:val="28"/>
                <w:lang w:val="uk-UA"/>
              </w:rPr>
              <w:t xml:space="preserve"> </w:t>
            </w:r>
            <w:r w:rsidR="007D5E80" w:rsidRPr="00F5190C">
              <w:rPr>
                <w:b/>
                <w:sz w:val="28"/>
                <w:szCs w:val="28"/>
                <w:highlight w:val="white"/>
                <w:lang w:val="uk-UA" w:eastAsia="uk-UA"/>
              </w:rPr>
              <w:t>Дубровій Наталії Володимирівні</w:t>
            </w:r>
            <w:r>
              <w:rPr>
                <w:b/>
                <w:sz w:val="28"/>
                <w:szCs w:val="28"/>
                <w:lang w:val="uk-UA"/>
              </w:rPr>
              <w:t xml:space="preserve"> у наданні дозволу на </w:t>
            </w:r>
            <w:r w:rsidR="00235CE7" w:rsidRPr="00235CE7">
              <w:rPr>
                <w:b/>
                <w:bCs/>
                <w:color w:val="000000"/>
                <w:sz w:val="28"/>
                <w:szCs w:val="28"/>
                <w:lang w:val="uk-UA" w:eastAsia="uk-UA" w:bidi="uk-UA"/>
              </w:rPr>
              <w:t>розроблення</w:t>
            </w:r>
            <w:r w:rsidR="00235CE7">
              <w:rPr>
                <w:b/>
                <w:bCs/>
                <w:color w:val="000000"/>
                <w:lang w:val="uk-UA" w:eastAsia="uk-UA" w:bidi="uk-UA"/>
              </w:rPr>
              <w:t xml:space="preserve"> </w:t>
            </w:r>
            <w:r w:rsidR="00152441" w:rsidRPr="00F5190C">
              <w:rPr>
                <w:b/>
                <w:sz w:val="28"/>
                <w:szCs w:val="28"/>
                <w:lang w:val="uk-UA"/>
              </w:rPr>
              <w:t>проєкту землеустрою щодо відведення земельної ділянки</w:t>
            </w:r>
            <w:r w:rsidR="00152441">
              <w:rPr>
                <w:b/>
                <w:sz w:val="28"/>
                <w:szCs w:val="28"/>
                <w:lang w:val="uk-UA"/>
              </w:rPr>
              <w:t xml:space="preserve"> </w:t>
            </w:r>
            <w:r w:rsidR="00501B54">
              <w:rPr>
                <w:b/>
                <w:sz w:val="28"/>
                <w:szCs w:val="28"/>
                <w:lang w:val="uk-UA"/>
              </w:rPr>
              <w:t>у</w:t>
            </w:r>
            <w:r w:rsidR="00EF4283">
              <w:rPr>
                <w:b/>
                <w:sz w:val="28"/>
                <w:szCs w:val="28"/>
                <w:lang w:val="uk-UA"/>
              </w:rPr>
              <w:t xml:space="preserve"> </w:t>
            </w:r>
            <w:r w:rsidR="00590127" w:rsidRPr="00F5190C">
              <w:rPr>
                <w:b/>
                <w:sz w:val="28"/>
                <w:szCs w:val="28"/>
                <w:lang w:val="uk-UA"/>
              </w:rPr>
              <w:t>власність</w:t>
            </w:r>
            <w:r w:rsidR="0053046F">
              <w:rPr>
                <w:b/>
                <w:sz w:val="28"/>
                <w:szCs w:val="28"/>
                <w:lang w:val="uk-UA"/>
              </w:rPr>
              <w:t xml:space="preserve"> </w:t>
            </w:r>
            <w:r w:rsidR="009F333A" w:rsidRPr="009F333A">
              <w:rPr>
                <w:b/>
                <w:sz w:val="28"/>
                <w:szCs w:val="28"/>
                <w:lang w:val="uk-UA"/>
              </w:rPr>
              <w:t>для колективного садівництва</w:t>
            </w:r>
            <w:r w:rsidR="00590127">
              <w:rPr>
                <w:b/>
                <w:sz w:val="28"/>
                <w:szCs w:val="28"/>
                <w:lang w:val="uk-UA"/>
              </w:rPr>
              <w:t xml:space="preserve"> </w:t>
            </w:r>
            <w:r w:rsidR="00F6318B" w:rsidRPr="00B0502F">
              <w:rPr>
                <w:b/>
                <w:sz w:val="28"/>
                <w:szCs w:val="28"/>
                <w:lang w:val="uk-UA"/>
              </w:rPr>
              <w:t xml:space="preserve">на </w:t>
            </w:r>
            <w:r w:rsidR="00F5190C">
              <w:rPr>
                <w:b/>
                <w:sz w:val="28"/>
                <w:szCs w:val="28"/>
                <w:lang w:val="uk-UA"/>
              </w:rPr>
              <w:t xml:space="preserve">                вул. Садовій</w:t>
            </w:r>
            <w:r w:rsidR="00675EEB" w:rsidRPr="00F5190C">
              <w:rPr>
                <w:b/>
                <w:sz w:val="28"/>
                <w:szCs w:val="28"/>
                <w:lang w:val="uk-UA"/>
              </w:rPr>
              <w:t xml:space="preserve"> 206а, буд. 9</w:t>
            </w:r>
            <w:r w:rsidR="00F6318B" w:rsidRPr="00B0502F">
              <w:rPr>
                <w:b/>
                <w:sz w:val="28"/>
                <w:szCs w:val="28"/>
                <w:lang w:val="uk-UA"/>
              </w:rPr>
              <w:t xml:space="preserve"> у </w:t>
            </w:r>
            <w:r w:rsidR="00B0502F" w:rsidRPr="00F5190C">
              <w:rPr>
                <w:b/>
                <w:sz w:val="28"/>
                <w:szCs w:val="28"/>
                <w:lang w:val="uk-UA"/>
              </w:rPr>
              <w:t xml:space="preserve">Дніпровському </w:t>
            </w:r>
            <w:r w:rsidR="00312CBB">
              <w:rPr>
                <w:b/>
                <w:sz w:val="28"/>
                <w:szCs w:val="28"/>
                <w:lang w:val="uk-UA"/>
              </w:rPr>
              <w:t xml:space="preserve">районі </w:t>
            </w:r>
            <w:r w:rsidR="00F6318B" w:rsidRPr="00B0502F">
              <w:rPr>
                <w:b/>
                <w:sz w:val="28"/>
                <w:szCs w:val="28"/>
                <w:lang w:val="uk-UA"/>
              </w:rPr>
              <w:t>м</w:t>
            </w:r>
            <w:r w:rsidR="00CB6793">
              <w:rPr>
                <w:b/>
                <w:sz w:val="28"/>
                <w:szCs w:val="28"/>
                <w:lang w:val="uk-UA"/>
              </w:rPr>
              <w:t xml:space="preserve">іста </w:t>
            </w:r>
            <w:r w:rsidR="00F6318B" w:rsidRPr="00B0502F">
              <w:rPr>
                <w:b/>
                <w:sz w:val="28"/>
                <w:szCs w:val="28"/>
                <w:lang w:val="uk-UA"/>
              </w:rPr>
              <w:t>Києва</w:t>
            </w:r>
          </w:p>
        </w:tc>
      </w:tr>
    </w:tbl>
    <w:p w14:paraId="682A018A" w14:textId="1697FC65" w:rsidR="00F6318B" w:rsidRPr="00F6318B" w:rsidRDefault="00F6318B" w:rsidP="00F6318B">
      <w:pPr>
        <w:pStyle w:val="a9"/>
        <w:ind w:right="3905"/>
        <w:rPr>
          <w:bCs/>
          <w:lang w:val="uk-UA"/>
        </w:rPr>
      </w:pPr>
    </w:p>
    <w:p w14:paraId="6519965B" w14:textId="65BF1E11" w:rsidR="00F5190C" w:rsidRPr="00F5190C" w:rsidRDefault="00F5190C" w:rsidP="00F5190C">
      <w:pPr>
        <w:ind w:firstLine="567"/>
        <w:jc w:val="both"/>
        <w:rPr>
          <w:snapToGrid w:val="0"/>
          <w:sz w:val="28"/>
          <w:lang w:val="uk-UA"/>
        </w:rPr>
      </w:pPr>
      <w:r w:rsidRPr="00F5190C">
        <w:rPr>
          <w:snapToGrid w:val="0"/>
          <w:sz w:val="28"/>
          <w:lang w:val="uk-UA"/>
        </w:rPr>
        <w:t>Розглянувши клопотання про надання дозволу на розроблення проєкту землеустрою щодо відведен</w:t>
      </w:r>
      <w:r w:rsidR="004A3573">
        <w:rPr>
          <w:snapToGrid w:val="0"/>
          <w:sz w:val="28"/>
          <w:lang w:val="uk-UA"/>
        </w:rPr>
        <w:t>ня земельної ділянки громадянці Дубровій Наталії Володимирівні</w:t>
      </w:r>
      <w:r w:rsidRPr="00F5190C">
        <w:rPr>
          <w:snapToGrid w:val="0"/>
          <w:sz w:val="28"/>
          <w:lang w:val="uk-UA"/>
        </w:rPr>
        <w:t xml:space="preserve"> на </w:t>
      </w:r>
      <w:r>
        <w:rPr>
          <w:snapToGrid w:val="0"/>
          <w:sz w:val="28"/>
          <w:lang w:val="uk-UA"/>
        </w:rPr>
        <w:t>вул. Садовій 206а</w:t>
      </w:r>
      <w:r w:rsidRPr="00F5190C">
        <w:rPr>
          <w:snapToGrid w:val="0"/>
          <w:sz w:val="28"/>
          <w:lang w:val="uk-UA"/>
        </w:rPr>
        <w:t xml:space="preserve">, діл. 9 у Дніпровському районі міста Києва та додані документи, враховуючи те, що заявлена ініціатива не відповідає містобудівній документації за функціональним призначенням, а саме: земельна ділянка належить до території </w:t>
      </w:r>
      <w:r>
        <w:rPr>
          <w:snapToGrid w:val="0"/>
          <w:sz w:val="28"/>
          <w:lang w:val="uk-UA"/>
        </w:rPr>
        <w:t>громадських будівель і споруд</w:t>
      </w:r>
      <w:r w:rsidRPr="00F5190C">
        <w:rPr>
          <w:snapToGrid w:val="0"/>
          <w:sz w:val="28"/>
          <w:lang w:val="uk-UA"/>
        </w:rPr>
        <w:t xml:space="preserve"> (витяг з містобудівного кадастру, наданий листом Департаменту містобудування та архітектури виконавчого органу Київської міської ради (Київської міської державно</w:t>
      </w:r>
      <w:r>
        <w:rPr>
          <w:snapToGrid w:val="0"/>
          <w:sz w:val="28"/>
          <w:lang w:val="uk-UA"/>
        </w:rPr>
        <w:t>ї адміністрації) від 28.02.2023 № 055-1211</w:t>
      </w:r>
      <w:r w:rsidRPr="00F5190C">
        <w:rPr>
          <w:snapToGrid w:val="0"/>
          <w:sz w:val="28"/>
          <w:lang w:val="uk-UA"/>
        </w:rPr>
        <w:t>), керуючись статтями 9, 118 Земельного кодексу України, Законом України «Про внесення змін до деяких законодавчих актів України щодо розмежування земель державної та комунальної власності», пунктом 34 частини першої статті 26 Закону України «Про місцеве самоврядування в Україні», Київська міська рада</w:t>
      </w:r>
    </w:p>
    <w:p w14:paraId="2E8A01BF" w14:textId="77777777" w:rsidR="00F6318B" w:rsidRDefault="00F6318B" w:rsidP="00F6318B">
      <w:pPr>
        <w:ind w:firstLine="567"/>
        <w:jc w:val="both"/>
        <w:rPr>
          <w:snapToGrid w:val="0"/>
          <w:sz w:val="28"/>
          <w:lang w:val="uk-UA"/>
        </w:rPr>
      </w:pPr>
    </w:p>
    <w:p w14:paraId="7F71C477" w14:textId="77777777" w:rsidR="00235CE7" w:rsidRPr="00F6318B" w:rsidRDefault="00235CE7" w:rsidP="00F6318B">
      <w:pPr>
        <w:ind w:firstLine="567"/>
        <w:jc w:val="both"/>
        <w:rPr>
          <w:snapToGrid w:val="0"/>
          <w:sz w:val="28"/>
          <w:lang w:val="uk-UA"/>
        </w:rPr>
      </w:pPr>
    </w:p>
    <w:p w14:paraId="4A8AFF64" w14:textId="046FD9DA" w:rsidR="00F6318B" w:rsidRDefault="00F6318B" w:rsidP="00F6318B">
      <w:pPr>
        <w:ind w:firstLine="567"/>
        <w:jc w:val="both"/>
        <w:rPr>
          <w:rFonts w:ascii="Georgia" w:hAnsi="Georgia"/>
          <w:b/>
          <w:snapToGrid w:val="0"/>
          <w:sz w:val="28"/>
          <w:lang w:val="uk-UA"/>
        </w:rPr>
      </w:pPr>
      <w:r w:rsidRPr="00F6318B">
        <w:rPr>
          <w:rFonts w:ascii="Georgia" w:hAnsi="Georgia"/>
          <w:b/>
          <w:snapToGrid w:val="0"/>
          <w:sz w:val="28"/>
          <w:lang w:val="uk-UA"/>
        </w:rPr>
        <w:t>ВИРІШИЛА:</w:t>
      </w:r>
    </w:p>
    <w:p w14:paraId="520523EF" w14:textId="77777777" w:rsidR="001978A8" w:rsidRPr="00F6318B" w:rsidRDefault="001978A8" w:rsidP="00F6318B">
      <w:pPr>
        <w:ind w:firstLine="567"/>
        <w:jc w:val="both"/>
        <w:rPr>
          <w:rFonts w:ascii="Georgia" w:hAnsi="Georgia"/>
          <w:b/>
          <w:snapToGrid w:val="0"/>
          <w:sz w:val="28"/>
          <w:lang w:val="uk-UA"/>
        </w:rPr>
      </w:pPr>
    </w:p>
    <w:p w14:paraId="77F2F73A" w14:textId="67F13695" w:rsidR="002447D4" w:rsidRPr="00E93D5E" w:rsidRDefault="009B64ED" w:rsidP="00E93D5E">
      <w:pPr>
        <w:pStyle w:val="16"/>
        <w:numPr>
          <w:ilvl w:val="0"/>
          <w:numId w:val="7"/>
        </w:numPr>
        <w:shd w:val="clear" w:color="auto" w:fill="auto"/>
        <w:tabs>
          <w:tab w:val="left" w:pos="851"/>
        </w:tabs>
        <w:spacing w:after="0"/>
        <w:ind w:left="0" w:firstLine="374"/>
        <w:contextualSpacing/>
        <w:jc w:val="both"/>
        <w:rPr>
          <w:bCs/>
          <w:sz w:val="28"/>
          <w:szCs w:val="28"/>
        </w:rPr>
      </w:pPr>
      <w:r w:rsidRPr="00E93D5E">
        <w:rPr>
          <w:snapToGrid w:val="0"/>
          <w:sz w:val="28"/>
        </w:rPr>
        <w:t>Відмовити</w:t>
      </w:r>
      <w:r w:rsidR="0053046F" w:rsidRPr="00E93D5E">
        <w:rPr>
          <w:sz w:val="28"/>
          <w:szCs w:val="28"/>
        </w:rPr>
        <w:t xml:space="preserve"> </w:t>
      </w:r>
      <w:r w:rsidR="00F5190C">
        <w:rPr>
          <w:sz w:val="28"/>
          <w:szCs w:val="28"/>
        </w:rPr>
        <w:t>громадянці</w:t>
      </w:r>
      <w:r w:rsidR="00CB0ED5">
        <w:rPr>
          <w:b/>
          <w:sz w:val="28"/>
          <w:szCs w:val="28"/>
        </w:rPr>
        <w:t xml:space="preserve"> </w:t>
      </w:r>
      <w:r w:rsidR="007D5E80" w:rsidRPr="00F5190C">
        <w:rPr>
          <w:sz w:val="28"/>
          <w:szCs w:val="28"/>
          <w:lang w:val="ru-RU"/>
        </w:rPr>
        <w:t>Дубровій Наталії Володимирівні</w:t>
      </w:r>
      <w:r w:rsidRPr="00E93D5E">
        <w:rPr>
          <w:snapToGrid w:val="0"/>
          <w:sz w:val="28"/>
        </w:rPr>
        <w:t xml:space="preserve"> у наданні дозволу на розроблення</w:t>
      </w:r>
      <w:r w:rsidRPr="00E93D5E">
        <w:rPr>
          <w:i/>
          <w:snapToGrid w:val="0"/>
          <w:sz w:val="28"/>
        </w:rPr>
        <w:t xml:space="preserve"> </w:t>
      </w:r>
      <w:r w:rsidR="00590127" w:rsidRPr="00E93D5E">
        <w:rPr>
          <w:sz w:val="28"/>
          <w:szCs w:val="28"/>
        </w:rPr>
        <w:t>проєкту землеустрою щодо відведення земельної ділянки</w:t>
      </w:r>
      <w:r w:rsidR="00590127" w:rsidRPr="00E93D5E">
        <w:rPr>
          <w:b/>
          <w:sz w:val="28"/>
          <w:szCs w:val="28"/>
        </w:rPr>
        <w:t xml:space="preserve"> </w:t>
      </w:r>
      <w:r w:rsidR="00A16F2F" w:rsidRPr="00E93D5E">
        <w:rPr>
          <w:sz w:val="28"/>
          <w:szCs w:val="28"/>
        </w:rPr>
        <w:t>у</w:t>
      </w:r>
      <w:r w:rsidR="00A16F2F" w:rsidRPr="00E93D5E">
        <w:rPr>
          <w:b/>
          <w:sz w:val="28"/>
          <w:szCs w:val="28"/>
        </w:rPr>
        <w:t xml:space="preserve"> </w:t>
      </w:r>
      <w:r w:rsidR="005111FE" w:rsidRPr="00F5190C">
        <w:rPr>
          <w:rStyle w:val="af1"/>
          <w:i w:val="0"/>
          <w:sz w:val="28"/>
          <w:szCs w:val="28"/>
        </w:rPr>
        <w:t>власність</w:t>
      </w:r>
      <w:r w:rsidR="00985E7D" w:rsidRPr="00E93D5E">
        <w:rPr>
          <w:rStyle w:val="af1"/>
          <w:i w:val="0"/>
          <w:sz w:val="28"/>
          <w:szCs w:val="28"/>
        </w:rPr>
        <w:t xml:space="preserve"> </w:t>
      </w:r>
      <w:r w:rsidR="009F333A" w:rsidRPr="00E93D5E">
        <w:rPr>
          <w:rStyle w:val="af1"/>
          <w:i w:val="0"/>
          <w:sz w:val="28"/>
          <w:szCs w:val="28"/>
        </w:rPr>
        <w:t>для колективного садівництва</w:t>
      </w:r>
      <w:r w:rsidR="005111FE" w:rsidRPr="00E93D5E">
        <w:rPr>
          <w:rStyle w:val="af1"/>
        </w:rPr>
        <w:t xml:space="preserve"> </w:t>
      </w:r>
      <w:r w:rsidR="00A16F2F" w:rsidRPr="00E93D5E">
        <w:rPr>
          <w:b/>
          <w:sz w:val="28"/>
          <w:szCs w:val="28"/>
        </w:rPr>
        <w:t xml:space="preserve"> </w:t>
      </w:r>
      <w:r w:rsidR="00F6318B" w:rsidRPr="00E93D5E">
        <w:rPr>
          <w:sz w:val="28"/>
          <w:szCs w:val="28"/>
        </w:rPr>
        <w:t xml:space="preserve">на </w:t>
      </w:r>
      <w:r w:rsidR="00F5190C">
        <w:rPr>
          <w:sz w:val="28"/>
          <w:szCs w:val="28"/>
        </w:rPr>
        <w:t>вул. Садовій</w:t>
      </w:r>
      <w:r w:rsidR="00675EEB" w:rsidRPr="00F5190C">
        <w:rPr>
          <w:sz w:val="28"/>
          <w:szCs w:val="28"/>
        </w:rPr>
        <w:t xml:space="preserve"> 206а, буд. 9</w:t>
      </w:r>
      <w:r w:rsidR="00F6318B" w:rsidRPr="00E93D5E">
        <w:rPr>
          <w:sz w:val="28"/>
          <w:szCs w:val="28"/>
        </w:rPr>
        <w:t xml:space="preserve"> у </w:t>
      </w:r>
      <w:r w:rsidR="0092152F" w:rsidRPr="00E93D5E">
        <w:rPr>
          <w:sz w:val="28"/>
          <w:szCs w:val="28"/>
        </w:rPr>
        <w:lastRenderedPageBreak/>
        <w:t xml:space="preserve">Дніпровському </w:t>
      </w:r>
      <w:r w:rsidR="00A16F2F" w:rsidRPr="00E93D5E">
        <w:rPr>
          <w:sz w:val="28"/>
          <w:szCs w:val="28"/>
        </w:rPr>
        <w:t xml:space="preserve">районі міста </w:t>
      </w:r>
      <w:r w:rsidR="00F6318B" w:rsidRPr="00E93D5E">
        <w:rPr>
          <w:sz w:val="28"/>
          <w:szCs w:val="28"/>
        </w:rPr>
        <w:t>Києва</w:t>
      </w:r>
      <w:r w:rsidR="00235CE7" w:rsidRPr="00E93D5E">
        <w:rPr>
          <w:bCs/>
          <w:sz w:val="28"/>
          <w:szCs w:val="28"/>
        </w:rPr>
        <w:t xml:space="preserve"> </w:t>
      </w:r>
      <w:r w:rsidR="00235CE7" w:rsidRPr="00E93D5E">
        <w:rPr>
          <w:color w:val="000000"/>
          <w:sz w:val="28"/>
          <w:szCs w:val="28"/>
          <w:lang w:bidi="uk-UA"/>
        </w:rPr>
        <w:t xml:space="preserve">орієнтовною площею </w:t>
      </w:r>
      <w:r w:rsidR="00E93D5E" w:rsidRPr="00E93D5E">
        <w:rPr>
          <w:color w:val="000000"/>
          <w:sz w:val="28"/>
          <w:szCs w:val="28"/>
          <w:lang w:bidi="uk-UA"/>
        </w:rPr>
        <w:t>0,05</w:t>
      </w:r>
      <w:r w:rsidR="00886505" w:rsidRPr="00E93D5E">
        <w:rPr>
          <w:color w:val="000000"/>
          <w:sz w:val="28"/>
          <w:szCs w:val="28"/>
          <w:lang w:bidi="uk-UA"/>
        </w:rPr>
        <w:t xml:space="preserve"> </w:t>
      </w:r>
      <w:r w:rsidR="00235CE7" w:rsidRPr="00E93D5E">
        <w:rPr>
          <w:color w:val="000000"/>
          <w:sz w:val="28"/>
          <w:szCs w:val="28"/>
          <w:lang w:bidi="uk-UA"/>
        </w:rPr>
        <w:t xml:space="preserve">га (земельна ділянка комунальної власності територіальної громади </w:t>
      </w:r>
      <w:r w:rsidR="00F3392B" w:rsidRPr="00E93D5E">
        <w:rPr>
          <w:color w:val="000000"/>
          <w:sz w:val="28"/>
          <w:szCs w:val="28"/>
          <w:lang w:bidi="uk-UA"/>
        </w:rPr>
        <w:t>міста</w:t>
      </w:r>
      <w:r w:rsidR="00235CE7" w:rsidRPr="00E93D5E">
        <w:rPr>
          <w:color w:val="000000"/>
          <w:sz w:val="28"/>
          <w:szCs w:val="28"/>
          <w:lang w:bidi="uk-UA"/>
        </w:rPr>
        <w:t xml:space="preserve"> Києва</w:t>
      </w:r>
      <w:r w:rsidR="0079792E" w:rsidRPr="00E93D5E">
        <w:rPr>
          <w:color w:val="000000"/>
          <w:sz w:val="28"/>
          <w:szCs w:val="28"/>
          <w:lang w:bidi="uk-UA"/>
        </w:rPr>
        <w:t xml:space="preserve">, </w:t>
      </w:r>
      <w:r w:rsidR="009B5545" w:rsidRPr="00E93D5E">
        <w:rPr>
          <w:sz w:val="28"/>
          <w:szCs w:val="28"/>
        </w:rPr>
        <w:t xml:space="preserve">справа </w:t>
      </w:r>
      <w:r w:rsidR="00F5190C">
        <w:rPr>
          <w:sz w:val="28"/>
          <w:szCs w:val="28"/>
        </w:rPr>
        <w:t xml:space="preserve">                </w:t>
      </w:r>
      <w:r w:rsidR="009B5545" w:rsidRPr="00E93D5E">
        <w:rPr>
          <w:sz w:val="28"/>
          <w:szCs w:val="28"/>
        </w:rPr>
        <w:t xml:space="preserve">№ </w:t>
      </w:r>
      <w:r w:rsidR="00886505" w:rsidRPr="00E93D5E">
        <w:rPr>
          <w:sz w:val="28"/>
          <w:szCs w:val="28"/>
        </w:rPr>
        <w:t>494012054</w:t>
      </w:r>
      <w:r w:rsidR="00235CE7" w:rsidRPr="00E93D5E">
        <w:rPr>
          <w:sz w:val="28"/>
          <w:szCs w:val="28"/>
        </w:rPr>
        <w:t>)</w:t>
      </w:r>
      <w:r w:rsidR="002447D4" w:rsidRPr="00E93D5E">
        <w:rPr>
          <w:sz w:val="28"/>
          <w:szCs w:val="28"/>
        </w:rPr>
        <w:t>.</w:t>
      </w:r>
    </w:p>
    <w:p w14:paraId="7EEE5A8B" w14:textId="6C7F51E4" w:rsidR="009B64ED" w:rsidRPr="00E93D5E" w:rsidRDefault="009B64ED" w:rsidP="002447D4">
      <w:pPr>
        <w:pStyle w:val="16"/>
        <w:numPr>
          <w:ilvl w:val="0"/>
          <w:numId w:val="7"/>
        </w:numPr>
        <w:shd w:val="clear" w:color="auto" w:fill="auto"/>
        <w:spacing w:before="240" w:after="0"/>
        <w:ind w:left="0" w:firstLine="425"/>
        <w:contextualSpacing/>
        <w:jc w:val="both"/>
        <w:rPr>
          <w:bCs/>
          <w:sz w:val="28"/>
          <w:szCs w:val="28"/>
        </w:rPr>
      </w:pPr>
      <w:r w:rsidRPr="00E93D5E">
        <w:rPr>
          <w:bCs/>
          <w:sz w:val="28"/>
          <w:szCs w:val="28"/>
        </w:rPr>
        <w:t xml:space="preserve">Контроль за виконанням цього рішення покласти на постійну комісію Київської міської ради з питань </w:t>
      </w:r>
      <w:r w:rsidR="00774D60">
        <w:rPr>
          <w:sz w:val="28"/>
          <w:szCs w:val="28"/>
        </w:rPr>
        <w:t>архітектури, містобудування та земельних відносин</w:t>
      </w:r>
      <w:r w:rsidRPr="00E93D5E">
        <w:rPr>
          <w:bCs/>
          <w:sz w:val="28"/>
          <w:szCs w:val="28"/>
        </w:rPr>
        <w:t>.</w:t>
      </w:r>
    </w:p>
    <w:p w14:paraId="1914917E" w14:textId="77777777" w:rsidR="00F6318B" w:rsidRDefault="00F6318B" w:rsidP="00F6318B">
      <w:pPr>
        <w:jc w:val="both"/>
        <w:rPr>
          <w:sz w:val="28"/>
          <w:szCs w:val="28"/>
          <w:lang w:val="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818"/>
      </w:tblGrid>
      <w:tr w:rsidR="001978A8" w14:paraId="333EBFBE" w14:textId="77777777" w:rsidTr="001978A8">
        <w:tc>
          <w:tcPr>
            <w:tcW w:w="4927" w:type="dxa"/>
          </w:tcPr>
          <w:p w14:paraId="38CD3241" w14:textId="00BBBD0D" w:rsidR="001978A8" w:rsidRDefault="001978A8" w:rsidP="00F6318B">
            <w:pPr>
              <w:jc w:val="both"/>
              <w:rPr>
                <w:sz w:val="28"/>
                <w:szCs w:val="28"/>
                <w:lang w:val="uk-UA"/>
              </w:rPr>
            </w:pPr>
            <w:r>
              <w:rPr>
                <w:sz w:val="28"/>
                <w:szCs w:val="28"/>
                <w:lang w:val="uk-UA"/>
              </w:rPr>
              <w:t>Київський міський голова</w:t>
            </w:r>
          </w:p>
        </w:tc>
        <w:tc>
          <w:tcPr>
            <w:tcW w:w="4927" w:type="dxa"/>
          </w:tcPr>
          <w:p w14:paraId="330DCB58" w14:textId="0225D729" w:rsidR="001978A8" w:rsidRDefault="001978A8" w:rsidP="001978A8">
            <w:pPr>
              <w:jc w:val="right"/>
              <w:rPr>
                <w:sz w:val="28"/>
                <w:szCs w:val="28"/>
                <w:lang w:val="uk-UA"/>
              </w:rPr>
            </w:pPr>
            <w:r>
              <w:rPr>
                <w:sz w:val="28"/>
                <w:szCs w:val="28"/>
                <w:lang w:val="en-US"/>
              </w:rPr>
              <w:t>Віталій КЛИЧКО</w:t>
            </w:r>
          </w:p>
        </w:tc>
      </w:tr>
    </w:tbl>
    <w:p w14:paraId="0F8C3C30" w14:textId="45919B45" w:rsidR="00E4449D" w:rsidRDefault="009105A4" w:rsidP="005A2445">
      <w:pPr>
        <w:rPr>
          <w:b/>
          <w:bCs/>
          <w:color w:val="000000"/>
          <w:sz w:val="28"/>
          <w:szCs w:val="28"/>
          <w:lang w:val="uk-UA" w:eastAsia="uk-UA"/>
        </w:rPr>
      </w:pPr>
      <w:r>
        <w:rPr>
          <w:b/>
          <w:bCs/>
          <w:color w:val="000000"/>
          <w:sz w:val="28"/>
          <w:szCs w:val="28"/>
          <w:lang w:val="uk-UA" w:eastAsia="uk-UA"/>
        </w:rPr>
        <w:br w:type="page"/>
      </w:r>
      <w:r w:rsidR="00E4449D" w:rsidRPr="0020750A">
        <w:rPr>
          <w:b/>
          <w:bCs/>
          <w:color w:val="000000"/>
          <w:sz w:val="28"/>
          <w:szCs w:val="28"/>
          <w:lang w:val="uk-UA" w:eastAsia="uk-UA"/>
        </w:rPr>
        <w:lastRenderedPageBreak/>
        <w:t>ПОДАННЯ:</w:t>
      </w:r>
    </w:p>
    <w:p w14:paraId="7DFE80A7" w14:textId="77777777" w:rsidR="001978A8" w:rsidRPr="0020750A" w:rsidRDefault="001978A8" w:rsidP="005A2445">
      <w:pPr>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gridCol w:w="3872"/>
      </w:tblGrid>
      <w:tr w:rsidR="001978A8" w14:paraId="71527842" w14:textId="77777777" w:rsidTr="00227863">
        <w:tc>
          <w:tcPr>
            <w:tcW w:w="5920" w:type="dxa"/>
          </w:tcPr>
          <w:p w14:paraId="1D6A38B3" w14:textId="77777777" w:rsidR="001978A8" w:rsidRDefault="001978A8" w:rsidP="001978A8">
            <w:pPr>
              <w:rPr>
                <w:color w:val="000000"/>
                <w:sz w:val="28"/>
                <w:szCs w:val="28"/>
                <w:lang w:val="uk-UA" w:eastAsia="uk-UA"/>
              </w:rPr>
            </w:pPr>
            <w:r>
              <w:rPr>
                <w:color w:val="000000"/>
                <w:sz w:val="28"/>
                <w:szCs w:val="28"/>
                <w:lang w:val="uk-UA" w:eastAsia="uk-UA"/>
              </w:rPr>
              <w:t xml:space="preserve">Заступник голови </w:t>
            </w:r>
          </w:p>
          <w:p w14:paraId="0F0DF67C" w14:textId="77777777" w:rsidR="001978A8" w:rsidRDefault="001978A8" w:rsidP="001978A8">
            <w:pPr>
              <w:rPr>
                <w:color w:val="000000"/>
                <w:sz w:val="28"/>
                <w:szCs w:val="28"/>
                <w:lang w:val="uk-UA" w:eastAsia="uk-UA"/>
              </w:rPr>
            </w:pPr>
            <w:r>
              <w:rPr>
                <w:color w:val="000000"/>
                <w:sz w:val="28"/>
                <w:szCs w:val="28"/>
                <w:lang w:val="uk-UA" w:eastAsia="uk-UA"/>
              </w:rPr>
              <w:t>Київської міської державної адміністрації</w:t>
            </w:r>
          </w:p>
          <w:p w14:paraId="52CA266F" w14:textId="25B5A327" w:rsidR="001978A8" w:rsidRDefault="001978A8" w:rsidP="001978A8">
            <w:pPr>
              <w:rPr>
                <w:sz w:val="28"/>
                <w:szCs w:val="28"/>
                <w:lang w:val="uk-UA"/>
              </w:rPr>
            </w:pPr>
            <w:r>
              <w:rPr>
                <w:color w:val="000000"/>
                <w:sz w:val="28"/>
                <w:szCs w:val="28"/>
                <w:lang w:val="uk-UA" w:eastAsia="uk-UA"/>
              </w:rPr>
              <w:t>з питань здійснення самоврядних повноважень</w:t>
            </w:r>
          </w:p>
        </w:tc>
        <w:tc>
          <w:tcPr>
            <w:tcW w:w="3934" w:type="dxa"/>
          </w:tcPr>
          <w:p w14:paraId="7B2A2594" w14:textId="77777777" w:rsidR="001978A8" w:rsidRPr="00C845A4" w:rsidRDefault="001978A8" w:rsidP="001978A8">
            <w:pPr>
              <w:jc w:val="right"/>
              <w:rPr>
                <w:color w:val="000000"/>
                <w:sz w:val="28"/>
                <w:szCs w:val="28"/>
                <w:lang w:eastAsia="uk-UA"/>
              </w:rPr>
            </w:pPr>
          </w:p>
          <w:p w14:paraId="75EA09AB" w14:textId="77777777" w:rsidR="001978A8" w:rsidRPr="00C845A4" w:rsidRDefault="001978A8" w:rsidP="001978A8">
            <w:pPr>
              <w:jc w:val="right"/>
              <w:rPr>
                <w:color w:val="000000"/>
                <w:sz w:val="28"/>
                <w:szCs w:val="28"/>
                <w:lang w:eastAsia="uk-UA"/>
              </w:rPr>
            </w:pPr>
          </w:p>
          <w:p w14:paraId="30316091" w14:textId="16848B8B" w:rsidR="001978A8" w:rsidRDefault="001978A8" w:rsidP="001978A8">
            <w:pPr>
              <w:jc w:val="right"/>
              <w:rPr>
                <w:sz w:val="28"/>
                <w:szCs w:val="28"/>
                <w:lang w:val="uk-UA"/>
              </w:rPr>
            </w:pPr>
            <w:r>
              <w:rPr>
                <w:color w:val="000000"/>
                <w:sz w:val="28"/>
                <w:szCs w:val="28"/>
                <w:lang w:val="en-US" w:eastAsia="uk-UA"/>
              </w:rPr>
              <w:t>Петро ОЛЕНИЧ</w:t>
            </w:r>
          </w:p>
        </w:tc>
      </w:tr>
      <w:tr w:rsidR="001978A8" w14:paraId="55844C51" w14:textId="77777777" w:rsidTr="00227863">
        <w:tc>
          <w:tcPr>
            <w:tcW w:w="5920" w:type="dxa"/>
          </w:tcPr>
          <w:p w14:paraId="1B6B894A" w14:textId="77777777" w:rsidR="001978A8" w:rsidRDefault="001978A8" w:rsidP="001978A8">
            <w:pPr>
              <w:rPr>
                <w:color w:val="000000"/>
                <w:sz w:val="28"/>
                <w:szCs w:val="28"/>
                <w:lang w:val="uk-UA" w:eastAsia="uk-UA"/>
              </w:rPr>
            </w:pPr>
          </w:p>
          <w:p w14:paraId="1E2C81B5" w14:textId="64D21AE1" w:rsidR="001978A8" w:rsidRDefault="008E30D6" w:rsidP="008E30D6">
            <w:pPr>
              <w:jc w:val="both"/>
              <w:rPr>
                <w:color w:val="000000"/>
                <w:sz w:val="28"/>
                <w:szCs w:val="28"/>
                <w:lang w:val="uk-UA" w:eastAsia="uk-UA"/>
              </w:rPr>
            </w:pPr>
            <w:r>
              <w:rPr>
                <w:color w:val="000000"/>
                <w:sz w:val="28"/>
                <w:szCs w:val="28"/>
                <w:lang w:val="uk-UA" w:eastAsia="uk-UA"/>
              </w:rPr>
              <w:t xml:space="preserve">Директор </w:t>
            </w:r>
            <w:r w:rsidR="001978A8" w:rsidRPr="0020750A">
              <w:rPr>
                <w:color w:val="000000"/>
                <w:sz w:val="28"/>
                <w:szCs w:val="28"/>
                <w:lang w:val="uk-UA" w:eastAsia="uk-UA"/>
              </w:rPr>
              <w:t>Департаменту земельних ресурсів</w:t>
            </w:r>
          </w:p>
          <w:p w14:paraId="2C78AEA8" w14:textId="77777777" w:rsidR="001978A8" w:rsidRDefault="001978A8" w:rsidP="001978A8">
            <w:pPr>
              <w:rPr>
                <w:color w:val="000000"/>
                <w:sz w:val="28"/>
                <w:szCs w:val="28"/>
                <w:lang w:val="uk-UA" w:eastAsia="uk-UA"/>
              </w:rPr>
            </w:pPr>
            <w:r w:rsidRPr="0020750A">
              <w:rPr>
                <w:color w:val="000000"/>
                <w:sz w:val="28"/>
                <w:szCs w:val="28"/>
                <w:lang w:val="uk-UA" w:eastAsia="uk-UA"/>
              </w:rPr>
              <w:t>виконавчого органу Київської міської ради</w:t>
            </w:r>
            <w:r>
              <w:rPr>
                <w:color w:val="000000"/>
                <w:sz w:val="28"/>
                <w:szCs w:val="28"/>
                <w:lang w:val="uk-UA" w:eastAsia="uk-UA"/>
              </w:rPr>
              <w:t xml:space="preserve"> </w:t>
            </w:r>
          </w:p>
          <w:p w14:paraId="03DC772A" w14:textId="2CD13BD3" w:rsidR="001978A8" w:rsidRDefault="001978A8" w:rsidP="001978A8">
            <w:pPr>
              <w:rPr>
                <w:sz w:val="28"/>
                <w:szCs w:val="28"/>
                <w:lang w:val="uk-UA"/>
              </w:rPr>
            </w:pPr>
            <w:r w:rsidRPr="0020750A">
              <w:rPr>
                <w:color w:val="000000"/>
                <w:sz w:val="28"/>
                <w:szCs w:val="28"/>
                <w:lang w:val="uk-UA" w:eastAsia="uk-UA"/>
              </w:rPr>
              <w:t>(Київської міської державної адміністрації)</w:t>
            </w:r>
          </w:p>
        </w:tc>
        <w:tc>
          <w:tcPr>
            <w:tcW w:w="3934" w:type="dxa"/>
          </w:tcPr>
          <w:p w14:paraId="4467BF97" w14:textId="77777777" w:rsidR="001978A8" w:rsidRPr="00C845A4" w:rsidRDefault="001978A8" w:rsidP="001978A8">
            <w:pPr>
              <w:jc w:val="right"/>
              <w:rPr>
                <w:rStyle w:val="af0"/>
                <w:b w:val="0"/>
                <w:sz w:val="28"/>
                <w:szCs w:val="28"/>
                <w:lang w:val="uk-UA"/>
              </w:rPr>
            </w:pPr>
          </w:p>
          <w:p w14:paraId="3CE1BADC" w14:textId="77777777" w:rsidR="001978A8" w:rsidRPr="00C845A4" w:rsidRDefault="001978A8" w:rsidP="001978A8">
            <w:pPr>
              <w:jc w:val="right"/>
              <w:rPr>
                <w:rStyle w:val="af0"/>
                <w:b w:val="0"/>
                <w:sz w:val="28"/>
                <w:szCs w:val="28"/>
                <w:lang w:val="uk-UA"/>
              </w:rPr>
            </w:pPr>
          </w:p>
          <w:p w14:paraId="02E6100F" w14:textId="77777777" w:rsidR="001978A8" w:rsidRPr="00C845A4" w:rsidRDefault="001978A8" w:rsidP="001978A8">
            <w:pPr>
              <w:jc w:val="right"/>
              <w:rPr>
                <w:rStyle w:val="af0"/>
                <w:b w:val="0"/>
                <w:sz w:val="28"/>
                <w:szCs w:val="28"/>
                <w:lang w:val="uk-UA"/>
              </w:rPr>
            </w:pPr>
          </w:p>
          <w:p w14:paraId="3BD42B0C" w14:textId="3ACA6DE0" w:rsidR="001978A8" w:rsidRDefault="001978A8" w:rsidP="001978A8">
            <w:pPr>
              <w:jc w:val="right"/>
              <w:rPr>
                <w:sz w:val="28"/>
                <w:szCs w:val="28"/>
                <w:lang w:val="uk-UA"/>
              </w:rPr>
            </w:pPr>
            <w:r w:rsidRPr="00036910">
              <w:rPr>
                <w:rStyle w:val="af0"/>
                <w:b w:val="0"/>
                <w:sz w:val="28"/>
                <w:szCs w:val="28"/>
                <w:lang w:val="en-US"/>
              </w:rPr>
              <w:t>Валентина ПЕЛИХ</w:t>
            </w:r>
          </w:p>
        </w:tc>
      </w:tr>
      <w:tr w:rsidR="001978A8" w14:paraId="7E2D30DB" w14:textId="77777777" w:rsidTr="00227863">
        <w:tc>
          <w:tcPr>
            <w:tcW w:w="5920" w:type="dxa"/>
          </w:tcPr>
          <w:p w14:paraId="20090EAB" w14:textId="77777777" w:rsidR="001978A8" w:rsidRDefault="001978A8" w:rsidP="001978A8">
            <w:pPr>
              <w:rPr>
                <w:color w:val="000000"/>
                <w:sz w:val="28"/>
                <w:szCs w:val="28"/>
                <w:lang w:val="uk-UA" w:eastAsia="uk-UA"/>
              </w:rPr>
            </w:pPr>
          </w:p>
          <w:p w14:paraId="6AC83E78" w14:textId="77777777" w:rsidR="00227863" w:rsidRPr="00227863" w:rsidRDefault="00227863" w:rsidP="00227863">
            <w:pPr>
              <w:rPr>
                <w:sz w:val="28"/>
                <w:szCs w:val="28"/>
                <w:lang w:val="uk-UA"/>
              </w:rPr>
            </w:pPr>
            <w:r w:rsidRPr="00227863">
              <w:rPr>
                <w:sz w:val="28"/>
                <w:szCs w:val="28"/>
                <w:lang w:val="uk-UA"/>
              </w:rPr>
              <w:t>Начальник юридичного управління</w:t>
            </w:r>
          </w:p>
          <w:p w14:paraId="1F117E34" w14:textId="77777777" w:rsidR="00227863" w:rsidRPr="00227863" w:rsidRDefault="00227863" w:rsidP="00227863">
            <w:pPr>
              <w:rPr>
                <w:sz w:val="28"/>
                <w:szCs w:val="28"/>
                <w:lang w:val="uk-UA"/>
              </w:rPr>
            </w:pPr>
            <w:r w:rsidRPr="00227863">
              <w:rPr>
                <w:sz w:val="28"/>
                <w:szCs w:val="28"/>
                <w:lang w:val="uk-UA"/>
              </w:rPr>
              <w:t>Департаменту земельних ресурсів</w:t>
            </w:r>
          </w:p>
          <w:p w14:paraId="7D23470F" w14:textId="77777777" w:rsidR="00227863" w:rsidRPr="00227863" w:rsidRDefault="00227863" w:rsidP="00227863">
            <w:pPr>
              <w:rPr>
                <w:sz w:val="28"/>
                <w:szCs w:val="28"/>
                <w:lang w:val="uk-UA"/>
              </w:rPr>
            </w:pPr>
            <w:r w:rsidRPr="00227863">
              <w:rPr>
                <w:sz w:val="28"/>
                <w:szCs w:val="28"/>
                <w:lang w:val="uk-UA"/>
              </w:rPr>
              <w:t>виконавчого органу Київської міської ради</w:t>
            </w:r>
          </w:p>
          <w:p w14:paraId="4F709AEA" w14:textId="4D6A172A" w:rsidR="001978A8" w:rsidRDefault="00227863" w:rsidP="00227863">
            <w:pPr>
              <w:rPr>
                <w:sz w:val="28"/>
                <w:szCs w:val="28"/>
                <w:lang w:val="uk-UA"/>
              </w:rPr>
            </w:pPr>
            <w:r>
              <w:rPr>
                <w:sz w:val="28"/>
                <w:szCs w:val="28"/>
                <w:lang w:val="uk-UA"/>
              </w:rPr>
              <w:t>(Київської міської державної адміністрації)</w:t>
            </w:r>
          </w:p>
        </w:tc>
        <w:tc>
          <w:tcPr>
            <w:tcW w:w="3934" w:type="dxa"/>
          </w:tcPr>
          <w:p w14:paraId="3508D1C9" w14:textId="77777777" w:rsidR="001978A8" w:rsidRPr="000D6CEC" w:rsidRDefault="001978A8" w:rsidP="001978A8">
            <w:pPr>
              <w:jc w:val="right"/>
              <w:rPr>
                <w:rStyle w:val="af0"/>
                <w:b w:val="0"/>
                <w:sz w:val="28"/>
                <w:szCs w:val="28"/>
                <w:lang w:val="uk-UA"/>
              </w:rPr>
            </w:pPr>
          </w:p>
          <w:p w14:paraId="6EE74532" w14:textId="77777777" w:rsidR="001978A8" w:rsidRPr="000D6CEC" w:rsidRDefault="001978A8" w:rsidP="001978A8">
            <w:pPr>
              <w:jc w:val="right"/>
              <w:rPr>
                <w:rStyle w:val="af0"/>
                <w:b w:val="0"/>
                <w:sz w:val="28"/>
                <w:szCs w:val="28"/>
                <w:lang w:val="uk-UA"/>
              </w:rPr>
            </w:pPr>
          </w:p>
          <w:p w14:paraId="479BE858" w14:textId="77777777" w:rsidR="001978A8" w:rsidRPr="000D6CEC" w:rsidRDefault="001978A8" w:rsidP="001978A8">
            <w:pPr>
              <w:jc w:val="right"/>
              <w:rPr>
                <w:rStyle w:val="af0"/>
                <w:b w:val="0"/>
                <w:sz w:val="28"/>
                <w:szCs w:val="28"/>
                <w:lang w:val="uk-UA"/>
              </w:rPr>
            </w:pPr>
          </w:p>
          <w:p w14:paraId="3E9F4D3D" w14:textId="77777777" w:rsidR="001978A8" w:rsidRPr="000D6CEC" w:rsidRDefault="001978A8" w:rsidP="001978A8">
            <w:pPr>
              <w:jc w:val="right"/>
              <w:rPr>
                <w:rStyle w:val="af0"/>
                <w:b w:val="0"/>
                <w:sz w:val="28"/>
                <w:szCs w:val="28"/>
                <w:lang w:val="uk-UA"/>
              </w:rPr>
            </w:pPr>
          </w:p>
          <w:p w14:paraId="3D52A9AE" w14:textId="77777777" w:rsidR="000D6CEC" w:rsidRDefault="000D6CEC" w:rsidP="000D6CEC">
            <w:pPr>
              <w:rPr>
                <w:rStyle w:val="af0"/>
                <w:b w:val="0"/>
                <w:sz w:val="4"/>
                <w:szCs w:val="4"/>
                <w:lang w:val="uk-UA"/>
              </w:rPr>
            </w:pPr>
          </w:p>
          <w:p w14:paraId="332C4273" w14:textId="77777777" w:rsidR="000D6CEC" w:rsidRPr="008C22C3" w:rsidRDefault="000D6CEC" w:rsidP="000D6CEC">
            <w:pPr>
              <w:jc w:val="right"/>
              <w:rPr>
                <w:rStyle w:val="af0"/>
                <w:b w:val="0"/>
                <w:sz w:val="2"/>
                <w:szCs w:val="2"/>
                <w:lang w:val="uk-UA"/>
              </w:rPr>
            </w:pPr>
          </w:p>
          <w:p w14:paraId="2DF3D488" w14:textId="51145DD0" w:rsidR="001978A8" w:rsidRDefault="00F36F9C" w:rsidP="000D6CEC">
            <w:pPr>
              <w:jc w:val="right"/>
              <w:rPr>
                <w:sz w:val="28"/>
                <w:szCs w:val="28"/>
                <w:lang w:val="uk-UA"/>
              </w:rPr>
            </w:pPr>
            <w:r w:rsidRPr="00394509">
              <w:rPr>
                <w:rStyle w:val="af0"/>
                <w:b w:val="0"/>
                <w:sz w:val="28"/>
                <w:szCs w:val="28"/>
              </w:rPr>
              <w:t>Дмитро РАДЗІЄВСЬКИЙ</w:t>
            </w:r>
          </w:p>
        </w:tc>
      </w:tr>
    </w:tbl>
    <w:p w14:paraId="77D98C8F" w14:textId="77777777" w:rsidR="00E4449D" w:rsidRDefault="00E4449D" w:rsidP="00E4449D">
      <w:pPr>
        <w:jc w:val="both"/>
        <w:rPr>
          <w:color w:val="000000"/>
          <w:sz w:val="28"/>
          <w:szCs w:val="28"/>
          <w:lang w:val="uk-UA" w:eastAsia="uk-UA"/>
        </w:rPr>
      </w:pPr>
    </w:p>
    <w:p w14:paraId="6FF25517" w14:textId="77777777" w:rsidR="00E4449D" w:rsidRDefault="00E4449D" w:rsidP="00E4449D">
      <w:pPr>
        <w:jc w:val="both"/>
        <w:rPr>
          <w:color w:val="000000"/>
          <w:sz w:val="28"/>
          <w:szCs w:val="28"/>
          <w:lang w:val="uk-UA" w:eastAsia="uk-UA"/>
        </w:rPr>
      </w:pPr>
    </w:p>
    <w:p w14:paraId="3EB73909" w14:textId="77777777" w:rsidR="00E4449D" w:rsidRDefault="00E4449D" w:rsidP="00E4449D">
      <w:pPr>
        <w:jc w:val="both"/>
        <w:rPr>
          <w:color w:val="000000"/>
          <w:sz w:val="28"/>
          <w:szCs w:val="28"/>
          <w:lang w:val="uk-UA" w:eastAsia="uk-UA"/>
        </w:rPr>
      </w:pPr>
    </w:p>
    <w:p w14:paraId="1613D47B" w14:textId="73D1A7A1" w:rsidR="00E4449D" w:rsidRDefault="00E4449D" w:rsidP="00E4449D">
      <w:pPr>
        <w:jc w:val="both"/>
        <w:rPr>
          <w:b/>
          <w:bCs/>
          <w:snapToGrid w:val="0"/>
          <w:color w:val="000000"/>
          <w:sz w:val="28"/>
          <w:szCs w:val="28"/>
          <w:lang w:val="uk-UA" w:eastAsia="uk-UA"/>
        </w:rPr>
      </w:pPr>
      <w:r w:rsidRPr="00A55D83">
        <w:rPr>
          <w:b/>
          <w:bCs/>
          <w:snapToGrid w:val="0"/>
          <w:color w:val="000000"/>
          <w:sz w:val="28"/>
          <w:szCs w:val="28"/>
          <w:lang w:val="uk-UA" w:eastAsia="uk-UA"/>
        </w:rPr>
        <w:t>ПОГОДЖЕНО:</w:t>
      </w:r>
    </w:p>
    <w:p w14:paraId="4D18B729" w14:textId="77777777" w:rsidR="001978A8" w:rsidRPr="00A55D83" w:rsidRDefault="001978A8" w:rsidP="00E4449D">
      <w:pPr>
        <w:jc w:val="both"/>
        <w:rPr>
          <w:b/>
          <w:bCs/>
          <w:color w:val="000000"/>
          <w:sz w:val="28"/>
          <w:szCs w:val="28"/>
          <w:lang w:val="uk-UA" w:eastAsia="uk-UA"/>
        </w:rPr>
      </w:pPr>
    </w:p>
    <w:tbl>
      <w:tblPr>
        <w:tblStyle w:val="a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7"/>
        <w:gridCol w:w="4551"/>
      </w:tblGrid>
      <w:tr w:rsidR="001978A8" w14:paraId="6DF5B39E" w14:textId="77777777" w:rsidTr="00F32B5F">
        <w:tc>
          <w:tcPr>
            <w:tcW w:w="5211" w:type="dxa"/>
          </w:tcPr>
          <w:p w14:paraId="7455B874" w14:textId="77777777" w:rsidR="001978A8" w:rsidRDefault="001978A8" w:rsidP="001978A8">
            <w:pPr>
              <w:rPr>
                <w:color w:val="000000"/>
                <w:sz w:val="28"/>
                <w:szCs w:val="28"/>
                <w:lang w:val="uk-UA" w:eastAsia="uk-UA"/>
              </w:rPr>
            </w:pPr>
            <w:r w:rsidRPr="00A55D83">
              <w:rPr>
                <w:color w:val="000000"/>
                <w:sz w:val="28"/>
                <w:szCs w:val="28"/>
                <w:lang w:val="uk-UA" w:eastAsia="uk-UA"/>
              </w:rPr>
              <w:t>Постійна комісія Київської міської</w:t>
            </w:r>
            <w:r>
              <w:rPr>
                <w:color w:val="000000"/>
                <w:sz w:val="28"/>
                <w:szCs w:val="28"/>
                <w:lang w:val="uk-UA" w:eastAsia="uk-UA"/>
              </w:rPr>
              <w:t xml:space="preserve"> </w:t>
            </w:r>
            <w:r w:rsidRPr="00A55D83">
              <w:rPr>
                <w:color w:val="000000"/>
                <w:sz w:val="28"/>
                <w:szCs w:val="28"/>
                <w:lang w:val="uk-UA" w:eastAsia="uk-UA"/>
              </w:rPr>
              <w:t xml:space="preserve">ради </w:t>
            </w:r>
          </w:p>
          <w:p w14:paraId="17923B9F" w14:textId="77777777" w:rsidR="001978A8" w:rsidRDefault="001978A8" w:rsidP="001978A8">
            <w:pPr>
              <w:rPr>
                <w:sz w:val="28"/>
                <w:szCs w:val="28"/>
                <w:lang w:val="uk-UA"/>
              </w:rPr>
            </w:pPr>
            <w:r w:rsidRPr="00A55D83">
              <w:rPr>
                <w:color w:val="000000"/>
                <w:sz w:val="28"/>
                <w:szCs w:val="28"/>
                <w:lang w:val="uk-UA" w:eastAsia="uk-UA"/>
              </w:rPr>
              <w:t xml:space="preserve">з питань </w:t>
            </w:r>
            <w:r>
              <w:rPr>
                <w:sz w:val="28"/>
                <w:szCs w:val="28"/>
                <w:lang w:val="uk-UA"/>
              </w:rPr>
              <w:t xml:space="preserve">архітектури, містобудування </w:t>
            </w:r>
          </w:p>
          <w:p w14:paraId="22D4756B" w14:textId="77777777" w:rsidR="001978A8" w:rsidRDefault="001978A8" w:rsidP="001978A8">
            <w:pPr>
              <w:rPr>
                <w:sz w:val="28"/>
                <w:szCs w:val="28"/>
                <w:lang w:val="uk-UA"/>
              </w:rPr>
            </w:pPr>
            <w:r>
              <w:rPr>
                <w:sz w:val="28"/>
                <w:szCs w:val="28"/>
                <w:lang w:val="uk-UA"/>
              </w:rPr>
              <w:t>та земельних відносин</w:t>
            </w:r>
          </w:p>
          <w:p w14:paraId="09D7D7B8" w14:textId="0C25D7CC" w:rsidR="001978A8" w:rsidRDefault="001978A8" w:rsidP="001978A8">
            <w:pPr>
              <w:rPr>
                <w:color w:val="000000"/>
                <w:sz w:val="28"/>
                <w:szCs w:val="28"/>
                <w:lang w:val="uk-UA" w:eastAsia="uk-UA"/>
              </w:rPr>
            </w:pPr>
          </w:p>
        </w:tc>
        <w:tc>
          <w:tcPr>
            <w:tcW w:w="4643" w:type="dxa"/>
          </w:tcPr>
          <w:p w14:paraId="387B5196" w14:textId="77777777" w:rsidR="001978A8" w:rsidRDefault="001978A8" w:rsidP="00E4449D">
            <w:pPr>
              <w:jc w:val="both"/>
              <w:rPr>
                <w:color w:val="000000"/>
                <w:sz w:val="28"/>
                <w:szCs w:val="28"/>
                <w:lang w:val="uk-UA" w:eastAsia="uk-UA"/>
              </w:rPr>
            </w:pPr>
          </w:p>
        </w:tc>
      </w:tr>
      <w:tr w:rsidR="001978A8" w14:paraId="7488F506" w14:textId="77777777" w:rsidTr="00F32B5F">
        <w:tc>
          <w:tcPr>
            <w:tcW w:w="5211" w:type="dxa"/>
          </w:tcPr>
          <w:p w14:paraId="05F8A339" w14:textId="5BDDA5D0" w:rsidR="001978A8" w:rsidRDefault="001978A8" w:rsidP="001978A8">
            <w:pPr>
              <w:rPr>
                <w:color w:val="000000"/>
                <w:sz w:val="28"/>
                <w:szCs w:val="28"/>
                <w:lang w:val="uk-UA" w:eastAsia="uk-UA"/>
              </w:rPr>
            </w:pPr>
            <w:r w:rsidRPr="00A55D83">
              <w:rPr>
                <w:color w:val="000000"/>
                <w:sz w:val="28"/>
                <w:szCs w:val="28"/>
                <w:lang w:val="uk-UA" w:eastAsia="uk-UA"/>
              </w:rPr>
              <w:t>Голова</w:t>
            </w:r>
          </w:p>
        </w:tc>
        <w:tc>
          <w:tcPr>
            <w:tcW w:w="4643" w:type="dxa"/>
          </w:tcPr>
          <w:p w14:paraId="2E9A67B2" w14:textId="12DF7150" w:rsidR="001978A8" w:rsidRDefault="001978A8" w:rsidP="001978A8">
            <w:pPr>
              <w:jc w:val="right"/>
              <w:rPr>
                <w:color w:val="000000"/>
                <w:sz w:val="28"/>
                <w:szCs w:val="28"/>
                <w:lang w:val="uk-UA" w:eastAsia="uk-UA"/>
              </w:rPr>
            </w:pPr>
            <w:r w:rsidRPr="00B77F10">
              <w:rPr>
                <w:rStyle w:val="af0"/>
                <w:b w:val="0"/>
                <w:sz w:val="28"/>
                <w:szCs w:val="28"/>
              </w:rPr>
              <w:t>Михайло ТЕРЕНТЬЄВ</w:t>
            </w:r>
          </w:p>
        </w:tc>
      </w:tr>
      <w:tr w:rsidR="001978A8" w14:paraId="4DDF5485" w14:textId="77777777" w:rsidTr="00F32B5F">
        <w:tc>
          <w:tcPr>
            <w:tcW w:w="5211" w:type="dxa"/>
          </w:tcPr>
          <w:p w14:paraId="53D2AC29" w14:textId="77777777" w:rsidR="001978A8" w:rsidRDefault="001978A8" w:rsidP="001978A8">
            <w:pPr>
              <w:rPr>
                <w:color w:val="000000"/>
                <w:sz w:val="28"/>
                <w:szCs w:val="28"/>
                <w:lang w:val="uk-UA" w:eastAsia="uk-UA"/>
              </w:rPr>
            </w:pPr>
          </w:p>
          <w:p w14:paraId="452CCD75" w14:textId="2515E3D8" w:rsidR="001978A8" w:rsidRDefault="001978A8" w:rsidP="001978A8">
            <w:pPr>
              <w:rPr>
                <w:color w:val="000000"/>
                <w:sz w:val="28"/>
                <w:szCs w:val="28"/>
                <w:lang w:val="uk-UA" w:eastAsia="uk-UA"/>
              </w:rPr>
            </w:pPr>
            <w:r w:rsidRPr="00A55D83">
              <w:rPr>
                <w:color w:val="000000"/>
                <w:sz w:val="28"/>
                <w:szCs w:val="28"/>
                <w:lang w:val="uk-UA" w:eastAsia="uk-UA"/>
              </w:rPr>
              <w:t>Секретар</w:t>
            </w:r>
          </w:p>
        </w:tc>
        <w:tc>
          <w:tcPr>
            <w:tcW w:w="4643" w:type="dxa"/>
          </w:tcPr>
          <w:p w14:paraId="7111257E" w14:textId="77777777" w:rsidR="001978A8" w:rsidRDefault="001978A8" w:rsidP="001978A8">
            <w:pPr>
              <w:jc w:val="right"/>
              <w:rPr>
                <w:rStyle w:val="af0"/>
                <w:b w:val="0"/>
                <w:sz w:val="28"/>
                <w:szCs w:val="28"/>
              </w:rPr>
            </w:pPr>
          </w:p>
          <w:p w14:paraId="62D2D918" w14:textId="542380CD" w:rsidR="001978A8" w:rsidRDefault="001978A8" w:rsidP="001978A8">
            <w:pPr>
              <w:jc w:val="right"/>
              <w:rPr>
                <w:color w:val="000000"/>
                <w:sz w:val="28"/>
                <w:szCs w:val="28"/>
                <w:lang w:val="uk-UA" w:eastAsia="uk-UA"/>
              </w:rPr>
            </w:pPr>
            <w:r w:rsidRPr="00B77F10">
              <w:rPr>
                <w:rStyle w:val="af0"/>
                <w:b w:val="0"/>
                <w:sz w:val="28"/>
                <w:szCs w:val="28"/>
              </w:rPr>
              <w:t>Юрій ФЕДОРЕНКО</w:t>
            </w:r>
          </w:p>
        </w:tc>
      </w:tr>
      <w:tr w:rsidR="001978A8" w14:paraId="34E08C79" w14:textId="77777777" w:rsidTr="00F32B5F">
        <w:tc>
          <w:tcPr>
            <w:tcW w:w="5211" w:type="dxa"/>
          </w:tcPr>
          <w:p w14:paraId="38441E41" w14:textId="77777777" w:rsidR="001978A8" w:rsidRDefault="001978A8" w:rsidP="001978A8">
            <w:pPr>
              <w:rPr>
                <w:color w:val="000000"/>
                <w:sz w:val="28"/>
                <w:szCs w:val="28"/>
                <w:lang w:val="uk-UA" w:eastAsia="uk-UA"/>
              </w:rPr>
            </w:pPr>
          </w:p>
          <w:p w14:paraId="3F3FCCF0" w14:textId="4BA94836" w:rsidR="001978A8" w:rsidRDefault="001978A8" w:rsidP="001978A8">
            <w:pPr>
              <w:rPr>
                <w:color w:val="000000"/>
                <w:sz w:val="28"/>
                <w:szCs w:val="28"/>
                <w:lang w:val="uk-UA" w:eastAsia="uk-UA"/>
              </w:rPr>
            </w:pPr>
            <w:r>
              <w:rPr>
                <w:color w:val="000000"/>
                <w:sz w:val="28"/>
                <w:szCs w:val="28"/>
                <w:lang w:val="uk-UA" w:eastAsia="uk-UA"/>
              </w:rPr>
              <w:t xml:space="preserve">В.о. начальника управління правового </w:t>
            </w:r>
          </w:p>
          <w:p w14:paraId="0DA5E683" w14:textId="08DA5F93" w:rsidR="001978A8" w:rsidRDefault="001978A8" w:rsidP="001978A8">
            <w:pPr>
              <w:rPr>
                <w:color w:val="000000"/>
                <w:sz w:val="28"/>
                <w:szCs w:val="28"/>
                <w:lang w:val="uk-UA" w:eastAsia="uk-UA"/>
              </w:rPr>
            </w:pPr>
            <w:r>
              <w:rPr>
                <w:color w:val="000000"/>
                <w:sz w:val="28"/>
                <w:szCs w:val="28"/>
                <w:lang w:val="uk-UA" w:eastAsia="uk-UA"/>
              </w:rPr>
              <w:t xml:space="preserve">забезпечення діяльності </w:t>
            </w:r>
          </w:p>
          <w:p w14:paraId="0BBA5440" w14:textId="3088E278" w:rsidR="001978A8" w:rsidRDefault="001978A8" w:rsidP="001978A8">
            <w:pPr>
              <w:rPr>
                <w:color w:val="000000"/>
                <w:sz w:val="28"/>
                <w:szCs w:val="28"/>
                <w:lang w:val="uk-UA" w:eastAsia="uk-UA"/>
              </w:rPr>
            </w:pPr>
            <w:r>
              <w:rPr>
                <w:color w:val="000000"/>
                <w:sz w:val="28"/>
                <w:szCs w:val="28"/>
                <w:lang w:val="uk-UA" w:eastAsia="uk-UA"/>
              </w:rPr>
              <w:t>Київської міської ради</w:t>
            </w:r>
          </w:p>
        </w:tc>
        <w:tc>
          <w:tcPr>
            <w:tcW w:w="4643" w:type="dxa"/>
          </w:tcPr>
          <w:p w14:paraId="22FD63BE" w14:textId="77777777" w:rsidR="001978A8" w:rsidRDefault="001978A8" w:rsidP="001978A8">
            <w:pPr>
              <w:jc w:val="right"/>
              <w:rPr>
                <w:rStyle w:val="af0"/>
                <w:b w:val="0"/>
                <w:sz w:val="28"/>
                <w:szCs w:val="28"/>
                <w:lang w:val="en-US"/>
              </w:rPr>
            </w:pPr>
          </w:p>
          <w:p w14:paraId="7F8101D4" w14:textId="77777777" w:rsidR="001978A8" w:rsidRDefault="001978A8" w:rsidP="001978A8">
            <w:pPr>
              <w:jc w:val="right"/>
              <w:rPr>
                <w:rStyle w:val="af0"/>
                <w:b w:val="0"/>
                <w:sz w:val="28"/>
                <w:szCs w:val="28"/>
                <w:lang w:val="en-US"/>
              </w:rPr>
            </w:pPr>
          </w:p>
          <w:p w14:paraId="3A247E81" w14:textId="77777777" w:rsidR="001978A8" w:rsidRDefault="001978A8" w:rsidP="001978A8">
            <w:pPr>
              <w:jc w:val="right"/>
              <w:rPr>
                <w:rStyle w:val="af0"/>
                <w:b w:val="0"/>
                <w:sz w:val="28"/>
                <w:szCs w:val="28"/>
                <w:lang w:val="en-US"/>
              </w:rPr>
            </w:pPr>
          </w:p>
          <w:p w14:paraId="063EDE3D" w14:textId="13302C69" w:rsidR="001978A8" w:rsidRDefault="001978A8" w:rsidP="001978A8">
            <w:pPr>
              <w:jc w:val="right"/>
              <w:rPr>
                <w:color w:val="000000"/>
                <w:sz w:val="28"/>
                <w:szCs w:val="28"/>
                <w:lang w:val="uk-UA" w:eastAsia="uk-UA"/>
              </w:rPr>
            </w:pPr>
            <w:r w:rsidRPr="007C4DDE">
              <w:rPr>
                <w:rStyle w:val="af0"/>
                <w:b w:val="0"/>
                <w:sz w:val="28"/>
                <w:szCs w:val="28"/>
                <w:lang w:val="en-US"/>
              </w:rPr>
              <w:t>Валентина ПОЛОЖИШНИК</w:t>
            </w:r>
          </w:p>
        </w:tc>
      </w:tr>
    </w:tbl>
    <w:p w14:paraId="4A5BD6FD" w14:textId="42F51105" w:rsidR="00E4449D" w:rsidRDefault="00E4449D" w:rsidP="00B77F10">
      <w:pPr>
        <w:jc w:val="both"/>
        <w:rPr>
          <w:color w:val="000000"/>
          <w:sz w:val="28"/>
          <w:szCs w:val="28"/>
          <w:lang w:val="uk-UA" w:eastAsia="uk-UA"/>
        </w:rPr>
      </w:pPr>
    </w:p>
    <w:p w14:paraId="7157D1F9" w14:textId="12D3F305" w:rsidR="00EC0F11" w:rsidRPr="003C5326" w:rsidRDefault="003C5326" w:rsidP="000D2C98">
      <w:pPr>
        <w:rPr>
          <w:sz w:val="28"/>
          <w:szCs w:val="28"/>
          <w:lang w:val="en-US"/>
        </w:rPr>
      </w:pPr>
      <w:bookmarkStart w:id="0" w:name="_GoBack"/>
      <w:bookmarkEnd w:id="0"/>
      <w:r>
        <w:rPr>
          <w:sz w:val="28"/>
          <w:szCs w:val="28"/>
          <w:lang w:val="en-US"/>
        </w:rPr>
        <w:t xml:space="preserve"> </w:t>
      </w:r>
    </w:p>
    <w:sectPr w:rsidR="00EC0F11" w:rsidRPr="003C5326" w:rsidSect="00FF61F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8A934" w14:textId="77777777" w:rsidR="00847D85" w:rsidRDefault="00847D85" w:rsidP="001978A8">
      <w:r>
        <w:separator/>
      </w:r>
    </w:p>
  </w:endnote>
  <w:endnote w:type="continuationSeparator" w:id="0">
    <w:p w14:paraId="77348458" w14:textId="77777777" w:rsidR="00847D85" w:rsidRDefault="00847D85" w:rsidP="0019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Benguiat">
    <w:altName w:val="Times New Roman"/>
    <w:charset w:val="00"/>
    <w:family w:val="auto"/>
    <w:pitch w:val="variable"/>
    <w:sig w:usb0="00000201"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FEC34" w14:textId="77777777" w:rsidR="00847D85" w:rsidRDefault="00847D85" w:rsidP="001978A8">
      <w:r>
        <w:separator/>
      </w:r>
    </w:p>
  </w:footnote>
  <w:footnote w:type="continuationSeparator" w:id="0">
    <w:p w14:paraId="7D4CE943" w14:textId="77777777" w:rsidR="00847D85" w:rsidRDefault="00847D85" w:rsidP="001978A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2D66538B"/>
    <w:multiLevelType w:val="hybridMultilevel"/>
    <w:tmpl w:val="1EC8331C"/>
    <w:lvl w:ilvl="0" w:tplc="340AC5C6">
      <w:start w:val="1"/>
      <w:numFmt w:val="decimal"/>
      <w:lvlText w:val="%1."/>
      <w:lvlJc w:val="left"/>
      <w:pPr>
        <w:ind w:left="942" w:hanging="375"/>
      </w:pPr>
      <w:rPr>
        <w:rFonts w:hint="default"/>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6"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3"/>
  </w:num>
  <w:num w:numId="3">
    <w:abstractNumId w:val="5"/>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2147E"/>
    <w:rsid w:val="00025BE9"/>
    <w:rsid w:val="000264DD"/>
    <w:rsid w:val="0003039E"/>
    <w:rsid w:val="00033E11"/>
    <w:rsid w:val="00036910"/>
    <w:rsid w:val="00037882"/>
    <w:rsid w:val="00037900"/>
    <w:rsid w:val="00055F48"/>
    <w:rsid w:val="0005625F"/>
    <w:rsid w:val="00076E1C"/>
    <w:rsid w:val="00084199"/>
    <w:rsid w:val="00090E5F"/>
    <w:rsid w:val="000A4432"/>
    <w:rsid w:val="000A6D16"/>
    <w:rsid w:val="000B2796"/>
    <w:rsid w:val="000C7805"/>
    <w:rsid w:val="000D1775"/>
    <w:rsid w:val="000D2C98"/>
    <w:rsid w:val="000D6CEC"/>
    <w:rsid w:val="000E0BAD"/>
    <w:rsid w:val="000E2720"/>
    <w:rsid w:val="000E68EA"/>
    <w:rsid w:val="000F437E"/>
    <w:rsid w:val="000F5701"/>
    <w:rsid w:val="00105124"/>
    <w:rsid w:val="00110B42"/>
    <w:rsid w:val="001122D5"/>
    <w:rsid w:val="001269B2"/>
    <w:rsid w:val="00133614"/>
    <w:rsid w:val="00133722"/>
    <w:rsid w:val="001501F1"/>
    <w:rsid w:val="0015073F"/>
    <w:rsid w:val="00152441"/>
    <w:rsid w:val="001531A3"/>
    <w:rsid w:val="001578FB"/>
    <w:rsid w:val="00163C50"/>
    <w:rsid w:val="00172DD0"/>
    <w:rsid w:val="001827DD"/>
    <w:rsid w:val="0019058C"/>
    <w:rsid w:val="00192C65"/>
    <w:rsid w:val="001941BF"/>
    <w:rsid w:val="0019490D"/>
    <w:rsid w:val="001978A8"/>
    <w:rsid w:val="001A7B1E"/>
    <w:rsid w:val="001B363F"/>
    <w:rsid w:val="001B4969"/>
    <w:rsid w:val="001B7705"/>
    <w:rsid w:val="001C61CC"/>
    <w:rsid w:val="001D4168"/>
    <w:rsid w:val="001D607D"/>
    <w:rsid w:val="001E567C"/>
    <w:rsid w:val="001E6DB3"/>
    <w:rsid w:val="001F71C9"/>
    <w:rsid w:val="002058FC"/>
    <w:rsid w:val="00227863"/>
    <w:rsid w:val="00231424"/>
    <w:rsid w:val="00235CE7"/>
    <w:rsid w:val="00242576"/>
    <w:rsid w:val="00243CCB"/>
    <w:rsid w:val="002447D4"/>
    <w:rsid w:val="00251AE2"/>
    <w:rsid w:val="00257110"/>
    <w:rsid w:val="0026274F"/>
    <w:rsid w:val="0026395C"/>
    <w:rsid w:val="00272E5B"/>
    <w:rsid w:val="00273FF6"/>
    <w:rsid w:val="00277D68"/>
    <w:rsid w:val="00284084"/>
    <w:rsid w:val="00290308"/>
    <w:rsid w:val="002A2EB9"/>
    <w:rsid w:val="002B2EE3"/>
    <w:rsid w:val="002B5950"/>
    <w:rsid w:val="002C2B12"/>
    <w:rsid w:val="002C3E93"/>
    <w:rsid w:val="002C708B"/>
    <w:rsid w:val="002C7C08"/>
    <w:rsid w:val="002E1CE0"/>
    <w:rsid w:val="002E25C7"/>
    <w:rsid w:val="002E4A82"/>
    <w:rsid w:val="002E530E"/>
    <w:rsid w:val="002E78EC"/>
    <w:rsid w:val="00302CD5"/>
    <w:rsid w:val="00312CBB"/>
    <w:rsid w:val="00314FAC"/>
    <w:rsid w:val="00320C85"/>
    <w:rsid w:val="0032261C"/>
    <w:rsid w:val="00323B8F"/>
    <w:rsid w:val="00323E4A"/>
    <w:rsid w:val="00327CBD"/>
    <w:rsid w:val="00343D20"/>
    <w:rsid w:val="003475E1"/>
    <w:rsid w:val="00347C0F"/>
    <w:rsid w:val="003505F5"/>
    <w:rsid w:val="00360306"/>
    <w:rsid w:val="003618FC"/>
    <w:rsid w:val="00365C9E"/>
    <w:rsid w:val="00393621"/>
    <w:rsid w:val="0039464F"/>
    <w:rsid w:val="0039548C"/>
    <w:rsid w:val="003A0108"/>
    <w:rsid w:val="003A07CC"/>
    <w:rsid w:val="003B69E5"/>
    <w:rsid w:val="003C5326"/>
    <w:rsid w:val="003C7C53"/>
    <w:rsid w:val="003E4356"/>
    <w:rsid w:val="003F3E3B"/>
    <w:rsid w:val="003F71F8"/>
    <w:rsid w:val="00413B6C"/>
    <w:rsid w:val="00415057"/>
    <w:rsid w:val="004214CA"/>
    <w:rsid w:val="00421593"/>
    <w:rsid w:val="0044042A"/>
    <w:rsid w:val="004436CC"/>
    <w:rsid w:val="00443804"/>
    <w:rsid w:val="00444B8D"/>
    <w:rsid w:val="0045396D"/>
    <w:rsid w:val="00462837"/>
    <w:rsid w:val="004808A0"/>
    <w:rsid w:val="00494B8B"/>
    <w:rsid w:val="00495CD8"/>
    <w:rsid w:val="00497D78"/>
    <w:rsid w:val="004A3573"/>
    <w:rsid w:val="004B32C5"/>
    <w:rsid w:val="004B3952"/>
    <w:rsid w:val="004B61EA"/>
    <w:rsid w:val="004B6629"/>
    <w:rsid w:val="004C3A94"/>
    <w:rsid w:val="004C7976"/>
    <w:rsid w:val="004D5A69"/>
    <w:rsid w:val="004E0D86"/>
    <w:rsid w:val="004E1F9C"/>
    <w:rsid w:val="004E62FC"/>
    <w:rsid w:val="004E685F"/>
    <w:rsid w:val="004F4DC9"/>
    <w:rsid w:val="004F5529"/>
    <w:rsid w:val="005001B0"/>
    <w:rsid w:val="00501B54"/>
    <w:rsid w:val="00504F6F"/>
    <w:rsid w:val="005111FE"/>
    <w:rsid w:val="005121C1"/>
    <w:rsid w:val="0053046F"/>
    <w:rsid w:val="00537E18"/>
    <w:rsid w:val="00546328"/>
    <w:rsid w:val="005464BD"/>
    <w:rsid w:val="00555DC7"/>
    <w:rsid w:val="005671FD"/>
    <w:rsid w:val="005712F3"/>
    <w:rsid w:val="00574170"/>
    <w:rsid w:val="00582755"/>
    <w:rsid w:val="00590127"/>
    <w:rsid w:val="00590F41"/>
    <w:rsid w:val="005943B1"/>
    <w:rsid w:val="00595023"/>
    <w:rsid w:val="005A014C"/>
    <w:rsid w:val="005A2445"/>
    <w:rsid w:val="005A73B6"/>
    <w:rsid w:val="005B4EEC"/>
    <w:rsid w:val="005D0811"/>
    <w:rsid w:val="005D2C1A"/>
    <w:rsid w:val="005F1140"/>
    <w:rsid w:val="005F263C"/>
    <w:rsid w:val="006152A4"/>
    <w:rsid w:val="00616165"/>
    <w:rsid w:val="0062096D"/>
    <w:rsid w:val="00626F8D"/>
    <w:rsid w:val="006272AC"/>
    <w:rsid w:val="00631949"/>
    <w:rsid w:val="00634124"/>
    <w:rsid w:val="0064567F"/>
    <w:rsid w:val="006530A4"/>
    <w:rsid w:val="006616B6"/>
    <w:rsid w:val="006661E2"/>
    <w:rsid w:val="006727D5"/>
    <w:rsid w:val="00675EEB"/>
    <w:rsid w:val="00677766"/>
    <w:rsid w:val="0067790C"/>
    <w:rsid w:val="0069763A"/>
    <w:rsid w:val="006A69D3"/>
    <w:rsid w:val="006A7731"/>
    <w:rsid w:val="006B71FC"/>
    <w:rsid w:val="006C14DB"/>
    <w:rsid w:val="006C22D1"/>
    <w:rsid w:val="006C33D6"/>
    <w:rsid w:val="006C5BDF"/>
    <w:rsid w:val="006C601A"/>
    <w:rsid w:val="006D04A6"/>
    <w:rsid w:val="006D60E0"/>
    <w:rsid w:val="00713D9D"/>
    <w:rsid w:val="00727FD8"/>
    <w:rsid w:val="0074011C"/>
    <w:rsid w:val="007549EB"/>
    <w:rsid w:val="00772BAC"/>
    <w:rsid w:val="00772F52"/>
    <w:rsid w:val="00774D60"/>
    <w:rsid w:val="007855EF"/>
    <w:rsid w:val="0078787D"/>
    <w:rsid w:val="00787AC7"/>
    <w:rsid w:val="007952F2"/>
    <w:rsid w:val="0079792E"/>
    <w:rsid w:val="00797B97"/>
    <w:rsid w:val="007A5AB4"/>
    <w:rsid w:val="007B718D"/>
    <w:rsid w:val="007C4DDE"/>
    <w:rsid w:val="007D308E"/>
    <w:rsid w:val="007D5E80"/>
    <w:rsid w:val="007E01E7"/>
    <w:rsid w:val="007F29ED"/>
    <w:rsid w:val="00802B62"/>
    <w:rsid w:val="00821CB0"/>
    <w:rsid w:val="00825A17"/>
    <w:rsid w:val="0083635C"/>
    <w:rsid w:val="00837837"/>
    <w:rsid w:val="00840D4A"/>
    <w:rsid w:val="00847D85"/>
    <w:rsid w:val="00851D9E"/>
    <w:rsid w:val="00865AE3"/>
    <w:rsid w:val="0088248A"/>
    <w:rsid w:val="00885950"/>
    <w:rsid w:val="00886505"/>
    <w:rsid w:val="00887B38"/>
    <w:rsid w:val="00891125"/>
    <w:rsid w:val="008930D9"/>
    <w:rsid w:val="008A1DA0"/>
    <w:rsid w:val="008A4355"/>
    <w:rsid w:val="008A6B52"/>
    <w:rsid w:val="008A6D0F"/>
    <w:rsid w:val="008B1EA1"/>
    <w:rsid w:val="008C22C3"/>
    <w:rsid w:val="008D215A"/>
    <w:rsid w:val="008D268E"/>
    <w:rsid w:val="008D75E7"/>
    <w:rsid w:val="008D7861"/>
    <w:rsid w:val="008E2C7B"/>
    <w:rsid w:val="008E30D6"/>
    <w:rsid w:val="008F76F5"/>
    <w:rsid w:val="00903BB7"/>
    <w:rsid w:val="00906A5B"/>
    <w:rsid w:val="009105A4"/>
    <w:rsid w:val="00920461"/>
    <w:rsid w:val="0092152F"/>
    <w:rsid w:val="00930315"/>
    <w:rsid w:val="00931C94"/>
    <w:rsid w:val="0095670C"/>
    <w:rsid w:val="00964497"/>
    <w:rsid w:val="00970F0B"/>
    <w:rsid w:val="00972B68"/>
    <w:rsid w:val="00984E4C"/>
    <w:rsid w:val="00985E7D"/>
    <w:rsid w:val="0099012E"/>
    <w:rsid w:val="00992DD5"/>
    <w:rsid w:val="009930BC"/>
    <w:rsid w:val="009B5545"/>
    <w:rsid w:val="009B64ED"/>
    <w:rsid w:val="009D7544"/>
    <w:rsid w:val="009E5D86"/>
    <w:rsid w:val="009F333A"/>
    <w:rsid w:val="00A04249"/>
    <w:rsid w:val="00A11093"/>
    <w:rsid w:val="00A16F2F"/>
    <w:rsid w:val="00A20A27"/>
    <w:rsid w:val="00A23CCB"/>
    <w:rsid w:val="00A3162E"/>
    <w:rsid w:val="00A3375E"/>
    <w:rsid w:val="00A33F36"/>
    <w:rsid w:val="00A35D74"/>
    <w:rsid w:val="00A42F50"/>
    <w:rsid w:val="00A45BCA"/>
    <w:rsid w:val="00A47285"/>
    <w:rsid w:val="00A5136C"/>
    <w:rsid w:val="00A67195"/>
    <w:rsid w:val="00A82A42"/>
    <w:rsid w:val="00A91E62"/>
    <w:rsid w:val="00AA3D2D"/>
    <w:rsid w:val="00AA5A19"/>
    <w:rsid w:val="00AB2671"/>
    <w:rsid w:val="00AC2E48"/>
    <w:rsid w:val="00AC6C39"/>
    <w:rsid w:val="00AD58AF"/>
    <w:rsid w:val="00AE39CA"/>
    <w:rsid w:val="00AF0269"/>
    <w:rsid w:val="00AF0E16"/>
    <w:rsid w:val="00B0502F"/>
    <w:rsid w:val="00B05F3F"/>
    <w:rsid w:val="00B07F38"/>
    <w:rsid w:val="00B138A0"/>
    <w:rsid w:val="00B21513"/>
    <w:rsid w:val="00B2638A"/>
    <w:rsid w:val="00B302F2"/>
    <w:rsid w:val="00B4070C"/>
    <w:rsid w:val="00B43A7D"/>
    <w:rsid w:val="00B46671"/>
    <w:rsid w:val="00B52895"/>
    <w:rsid w:val="00B55B75"/>
    <w:rsid w:val="00B5704A"/>
    <w:rsid w:val="00B63A73"/>
    <w:rsid w:val="00B646B7"/>
    <w:rsid w:val="00B7537B"/>
    <w:rsid w:val="00B75556"/>
    <w:rsid w:val="00B768DA"/>
    <w:rsid w:val="00B77F10"/>
    <w:rsid w:val="00BA4FD1"/>
    <w:rsid w:val="00BB0475"/>
    <w:rsid w:val="00BC015C"/>
    <w:rsid w:val="00BD069B"/>
    <w:rsid w:val="00BF10CE"/>
    <w:rsid w:val="00BF4FF4"/>
    <w:rsid w:val="00C05DE7"/>
    <w:rsid w:val="00C20C53"/>
    <w:rsid w:val="00C21393"/>
    <w:rsid w:val="00C317E3"/>
    <w:rsid w:val="00C31FB1"/>
    <w:rsid w:val="00C3585B"/>
    <w:rsid w:val="00C365BB"/>
    <w:rsid w:val="00C42D2C"/>
    <w:rsid w:val="00C501C3"/>
    <w:rsid w:val="00C52894"/>
    <w:rsid w:val="00C57126"/>
    <w:rsid w:val="00C647B6"/>
    <w:rsid w:val="00C750AC"/>
    <w:rsid w:val="00C840D9"/>
    <w:rsid w:val="00C845A4"/>
    <w:rsid w:val="00CA1448"/>
    <w:rsid w:val="00CA4613"/>
    <w:rsid w:val="00CB0ED5"/>
    <w:rsid w:val="00CB3F81"/>
    <w:rsid w:val="00CB554E"/>
    <w:rsid w:val="00CB5F32"/>
    <w:rsid w:val="00CB6793"/>
    <w:rsid w:val="00CC1AE0"/>
    <w:rsid w:val="00CC2385"/>
    <w:rsid w:val="00CD10DB"/>
    <w:rsid w:val="00CD114E"/>
    <w:rsid w:val="00CE6FE3"/>
    <w:rsid w:val="00CF5078"/>
    <w:rsid w:val="00D0105B"/>
    <w:rsid w:val="00D02912"/>
    <w:rsid w:val="00D039C1"/>
    <w:rsid w:val="00D100D5"/>
    <w:rsid w:val="00D45023"/>
    <w:rsid w:val="00D45D28"/>
    <w:rsid w:val="00D7341A"/>
    <w:rsid w:val="00D741CB"/>
    <w:rsid w:val="00D82F02"/>
    <w:rsid w:val="00D83237"/>
    <w:rsid w:val="00D94AEE"/>
    <w:rsid w:val="00DA1CC0"/>
    <w:rsid w:val="00DB532E"/>
    <w:rsid w:val="00DB72C1"/>
    <w:rsid w:val="00DE7C30"/>
    <w:rsid w:val="00DF429D"/>
    <w:rsid w:val="00E03A44"/>
    <w:rsid w:val="00E16159"/>
    <w:rsid w:val="00E312CB"/>
    <w:rsid w:val="00E3136D"/>
    <w:rsid w:val="00E35264"/>
    <w:rsid w:val="00E4449D"/>
    <w:rsid w:val="00E50D9B"/>
    <w:rsid w:val="00E579ED"/>
    <w:rsid w:val="00E624D0"/>
    <w:rsid w:val="00E6308B"/>
    <w:rsid w:val="00E75370"/>
    <w:rsid w:val="00E8780C"/>
    <w:rsid w:val="00E932B0"/>
    <w:rsid w:val="00E93311"/>
    <w:rsid w:val="00E93D5E"/>
    <w:rsid w:val="00E94319"/>
    <w:rsid w:val="00E95E37"/>
    <w:rsid w:val="00EA1859"/>
    <w:rsid w:val="00EA6A34"/>
    <w:rsid w:val="00EB0900"/>
    <w:rsid w:val="00EB44B6"/>
    <w:rsid w:val="00EC0F11"/>
    <w:rsid w:val="00EC566E"/>
    <w:rsid w:val="00ED062F"/>
    <w:rsid w:val="00EE0347"/>
    <w:rsid w:val="00EF4283"/>
    <w:rsid w:val="00F067A5"/>
    <w:rsid w:val="00F12AFA"/>
    <w:rsid w:val="00F14557"/>
    <w:rsid w:val="00F14B78"/>
    <w:rsid w:val="00F1651F"/>
    <w:rsid w:val="00F2014A"/>
    <w:rsid w:val="00F3265C"/>
    <w:rsid w:val="00F32B5F"/>
    <w:rsid w:val="00F3392B"/>
    <w:rsid w:val="00F36F9C"/>
    <w:rsid w:val="00F452A2"/>
    <w:rsid w:val="00F5190C"/>
    <w:rsid w:val="00F54DF9"/>
    <w:rsid w:val="00F55E07"/>
    <w:rsid w:val="00F60FAB"/>
    <w:rsid w:val="00F6318B"/>
    <w:rsid w:val="00F71ED0"/>
    <w:rsid w:val="00F73BE2"/>
    <w:rsid w:val="00F75225"/>
    <w:rsid w:val="00F95C6B"/>
    <w:rsid w:val="00F96326"/>
    <w:rsid w:val="00FB434A"/>
    <w:rsid w:val="00FB5854"/>
    <w:rsid w:val="00FB6A7C"/>
    <w:rsid w:val="00FC7D06"/>
    <w:rsid w:val="00FD3A90"/>
    <w:rsid w:val="00FE1AFB"/>
    <w:rsid w:val="00FE62FA"/>
    <w:rsid w:val="00FF61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80F41"/>
  <w15:docId w15:val="{DCC289A7-1672-474B-84A4-880511002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8A8"/>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ій колонтитул Знак"/>
    <w:link w:val="a7"/>
    <w:rsid w:val="00F6318B"/>
    <w:rPr>
      <w:sz w:val="28"/>
      <w:lang w:eastAsia="ru-RU"/>
    </w:rPr>
  </w:style>
  <w:style w:type="paragraph" w:customStyle="1" w:styleId="15">
    <w:name w:val="Знак Знак Знак Знак Знак1 Знак"/>
    <w:basedOn w:val="a"/>
    <w:rsid w:val="006C14DB"/>
    <w:rPr>
      <w:rFonts w:ascii="Verdana" w:hAnsi="Verdana" w:cs="Verdana"/>
      <w:lang w:val="en-US" w:eastAsia="en-US"/>
    </w:rPr>
  </w:style>
  <w:style w:type="character" w:customStyle="1" w:styleId="af">
    <w:name w:val="Основной текст_"/>
    <w:link w:val="16"/>
    <w:rsid w:val="00235CE7"/>
    <w:rPr>
      <w:sz w:val="18"/>
      <w:szCs w:val="18"/>
      <w:shd w:val="clear" w:color="auto" w:fill="FFFFFF"/>
    </w:rPr>
  </w:style>
  <w:style w:type="paragraph" w:customStyle="1" w:styleId="16">
    <w:name w:val="Основной текст1"/>
    <w:basedOn w:val="a"/>
    <w:link w:val="af"/>
    <w:rsid w:val="00235CE7"/>
    <w:pPr>
      <w:widowControl w:val="0"/>
      <w:shd w:val="clear" w:color="auto" w:fill="FFFFFF"/>
      <w:spacing w:after="180"/>
      <w:ind w:firstLine="400"/>
    </w:pPr>
    <w:rPr>
      <w:sz w:val="18"/>
      <w:szCs w:val="18"/>
      <w:lang w:val="uk-UA" w:eastAsia="uk-UA"/>
    </w:rPr>
  </w:style>
  <w:style w:type="character" w:styleId="af0">
    <w:name w:val="Strong"/>
    <w:basedOn w:val="a0"/>
    <w:uiPriority w:val="22"/>
    <w:qFormat/>
    <w:rsid w:val="00B77F10"/>
    <w:rPr>
      <w:b/>
      <w:bCs/>
    </w:rPr>
  </w:style>
  <w:style w:type="character" w:styleId="af1">
    <w:name w:val="Emphasis"/>
    <w:basedOn w:val="a0"/>
    <w:uiPriority w:val="20"/>
    <w:qFormat/>
    <w:rsid w:val="0053046F"/>
    <w:rPr>
      <w:i/>
      <w:iCs/>
    </w:rPr>
  </w:style>
  <w:style w:type="table" w:styleId="af2">
    <w:name w:val="Table Grid"/>
    <w:basedOn w:val="a1"/>
    <w:rsid w:val="00197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er"/>
    <w:basedOn w:val="a"/>
    <w:link w:val="af4"/>
    <w:unhideWhenUsed/>
    <w:rsid w:val="001978A8"/>
    <w:pPr>
      <w:tabs>
        <w:tab w:val="center" w:pos="4844"/>
        <w:tab w:val="right" w:pos="9689"/>
      </w:tabs>
    </w:pPr>
  </w:style>
  <w:style w:type="character" w:customStyle="1" w:styleId="af4">
    <w:name w:val="Нижній колонтитул Знак"/>
    <w:basedOn w:val="a0"/>
    <w:link w:val="af3"/>
    <w:rsid w:val="001978A8"/>
    <w:rPr>
      <w:lang w:val="ru-RU" w:eastAsia="ru-RU"/>
    </w:rPr>
  </w:style>
  <w:style w:type="paragraph" w:styleId="af5">
    <w:name w:val="List Paragraph"/>
    <w:basedOn w:val="a"/>
    <w:uiPriority w:val="34"/>
    <w:qFormat/>
    <w:rsid w:val="0022786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39447">
      <w:bodyDiv w:val="1"/>
      <w:marLeft w:val="0"/>
      <w:marRight w:val="0"/>
      <w:marTop w:val="0"/>
      <w:marBottom w:val="0"/>
      <w:divBdr>
        <w:top w:val="none" w:sz="0" w:space="0" w:color="auto"/>
        <w:left w:val="none" w:sz="0" w:space="0" w:color="auto"/>
        <w:bottom w:val="none" w:sz="0" w:space="0" w:color="auto"/>
        <w:right w:val="none" w:sz="0" w:space="0" w:color="auto"/>
      </w:divBdr>
    </w:div>
    <w:div w:id="124467411">
      <w:bodyDiv w:val="1"/>
      <w:marLeft w:val="0"/>
      <w:marRight w:val="0"/>
      <w:marTop w:val="0"/>
      <w:marBottom w:val="0"/>
      <w:divBdr>
        <w:top w:val="none" w:sz="0" w:space="0" w:color="auto"/>
        <w:left w:val="none" w:sz="0" w:space="0" w:color="auto"/>
        <w:bottom w:val="none" w:sz="0" w:space="0" w:color="auto"/>
        <w:right w:val="none" w:sz="0" w:space="0" w:color="auto"/>
      </w:divBdr>
    </w:div>
    <w:div w:id="243035339">
      <w:bodyDiv w:val="1"/>
      <w:marLeft w:val="0"/>
      <w:marRight w:val="0"/>
      <w:marTop w:val="0"/>
      <w:marBottom w:val="0"/>
      <w:divBdr>
        <w:top w:val="none" w:sz="0" w:space="0" w:color="auto"/>
        <w:left w:val="none" w:sz="0" w:space="0" w:color="auto"/>
        <w:bottom w:val="none" w:sz="0" w:space="0" w:color="auto"/>
        <w:right w:val="none" w:sz="0" w:space="0" w:color="auto"/>
      </w:divBdr>
    </w:div>
    <w:div w:id="436484930">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72631752">
      <w:bodyDiv w:val="1"/>
      <w:marLeft w:val="0"/>
      <w:marRight w:val="0"/>
      <w:marTop w:val="0"/>
      <w:marBottom w:val="0"/>
      <w:divBdr>
        <w:top w:val="none" w:sz="0" w:space="0" w:color="auto"/>
        <w:left w:val="none" w:sz="0" w:space="0" w:color="auto"/>
        <w:bottom w:val="none" w:sz="0" w:space="0" w:color="auto"/>
        <w:right w:val="none" w:sz="0" w:space="0" w:color="auto"/>
      </w:divBdr>
    </w:div>
    <w:div w:id="849412849">
      <w:bodyDiv w:val="1"/>
      <w:marLeft w:val="0"/>
      <w:marRight w:val="0"/>
      <w:marTop w:val="0"/>
      <w:marBottom w:val="0"/>
      <w:divBdr>
        <w:top w:val="none" w:sz="0" w:space="0" w:color="auto"/>
        <w:left w:val="none" w:sz="0" w:space="0" w:color="auto"/>
        <w:bottom w:val="none" w:sz="0" w:space="0" w:color="auto"/>
        <w:right w:val="none" w:sz="0" w:space="0" w:color="auto"/>
      </w:divBdr>
    </w:div>
    <w:div w:id="921796488">
      <w:bodyDiv w:val="1"/>
      <w:marLeft w:val="0"/>
      <w:marRight w:val="0"/>
      <w:marTop w:val="0"/>
      <w:marBottom w:val="0"/>
      <w:divBdr>
        <w:top w:val="none" w:sz="0" w:space="0" w:color="auto"/>
        <w:left w:val="none" w:sz="0" w:space="0" w:color="auto"/>
        <w:bottom w:val="none" w:sz="0" w:space="0" w:color="auto"/>
        <w:right w:val="none" w:sz="0" w:space="0" w:color="auto"/>
      </w:divBdr>
    </w:div>
    <w:div w:id="932787878">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673800148">
      <w:bodyDiv w:val="1"/>
      <w:marLeft w:val="0"/>
      <w:marRight w:val="0"/>
      <w:marTop w:val="0"/>
      <w:marBottom w:val="0"/>
      <w:divBdr>
        <w:top w:val="none" w:sz="0" w:space="0" w:color="auto"/>
        <w:left w:val="none" w:sz="0" w:space="0" w:color="auto"/>
        <w:bottom w:val="none" w:sz="0" w:space="0" w:color="auto"/>
        <w:right w:val="none" w:sz="0" w:space="0" w:color="auto"/>
      </w:divBdr>
    </w:div>
    <w:div w:id="198943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ryna.levchenko\Downloads\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309</Words>
  <Characters>2313</Characters>
  <Application>Microsoft Office Word</Application>
  <DocSecurity>0</DocSecurity>
  <Lines>19</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Відмова КМР</vt:lpstr>
      <vt:lpstr>КИЇВСЬКА МІСЬКА РАДА</vt:lpstr>
    </vt:vector>
  </TitlesOfParts>
  <Manager>Управління землеустрою</Manager>
  <Company>ДЕПАРТАМЕНТ ЗЕМЕЛЬНИХ РЕСУРСІВ</Company>
  <LinksUpToDate>false</LinksUpToDate>
  <CharactersWithSpaces>2617</CharactersWithSpaces>
  <SharedDoc>false</SharedDoc>
  <HyperlinkBase>42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Відмова КМР</dc:title>
  <dc:subject/>
  <dc:creator>cslc</dc:creator>
  <cp:keywords/>
  <cp:lastModifiedBy>user.kmr</cp:lastModifiedBy>
  <cp:revision>5</cp:revision>
  <cp:lastPrinted>2021-11-24T12:00:00Z</cp:lastPrinted>
  <dcterms:created xsi:type="dcterms:W3CDTF">2023-03-06T14:32:00Z</dcterms:created>
  <dcterms:modified xsi:type="dcterms:W3CDTF">2023-03-17T07:04:00Z</dcterms:modified>
</cp:coreProperties>
</file>