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кадастрової</w:t>
                            </w:r>
                            <w:proofErr w:type="spellEnd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справи</w:t>
                            </w:r>
                            <w:proofErr w:type="spellEnd"/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541939571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541939571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14:paraId="53B68056" w14:textId="77777777"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39F934E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ПЗН-52143 </w:t>
      </w:r>
      <w:proofErr w:type="spellStart"/>
      <w:r w:rsidRPr="00CF2418">
        <w:rPr>
          <w:b/>
          <w:bCs/>
          <w:i w:val="0"/>
          <w:iCs w:val="0"/>
          <w:sz w:val="24"/>
          <w:szCs w:val="24"/>
        </w:rPr>
        <w:t>від</w:t>
      </w:r>
      <w:proofErr w:type="spellEnd"/>
      <w:r w:rsidRPr="00CF2418">
        <w:rPr>
          <w:b/>
          <w:bCs/>
          <w:i w:val="0"/>
          <w:iCs w:val="0"/>
          <w:sz w:val="24"/>
          <w:szCs w:val="24"/>
        </w:rPr>
        <w:t xml:space="preserve"> </w:t>
      </w:r>
      <w:r w:rsidRPr="00CF2418">
        <w:rPr>
          <w:b/>
          <w:bCs/>
          <w:i w:val="0"/>
          <w:sz w:val="24"/>
          <w:szCs w:val="24"/>
        </w:rPr>
        <w:t>08.03.2023</w:t>
      </w:r>
    </w:p>
    <w:p w14:paraId="1B663883" w14:textId="77777777"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proofErr w:type="spellStart"/>
      <w:r w:rsidRPr="00D20CC6">
        <w:rPr>
          <w:i w:val="0"/>
          <w:iCs w:val="0"/>
          <w:sz w:val="24"/>
          <w:szCs w:val="24"/>
        </w:rPr>
        <w:t>до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рішення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Київської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міської</w:t>
      </w:r>
      <w:proofErr w:type="spellEnd"/>
      <w:r w:rsidRPr="00D20CC6">
        <w:rPr>
          <w:i w:val="0"/>
          <w:iCs w:val="0"/>
          <w:sz w:val="24"/>
          <w:szCs w:val="24"/>
        </w:rPr>
        <w:t xml:space="preserve"> </w:t>
      </w:r>
      <w:proofErr w:type="spellStart"/>
      <w:r w:rsidRPr="00D20CC6">
        <w:rPr>
          <w:i w:val="0"/>
          <w:iCs w:val="0"/>
          <w:sz w:val="24"/>
          <w:szCs w:val="24"/>
        </w:rPr>
        <w:t>ради</w:t>
      </w:r>
      <w:proofErr w:type="spellEnd"/>
      <w:r w:rsidRPr="00CF2418">
        <w:rPr>
          <w:i w:val="0"/>
          <w:sz w:val="24"/>
          <w:szCs w:val="24"/>
        </w:rPr>
        <w:t>:</w:t>
      </w:r>
    </w:p>
    <w:p w14:paraId="0916C809" w14:textId="00C45515" w:rsidR="00B30291" w:rsidRPr="003D7A26" w:rsidRDefault="003D7A26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3D7A26">
        <w:rPr>
          <w:b/>
          <w:i/>
          <w:color w:val="000000" w:themeColor="text1"/>
          <w:sz w:val="24"/>
          <w:szCs w:val="24"/>
        </w:rPr>
        <w:t>Про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передачу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ТОВАРИСТВУ З ОБМЕЖЕНОЮ ВІДПОВІДАЛЬНІСТЮ «ІНВЕСТИЦІЙНА КОМПАНІЯ СНВ»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земельної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ділянки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в </w:t>
      </w:r>
      <w:proofErr w:type="spellStart"/>
      <w:r w:rsidRPr="003D7A26">
        <w:rPr>
          <w:rStyle w:val="ac"/>
          <w:b/>
          <w:color w:val="000000" w:themeColor="text1"/>
          <w:sz w:val="24"/>
          <w:szCs w:val="24"/>
        </w:rPr>
        <w:t>оренду</w:t>
      </w:r>
      <w:proofErr w:type="spellEnd"/>
      <w:r w:rsidRPr="003D7A26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для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експлуатації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та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обслуговування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єдиного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майнового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комплексу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на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вул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.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Пухівській</w:t>
      </w:r>
      <w:proofErr w:type="spellEnd"/>
      <w:r w:rsidRPr="003D7A26">
        <w:rPr>
          <w:b/>
          <w:i/>
          <w:iCs/>
          <w:color w:val="000000" w:themeColor="text1"/>
          <w:sz w:val="24"/>
          <w:szCs w:val="24"/>
        </w:rPr>
        <w:t xml:space="preserve">, 4 </w:t>
      </w:r>
      <w:r w:rsidRPr="003D7A26">
        <w:rPr>
          <w:b/>
          <w:i/>
          <w:color w:val="000000" w:themeColor="text1"/>
          <w:sz w:val="24"/>
          <w:szCs w:val="24"/>
        </w:rPr>
        <w:t xml:space="preserve">у </w:t>
      </w:r>
      <w:proofErr w:type="spellStart"/>
      <w:r w:rsidRPr="003D7A26">
        <w:rPr>
          <w:b/>
          <w:i/>
          <w:iCs/>
          <w:color w:val="000000" w:themeColor="text1"/>
          <w:sz w:val="24"/>
          <w:szCs w:val="24"/>
        </w:rPr>
        <w:t>Деснянському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районі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міста</w:t>
      </w:r>
      <w:proofErr w:type="spellEnd"/>
      <w:r w:rsidRPr="003D7A26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3D7A26">
        <w:rPr>
          <w:b/>
          <w:i/>
          <w:color w:val="000000" w:themeColor="text1"/>
          <w:sz w:val="24"/>
          <w:szCs w:val="24"/>
        </w:rPr>
        <w:t>Києва</w:t>
      </w:r>
      <w:proofErr w:type="spellEnd"/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proofErr w:type="spellStart"/>
      <w:r w:rsidRPr="00CF2418">
        <w:rPr>
          <w:sz w:val="24"/>
          <w:szCs w:val="24"/>
        </w:rPr>
        <w:t>Юридична</w:t>
      </w:r>
      <w:proofErr w:type="spellEnd"/>
      <w:r w:rsidRPr="00CF2418">
        <w:rPr>
          <w:sz w:val="24"/>
          <w:szCs w:val="24"/>
        </w:rPr>
        <w:t xml:space="preserve"> </w:t>
      </w:r>
      <w:proofErr w:type="spellStart"/>
      <w:r w:rsidRPr="00CF2418">
        <w:rPr>
          <w:sz w:val="24"/>
          <w:szCs w:val="24"/>
        </w:rPr>
        <w:t>особа</w:t>
      </w:r>
      <w:proofErr w:type="spellEnd"/>
      <w:r w:rsidRPr="00CF2418">
        <w:rPr>
          <w:sz w:val="24"/>
          <w:szCs w:val="24"/>
        </w:rPr>
        <w:t>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3D7A26" w:rsidRPr="00CF2418" w14:paraId="2AF076D2" w14:textId="77777777" w:rsidTr="003D7A26">
        <w:trPr>
          <w:cantSplit/>
          <w:trHeight w:val="1024"/>
        </w:trPr>
        <w:tc>
          <w:tcPr>
            <w:tcW w:w="3266" w:type="dxa"/>
          </w:tcPr>
          <w:p w14:paraId="68C5FC27" w14:textId="77777777" w:rsidR="003D7A26" w:rsidRPr="00CF2418" w:rsidRDefault="003D7A26" w:rsidP="003D7A26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2418">
              <w:rPr>
                <w:b w:val="0"/>
                <w:sz w:val="24"/>
                <w:szCs w:val="24"/>
              </w:rPr>
              <w:t>Назва</w:t>
            </w:r>
            <w:proofErr w:type="spellEnd"/>
            <w:r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535122DB" w14:textId="77777777" w:rsidR="003D7A26" w:rsidRPr="003D7A26" w:rsidRDefault="003D7A26" w:rsidP="003D7A2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3D7A26">
              <w:rPr>
                <w:b w:val="0"/>
                <w:i/>
                <w:sz w:val="24"/>
                <w:szCs w:val="24"/>
                <w:lang w:val="uk-UA"/>
              </w:rPr>
              <w:t xml:space="preserve">ТОВАРИСТВО З ОБМЕЖЕНОЮ ВІДПОВІДАЛЬНІСТЮ «ІНВЕСТИЦІЙНА КОМПАНІЯ СНВ» </w:t>
            </w:r>
          </w:p>
          <w:p w14:paraId="0E6745E1" w14:textId="6AB3186D" w:rsidR="003D7A26" w:rsidRPr="003D7A26" w:rsidRDefault="003D7A26" w:rsidP="003D7A2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3D7A26">
              <w:rPr>
                <w:b w:val="0"/>
                <w:i/>
                <w:sz w:val="24"/>
                <w:szCs w:val="24"/>
                <w:lang w:val="uk-UA"/>
              </w:rPr>
              <w:t>(далі – ТОВ «ІНВЕСТИЦІЙНА КОМПАНІЯ СНВ»)</w:t>
            </w:r>
          </w:p>
        </w:tc>
      </w:tr>
      <w:tr w:rsidR="003D7A26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3D7A26" w:rsidRPr="00AC6C1F" w:rsidRDefault="003D7A26" w:rsidP="003D7A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Перелік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засновників</w:t>
            </w:r>
            <w:proofErr w:type="spellEnd"/>
          </w:p>
          <w:p w14:paraId="5495E6EE" w14:textId="77777777" w:rsidR="003D7A26" w:rsidRPr="00AC6C1F" w:rsidRDefault="003D7A26" w:rsidP="003D7A26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b w:val="0"/>
                <w:sz w:val="24"/>
                <w:szCs w:val="24"/>
                <w:lang w:val="ru-RU"/>
              </w:rPr>
              <w:t>(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учасників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AC6C1F">
              <w:rPr>
                <w:b w:val="0"/>
                <w:sz w:val="24"/>
                <w:szCs w:val="24"/>
                <w:lang w:val="ru-RU"/>
              </w:rPr>
              <w:t>юридичної</w:t>
            </w:r>
            <w:proofErr w:type="spellEnd"/>
            <w:r w:rsidRPr="00AC6C1F">
              <w:rPr>
                <w:b w:val="0"/>
                <w:sz w:val="24"/>
                <w:szCs w:val="24"/>
                <w:lang w:val="ru-RU"/>
              </w:rPr>
              <w:t xml:space="preserve"> особи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73BD0AE0" w14:textId="77777777" w:rsidR="003D7A26" w:rsidRPr="003D7A26" w:rsidRDefault="003D7A26" w:rsidP="003D7A26">
            <w:pPr>
              <w:widowControl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 w:bidi="ar-SA"/>
              </w:rPr>
            </w:pPr>
            <w:r w:rsidRPr="003D7A26">
              <w:rPr>
                <w:rFonts w:ascii="Times New Roman" w:eastAsia="Times New Roman" w:hAnsi="Times New Roman" w:cs="Times New Roman"/>
                <w:i/>
                <w:color w:val="000000" w:themeColor="text1"/>
                <w:shd w:val="clear" w:color="auto" w:fill="FFFFFF"/>
                <w:lang w:eastAsia="ru-RU" w:bidi="ar-SA"/>
              </w:rPr>
              <w:t>ГРАДІЄНТ К4 ЕЛ.ЕЛ.ПІ.</w:t>
            </w:r>
          </w:p>
          <w:p w14:paraId="15C91214" w14:textId="61FA231E" w:rsidR="003D7A26" w:rsidRPr="003D7A26" w:rsidRDefault="003D7A26" w:rsidP="003D7A26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Сполучене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Королівство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офіс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1" w:tooltip="Открыть все данные" w:history="1">
              <w:r w:rsidRPr="003D7A26">
                <w:rPr>
                  <w:b w:val="0"/>
                  <w:i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1121</w:t>
              </w:r>
            </w:hyperlink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, 128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Алдерсгейт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Стріт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Барбікан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Лондон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 xml:space="preserve">, ЕС1А 4АЕ,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eastAsia="ru-RU"/>
              </w:rPr>
              <w:t>Англія</w:t>
            </w:r>
            <w:proofErr w:type="spellEnd"/>
          </w:p>
        </w:tc>
      </w:tr>
      <w:tr w:rsidR="003D7A26" w:rsidRPr="00CF2418" w14:paraId="18172CC5" w14:textId="77777777" w:rsidTr="003D7A26">
        <w:trPr>
          <w:cantSplit/>
          <w:trHeight w:val="1605"/>
        </w:trPr>
        <w:tc>
          <w:tcPr>
            <w:tcW w:w="3266" w:type="dxa"/>
          </w:tcPr>
          <w:p w14:paraId="40D686A9" w14:textId="77777777" w:rsidR="003D7A26" w:rsidRDefault="003D7A26" w:rsidP="003D7A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Кінцевий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бенефіціарний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00F8CE80" w14:textId="77777777" w:rsidR="003D7A26" w:rsidRPr="00E90C7D" w:rsidRDefault="003D7A26" w:rsidP="003D7A26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b w:val="0"/>
                <w:sz w:val="24"/>
                <w:szCs w:val="24"/>
                <w:lang w:val="ru-RU"/>
              </w:rPr>
              <w:t>власник</w:t>
            </w:r>
            <w:proofErr w:type="spellEnd"/>
            <w:r w:rsidRPr="00B30291">
              <w:rPr>
                <w:b w:val="0"/>
                <w:sz w:val="24"/>
                <w:szCs w:val="24"/>
                <w:lang w:val="ru-RU"/>
              </w:rPr>
              <w:t xml:space="preserve"> (контролер)</w:t>
            </w:r>
            <w:r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14:paraId="6416B474" w14:textId="77777777" w:rsidR="003D7A26" w:rsidRPr="00B30291" w:rsidRDefault="003D7A26" w:rsidP="003D7A26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14:paraId="47005091" w14:textId="498388DE" w:rsidR="003D7A26" w:rsidRPr="003D7A26" w:rsidRDefault="003D7A26" w:rsidP="003D7A26">
            <w:pPr>
              <w:pStyle w:val="af2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i/>
                <w:color w:val="000000" w:themeColor="text1"/>
                <w:lang w:val="uk-UA"/>
              </w:rPr>
            </w:pPr>
            <w:r w:rsidRPr="003D7A26">
              <w:rPr>
                <w:rStyle w:val="name"/>
                <w:i/>
                <w:color w:val="000000" w:themeColor="text1"/>
                <w:bdr w:val="none" w:sz="0" w:space="0" w:color="auto" w:frame="1"/>
                <w:lang w:val="uk-UA"/>
              </w:rPr>
              <w:t>Гармаш Олександр Олександрович</w:t>
            </w:r>
            <w:r w:rsidRPr="003D7A26">
              <w:rPr>
                <w:i/>
                <w:color w:val="000000" w:themeColor="text1"/>
                <w:lang w:val="uk-UA"/>
              </w:rPr>
              <w:br/>
              <w:t xml:space="preserve">Україна, 04086, м. Київ, вул. Бакинська, </w:t>
            </w:r>
            <w:hyperlink r:id="rId12" w:tooltip="Открыть все данные" w:history="1">
              <w:r w:rsidRPr="003D7A26">
                <w:rPr>
                  <w:rStyle w:val="af3"/>
                  <w:i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12</w:t>
              </w:r>
            </w:hyperlink>
            <w:r w:rsidRPr="003D7A26">
              <w:rPr>
                <w:i/>
                <w:color w:val="000000" w:themeColor="text1"/>
                <w:lang w:val="uk-UA"/>
              </w:rPr>
              <w:t xml:space="preserve">, </w:t>
            </w:r>
            <w:proofErr w:type="spellStart"/>
            <w:r w:rsidRPr="003D7A26">
              <w:rPr>
                <w:i/>
                <w:color w:val="000000" w:themeColor="text1"/>
                <w:lang w:val="uk-UA"/>
              </w:rPr>
              <w:t>кв</w:t>
            </w:r>
            <w:proofErr w:type="spellEnd"/>
            <w:r w:rsidRPr="003D7A26">
              <w:rPr>
                <w:i/>
                <w:color w:val="000000" w:themeColor="text1"/>
                <w:lang w:val="uk-UA"/>
              </w:rPr>
              <w:t>. </w:t>
            </w:r>
            <w:hyperlink r:id="rId13" w:tooltip="Открыть все данные" w:history="1">
              <w:r w:rsidRPr="003D7A26">
                <w:rPr>
                  <w:rStyle w:val="af3"/>
                  <w:i/>
                  <w:color w:val="000000" w:themeColor="text1"/>
                  <w:u w:val="none"/>
                  <w:bdr w:val="none" w:sz="0" w:space="0" w:color="auto" w:frame="1"/>
                  <w:lang w:val="uk-UA"/>
                </w:rPr>
                <w:t>121</w:t>
              </w:r>
            </w:hyperlink>
          </w:p>
          <w:p w14:paraId="5615A992" w14:textId="7577E9CD" w:rsidR="003D7A26" w:rsidRPr="003D7A26" w:rsidRDefault="003D7A26" w:rsidP="003D7A26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proofErr w:type="spellStart"/>
            <w:r w:rsidRPr="003D7A26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Третяков</w:t>
            </w:r>
            <w:proofErr w:type="spellEnd"/>
            <w:r w:rsidRPr="003D7A26">
              <w:rPr>
                <w:rStyle w:val="name"/>
                <w:b w:val="0"/>
                <w:i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 xml:space="preserve"> Юрій Вікторович</w:t>
            </w:r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br/>
              <w:t xml:space="preserve">Україна, 03164, м. Київ, вул.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Булаховського</w:t>
            </w:r>
            <w:proofErr w:type="spellEnd"/>
            <w:r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                 </w:t>
            </w:r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 Академіка, </w:t>
            </w:r>
            <w:hyperlink r:id="rId14" w:tooltip="Открыть все данные" w:history="1">
              <w:r w:rsidRPr="003D7A26">
                <w:rPr>
                  <w:rStyle w:val="af3"/>
                  <w:b w:val="0"/>
                  <w:i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22</w:t>
              </w:r>
            </w:hyperlink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кв</w:t>
            </w:r>
            <w:proofErr w:type="spellEnd"/>
            <w:r w:rsidRPr="003D7A26">
              <w:rPr>
                <w:b w:val="0"/>
                <w:i/>
                <w:color w:val="000000" w:themeColor="text1"/>
                <w:sz w:val="24"/>
                <w:szCs w:val="24"/>
                <w:lang w:val="uk-UA"/>
              </w:rPr>
              <w:t>. </w:t>
            </w:r>
            <w:hyperlink r:id="rId15" w:tooltip="Открыть все данные" w:history="1">
              <w:r w:rsidRPr="003D7A26">
                <w:rPr>
                  <w:rStyle w:val="af3"/>
                  <w:b w:val="0"/>
                  <w:i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lang w:val="uk-UA"/>
                </w:rPr>
                <w:t>11</w:t>
              </w:r>
            </w:hyperlink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proofErr w:type="spellStart"/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proofErr w:type="spellEnd"/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07.03.2023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541939571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16D0A837" w14:textId="77777777"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 xml:space="preserve">*за </w:t>
      </w:r>
      <w:proofErr w:type="spellStart"/>
      <w:r w:rsidRPr="00B30291">
        <w:rPr>
          <w:b w:val="0"/>
          <w:sz w:val="16"/>
          <w:szCs w:val="16"/>
          <w:lang w:val="ru-RU"/>
        </w:rPr>
        <w:t>даними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Єдиного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державного </w:t>
      </w:r>
      <w:proofErr w:type="spellStart"/>
      <w:r w:rsidRPr="00B30291">
        <w:rPr>
          <w:b w:val="0"/>
          <w:sz w:val="16"/>
          <w:szCs w:val="16"/>
          <w:lang w:val="ru-RU"/>
        </w:rPr>
        <w:t>реєстру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юридичних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, </w:t>
      </w:r>
      <w:proofErr w:type="spellStart"/>
      <w:r w:rsidRPr="00B30291">
        <w:rPr>
          <w:b w:val="0"/>
          <w:sz w:val="16"/>
          <w:szCs w:val="16"/>
          <w:lang w:val="ru-RU"/>
        </w:rPr>
        <w:t>фізичних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осіб</w:t>
      </w:r>
      <w:proofErr w:type="spellEnd"/>
      <w:r w:rsidRPr="00B30291">
        <w:rPr>
          <w:b w:val="0"/>
          <w:sz w:val="16"/>
          <w:szCs w:val="16"/>
          <w:lang w:val="ru-RU"/>
        </w:rPr>
        <w:t xml:space="preserve">- </w:t>
      </w:r>
      <w:proofErr w:type="spellStart"/>
      <w:r w:rsidRPr="00B30291">
        <w:rPr>
          <w:b w:val="0"/>
          <w:sz w:val="16"/>
          <w:szCs w:val="16"/>
          <w:lang w:val="ru-RU"/>
        </w:rPr>
        <w:t>підприємців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та </w:t>
      </w:r>
      <w:proofErr w:type="spellStart"/>
      <w:r w:rsidRPr="00B30291">
        <w:rPr>
          <w:b w:val="0"/>
          <w:sz w:val="16"/>
          <w:szCs w:val="16"/>
          <w:lang w:val="ru-RU"/>
        </w:rPr>
        <w:t>громадських</w:t>
      </w:r>
      <w:proofErr w:type="spellEnd"/>
      <w:r w:rsidRPr="00B30291">
        <w:rPr>
          <w:b w:val="0"/>
          <w:sz w:val="16"/>
          <w:szCs w:val="16"/>
          <w:lang w:val="ru-RU"/>
        </w:rPr>
        <w:t xml:space="preserve"> </w:t>
      </w:r>
      <w:proofErr w:type="spellStart"/>
      <w:r w:rsidRPr="00B30291">
        <w:rPr>
          <w:b w:val="0"/>
          <w:sz w:val="16"/>
          <w:szCs w:val="16"/>
          <w:lang w:val="ru-RU"/>
        </w:rPr>
        <w:t>формувань</w:t>
      </w:r>
      <w:proofErr w:type="spellEnd"/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proofErr w:type="spellStart"/>
      <w:r w:rsidRPr="00B30291">
        <w:rPr>
          <w:sz w:val="24"/>
          <w:szCs w:val="24"/>
          <w:lang w:val="ru-RU"/>
        </w:rPr>
        <w:t>Відомості</w:t>
      </w:r>
      <w:proofErr w:type="spellEnd"/>
      <w:r w:rsidRPr="00B30291">
        <w:rPr>
          <w:sz w:val="24"/>
          <w:szCs w:val="24"/>
          <w:lang w:val="ru-RU"/>
        </w:rPr>
        <w:t xml:space="preserve"> про </w:t>
      </w:r>
      <w:proofErr w:type="spellStart"/>
      <w:r w:rsidRPr="00B30291">
        <w:rPr>
          <w:sz w:val="24"/>
          <w:szCs w:val="24"/>
          <w:lang w:val="ru-RU"/>
        </w:rPr>
        <w:t>земельну</w:t>
      </w:r>
      <w:proofErr w:type="spellEnd"/>
      <w:r w:rsidRPr="00B30291">
        <w:rPr>
          <w:sz w:val="24"/>
          <w:szCs w:val="24"/>
          <w:lang w:val="ru-RU"/>
        </w:rPr>
        <w:t xml:space="preserve"> </w:t>
      </w:r>
      <w:proofErr w:type="spellStart"/>
      <w:r w:rsidRPr="00B30291">
        <w:rPr>
          <w:sz w:val="24"/>
          <w:szCs w:val="24"/>
          <w:lang w:val="ru-RU"/>
        </w:rPr>
        <w:t>ділянку</w:t>
      </w:r>
      <w:proofErr w:type="spellEnd"/>
      <w:r w:rsidRPr="00B30291">
        <w:rPr>
          <w:sz w:val="24"/>
          <w:szCs w:val="24"/>
          <w:lang w:val="ru-RU"/>
        </w:rPr>
        <w:t xml:space="preserve"> (</w:t>
      </w:r>
      <w:proofErr w:type="spellStart"/>
      <w:r>
        <w:rPr>
          <w:sz w:val="24"/>
          <w:szCs w:val="24"/>
          <w:lang w:val="ru-RU"/>
        </w:rPr>
        <w:t>кадастровий</w:t>
      </w:r>
      <w:proofErr w:type="spellEnd"/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8000000000:62:212:0066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Місце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розташування</w:t>
            </w:r>
            <w:proofErr w:type="spellEnd"/>
            <w:r w:rsidR="00B30291" w:rsidRPr="00CF2418">
              <w:rPr>
                <w:sz w:val="24"/>
                <w:szCs w:val="24"/>
              </w:rPr>
              <w:t xml:space="preserve"> (</w:t>
            </w:r>
            <w:proofErr w:type="spellStart"/>
            <w:r w:rsidR="00B30291" w:rsidRPr="00CF2418">
              <w:rPr>
                <w:sz w:val="24"/>
                <w:szCs w:val="24"/>
              </w:rPr>
              <w:t>адреса</w:t>
            </w:r>
            <w:proofErr w:type="spellEnd"/>
            <w:r w:rsidR="00B30291" w:rsidRPr="00CF2418">
              <w:rPr>
                <w:sz w:val="24"/>
                <w:szCs w:val="24"/>
              </w:rPr>
              <w:t>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3D7A26">
            <w:pPr>
              <w:pStyle w:val="a4"/>
              <w:shd w:val="clear" w:color="auto" w:fill="auto"/>
              <w:spacing w:line="233" w:lineRule="auto"/>
              <w:ind w:left="136" w:firstLine="4"/>
              <w:jc w:val="both"/>
              <w:rPr>
                <w:sz w:val="24"/>
                <w:szCs w:val="24"/>
              </w:rPr>
            </w:pPr>
            <w:r w:rsidRPr="00AC6C1F">
              <w:rPr>
                <w:i/>
                <w:iCs/>
                <w:sz w:val="24"/>
                <w:szCs w:val="24"/>
              </w:rPr>
              <w:t xml:space="preserve">м.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Київ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р-н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Деснянський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вул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AC6C1F">
              <w:rPr>
                <w:i/>
                <w:iCs/>
                <w:sz w:val="24"/>
                <w:szCs w:val="24"/>
              </w:rPr>
              <w:t>Пухівська</w:t>
            </w:r>
            <w:proofErr w:type="spellEnd"/>
            <w:r w:rsidRPr="00AC6C1F">
              <w:rPr>
                <w:i/>
                <w:iCs/>
                <w:sz w:val="24"/>
                <w:szCs w:val="24"/>
              </w:rPr>
              <w:t>, 4</w:t>
            </w:r>
          </w:p>
        </w:tc>
      </w:tr>
      <w:tr w:rsidR="00B30291" w14:paraId="2FE40A2A" w14:textId="77777777" w:rsidTr="003D7A26">
        <w:trPr>
          <w:trHeight w:hRule="exact" w:val="465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30291" w:rsidRPr="00CF2418">
              <w:rPr>
                <w:sz w:val="24"/>
                <w:szCs w:val="24"/>
              </w:rPr>
              <w:t>Площа</w:t>
            </w:r>
            <w:proofErr w:type="spellEnd"/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3D7A26">
            <w:pPr>
              <w:pStyle w:val="a4"/>
              <w:shd w:val="clear" w:color="auto" w:fill="auto"/>
              <w:ind w:left="136" w:firstLine="4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4,2693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30291" w:rsidRPr="00AC6C1F">
              <w:rPr>
                <w:i/>
                <w:iCs/>
                <w:sz w:val="24"/>
                <w:szCs w:val="24"/>
              </w:rPr>
              <w:t>га</w:t>
            </w:r>
            <w:proofErr w:type="spellEnd"/>
          </w:p>
        </w:tc>
      </w:tr>
      <w:tr w:rsidR="003D7A26" w14:paraId="22F8D86A" w14:textId="77777777" w:rsidTr="003D7A26">
        <w:trPr>
          <w:trHeight w:hRule="exact" w:val="469"/>
        </w:trPr>
        <w:tc>
          <w:tcPr>
            <w:tcW w:w="3260" w:type="dxa"/>
            <w:shd w:val="clear" w:color="auto" w:fill="FFFFFF"/>
            <w:vAlign w:val="bottom"/>
          </w:tcPr>
          <w:p w14:paraId="32AC0A5E" w14:textId="6FCF8790" w:rsidR="003D7A26" w:rsidRDefault="003D7A26" w:rsidP="003D7A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Вид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та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термін</w:t>
            </w:r>
            <w:proofErr w:type="spellEnd"/>
            <w:r w:rsidRPr="00726D11">
              <w:rPr>
                <w:sz w:val="24"/>
                <w:szCs w:val="24"/>
              </w:rPr>
              <w:t xml:space="preserve"> </w:t>
            </w:r>
            <w:proofErr w:type="spellStart"/>
            <w:r w:rsidRPr="00726D11">
              <w:rPr>
                <w:sz w:val="24"/>
                <w:szCs w:val="24"/>
              </w:rPr>
              <w:t>користування</w:t>
            </w:r>
            <w:proofErr w:type="spellEnd"/>
          </w:p>
          <w:p w14:paraId="0D1696DC" w14:textId="77777777" w:rsidR="003D7A26" w:rsidRPr="00726D11" w:rsidRDefault="003D7A26" w:rsidP="003D7A26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12046D14" w:rsidR="003D7A26" w:rsidRPr="00AC6C1F" w:rsidRDefault="003D7A26" w:rsidP="003D7A26">
            <w:pPr>
              <w:pStyle w:val="a4"/>
              <w:shd w:val="clear" w:color="auto" w:fill="auto"/>
              <w:ind w:left="136" w:firstLine="4"/>
              <w:jc w:val="both"/>
              <w:rPr>
                <w:sz w:val="24"/>
                <w:szCs w:val="24"/>
                <w:lang w:val="uk-UA"/>
              </w:rPr>
            </w:pPr>
            <w:r w:rsidRPr="00847CE8">
              <w:rPr>
                <w:i/>
                <w:sz w:val="24"/>
                <w:szCs w:val="24"/>
                <w:lang w:val="uk-UA"/>
              </w:rPr>
              <w:t>право в процесі оформлення (оренда на 10 років)</w:t>
            </w:r>
          </w:p>
        </w:tc>
      </w:tr>
      <w:tr w:rsidR="003D7A26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3D7A26" w:rsidRPr="00CF2418" w:rsidRDefault="003D7A26" w:rsidP="003D7A26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004454D2" w:rsidR="003D7A26" w:rsidRPr="00AC6C1F" w:rsidRDefault="003D7A26" w:rsidP="003D7A26">
            <w:pPr>
              <w:pStyle w:val="a4"/>
              <w:shd w:val="clear" w:color="auto" w:fill="auto"/>
              <w:ind w:left="136" w:firstLine="4"/>
              <w:jc w:val="both"/>
              <w:rPr>
                <w:i/>
                <w:sz w:val="24"/>
                <w:szCs w:val="24"/>
                <w:lang w:val="uk-UA"/>
              </w:rPr>
            </w:pPr>
            <w:r w:rsidRPr="00847CE8">
              <w:rPr>
                <w:i/>
                <w:sz w:val="24"/>
                <w:szCs w:val="24"/>
                <w:highlight w:val="white"/>
                <w:lang w:val="uk-UA"/>
              </w:rPr>
              <w:t>землі промисловості, транспорту, електронних комунікацій, енергетики, оборони та іншого призначення</w:t>
            </w:r>
          </w:p>
        </w:tc>
      </w:tr>
      <w:tr w:rsidR="003D7A26" w14:paraId="4EEB19B1" w14:textId="77777777" w:rsidTr="003D7A26">
        <w:trPr>
          <w:trHeight w:hRule="exact" w:val="1536"/>
        </w:trPr>
        <w:tc>
          <w:tcPr>
            <w:tcW w:w="3260" w:type="dxa"/>
            <w:shd w:val="clear" w:color="auto" w:fill="FFFFFF"/>
          </w:tcPr>
          <w:p w14:paraId="7E5AA3FD" w14:textId="77777777" w:rsidR="003D7A26" w:rsidRPr="00B30291" w:rsidRDefault="003D7A26" w:rsidP="003D7A26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Цільове 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5876B875" w:rsidR="003D7A26" w:rsidRPr="00AC6C1F" w:rsidRDefault="003D7A26" w:rsidP="003D7A26">
            <w:pPr>
              <w:pStyle w:val="a4"/>
              <w:shd w:val="clear" w:color="auto" w:fill="auto"/>
              <w:ind w:left="136" w:firstLine="4"/>
              <w:jc w:val="both"/>
              <w:rPr>
                <w:i/>
                <w:sz w:val="24"/>
                <w:szCs w:val="24"/>
              </w:rPr>
            </w:pPr>
            <w:r w:rsidRPr="00847CE8">
              <w:rPr>
                <w:i/>
                <w:sz w:val="24"/>
                <w:szCs w:val="24"/>
                <w:highlight w:val="white"/>
                <w:lang w:val="uk-UA"/>
              </w:rPr>
              <w:t>11.02</w:t>
            </w:r>
            <w:r w:rsidRPr="00847CE8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основних, підсобних і допоміжних будівель та споруд підприємств переробної, машинобудівної та іншої промисловості (</w:t>
            </w:r>
            <w:r w:rsidRPr="00847CE8">
              <w:rPr>
                <w:i/>
                <w:iCs/>
                <w:color w:val="000000" w:themeColor="text1"/>
                <w:sz w:val="24"/>
                <w:szCs w:val="24"/>
                <w:lang w:val="uk-UA"/>
              </w:rPr>
              <w:t>для експлуатації та обслуговування єдиного майнового комплексу</w:t>
            </w:r>
            <w:r w:rsidRPr="00847CE8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3D7A26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3D7A26" w:rsidRPr="00B30291" w:rsidRDefault="003D7A26" w:rsidP="003D7A26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Нормативна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грошова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оцінка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B30291">
              <w:rPr>
                <w:sz w:val="24"/>
                <w:szCs w:val="24"/>
                <w:lang w:val="ru-RU"/>
              </w:rPr>
              <w:t xml:space="preserve">(за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попереднім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30291">
              <w:rPr>
                <w:sz w:val="24"/>
                <w:szCs w:val="24"/>
                <w:lang w:val="ru-RU"/>
              </w:rPr>
              <w:t>розрахунком</w:t>
            </w:r>
            <w:proofErr w:type="spellEnd"/>
            <w:r w:rsidRPr="00B30291">
              <w:rPr>
                <w:sz w:val="24"/>
                <w:szCs w:val="24"/>
                <w:lang w:val="ru-RU"/>
              </w:rPr>
              <w:t>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59EC4B77" w14:textId="77777777" w:rsidR="003D7A26" w:rsidRPr="00847CE8" w:rsidRDefault="003D7A26" w:rsidP="003D7A26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14:paraId="2C7E83FA" w14:textId="5918091E" w:rsidR="003D7A26" w:rsidRPr="008F240B" w:rsidRDefault="003D7A26" w:rsidP="003D7A26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847CE8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Pr="00847CE8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47 442 581</w:t>
            </w:r>
            <w:r w:rsidRPr="00847CE8">
              <w:rPr>
                <w:rStyle w:val="ac"/>
                <w:b/>
                <w:i w:val="0"/>
                <w:sz w:val="24"/>
                <w:szCs w:val="24"/>
                <w:lang w:val="uk-UA"/>
              </w:rPr>
              <w:t xml:space="preserve"> </w:t>
            </w:r>
            <w:r w:rsidRPr="00847CE8">
              <w:rPr>
                <w:rStyle w:val="ac"/>
                <w:b/>
                <w:sz w:val="24"/>
                <w:szCs w:val="24"/>
                <w:lang w:val="uk-UA"/>
              </w:rPr>
              <w:t>грн 18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Наведені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розрахунки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нормативної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грошової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оцінки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не є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остаточними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будуть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уточнені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вимог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чинного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законодавства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оформленні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права на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земельну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5722" w:rsidRPr="00265722">
              <w:rPr>
                <w:i/>
                <w:sz w:val="24"/>
                <w:szCs w:val="24"/>
                <w:lang w:val="ru-RU"/>
              </w:rPr>
              <w:t>ділянку</w:t>
            </w:r>
            <w:proofErr w:type="spellEnd"/>
            <w:r w:rsidR="00265722" w:rsidRPr="00265722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0368AA34" w14:textId="77777777" w:rsidR="003D7A26" w:rsidRPr="00847CE8" w:rsidRDefault="003D7A26" w:rsidP="003D7A26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847CE8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61564AA1" w14:textId="77777777" w:rsidR="003D7A26" w:rsidRPr="00847CE8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47CE8">
        <w:rPr>
          <w:i w:val="0"/>
          <w:sz w:val="24"/>
          <w:szCs w:val="24"/>
          <w:lang w:val="uk-UA"/>
        </w:rPr>
        <w:t xml:space="preserve">Набуття прав на сформовану земельну ділянку без зміни її запроектованого цільового призначення згідно з розробленим, але не затвердженим у встановленому порядку </w:t>
      </w:r>
      <w:proofErr w:type="spellStart"/>
      <w:r w:rsidRPr="00847CE8">
        <w:rPr>
          <w:i w:val="0"/>
          <w:sz w:val="24"/>
          <w:szCs w:val="24"/>
          <w:lang w:val="uk-UA"/>
        </w:rPr>
        <w:t>проєктом</w:t>
      </w:r>
      <w:proofErr w:type="spellEnd"/>
      <w:r w:rsidRPr="00847CE8">
        <w:rPr>
          <w:i w:val="0"/>
          <w:sz w:val="24"/>
          <w:szCs w:val="24"/>
          <w:lang w:val="uk-UA"/>
        </w:rPr>
        <w:t xml:space="preserve"> землеустрою щодо відведення земельної ділянки іншою зацікавленою особою, здійснюється шляхом розробки та розгляду технічної документації із землеустрою стосовно встановлення (відновлення) меж земельної ділянки в натурі (на місцевості) з одночасним затвердженням </w:t>
      </w:r>
      <w:proofErr w:type="spellStart"/>
      <w:r w:rsidRPr="00847CE8">
        <w:rPr>
          <w:i w:val="0"/>
          <w:sz w:val="24"/>
          <w:szCs w:val="24"/>
          <w:lang w:val="uk-UA"/>
        </w:rPr>
        <w:t>проєкту</w:t>
      </w:r>
      <w:proofErr w:type="spellEnd"/>
      <w:r w:rsidRPr="00847CE8">
        <w:rPr>
          <w:i w:val="0"/>
          <w:sz w:val="24"/>
          <w:szCs w:val="24"/>
          <w:lang w:val="uk-UA"/>
        </w:rPr>
        <w:t xml:space="preserve"> землеустрою щодо відведення земельної ділянки за наявності згоди замовника </w:t>
      </w:r>
      <w:r w:rsidRPr="00847CE8">
        <w:rPr>
          <w:i w:val="0"/>
          <w:sz w:val="24"/>
          <w:szCs w:val="24"/>
          <w:lang w:val="uk-UA"/>
        </w:rPr>
        <w:lastRenderedPageBreak/>
        <w:t xml:space="preserve">вказаного </w:t>
      </w:r>
      <w:proofErr w:type="spellStart"/>
      <w:r w:rsidRPr="00847CE8">
        <w:rPr>
          <w:i w:val="0"/>
          <w:sz w:val="24"/>
          <w:szCs w:val="24"/>
          <w:lang w:val="uk-UA"/>
        </w:rPr>
        <w:t>проєкту</w:t>
      </w:r>
      <w:proofErr w:type="spellEnd"/>
      <w:r w:rsidRPr="00847CE8">
        <w:rPr>
          <w:i w:val="0"/>
          <w:sz w:val="24"/>
          <w:szCs w:val="24"/>
          <w:lang w:val="uk-UA"/>
        </w:rPr>
        <w:t xml:space="preserve"> землеустрою (заява </w:t>
      </w:r>
      <w:r w:rsidRPr="00847CE8">
        <w:rPr>
          <w:i w:val="0"/>
          <w:color w:val="333333"/>
          <w:sz w:val="24"/>
          <w:szCs w:val="24"/>
          <w:shd w:val="clear" w:color="auto" w:fill="FFFFFF"/>
          <w:lang w:val="uk-UA"/>
        </w:rPr>
        <w:t>товариства з обмеженою відповідальністю «І-СТЕЙТ»</w:t>
      </w:r>
      <w:r w:rsidRPr="00847CE8">
        <w:rPr>
          <w:rFonts w:ascii="Avenir Light" w:hAnsi="Avenir Light"/>
          <w:b/>
          <w:bCs/>
          <w:color w:val="333333"/>
          <w:sz w:val="18"/>
          <w:szCs w:val="18"/>
          <w:shd w:val="clear" w:color="auto" w:fill="FFFFFF"/>
          <w:lang w:val="uk-UA"/>
        </w:rPr>
        <w:br/>
      </w:r>
      <w:r>
        <w:rPr>
          <w:i w:val="0"/>
          <w:sz w:val="24"/>
          <w:szCs w:val="24"/>
          <w:lang w:val="uk-UA"/>
        </w:rPr>
        <w:t>від 06.12.2022 № 2530</w:t>
      </w:r>
      <w:r w:rsidRPr="00847CE8">
        <w:rPr>
          <w:i w:val="0"/>
          <w:sz w:val="24"/>
          <w:szCs w:val="24"/>
          <w:lang w:val="uk-UA"/>
        </w:rPr>
        <w:t>).</w:t>
      </w:r>
    </w:p>
    <w:p w14:paraId="4679F61A" w14:textId="77777777" w:rsidR="003D7A26" w:rsidRPr="00847CE8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47CE8">
        <w:rPr>
          <w:i w:val="0"/>
          <w:sz w:val="24"/>
          <w:szCs w:val="24"/>
          <w:lang w:val="uk-UA"/>
        </w:rPr>
        <w:t xml:space="preserve">На замовлення зацікавленої особи землевпорядною організацією розроблена технічна документація із землеустрою щодо встановлення меж земельної ділянки в натурі (на місцевості) згідно із положенням законодавства та Порядку набуття прав на землю із земель комунальної власності у місті Києві, затвердженого рішенням Київської міської ради                              від 20.04.2017 № 241/2463 (далі – Порядок). </w:t>
      </w:r>
    </w:p>
    <w:p w14:paraId="4FE327B3" w14:textId="77777777" w:rsidR="003D7A26" w:rsidRPr="00847CE8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847CE8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Pr="00847CE8">
        <w:rPr>
          <w:i w:val="0"/>
          <w:sz w:val="24"/>
          <w:szCs w:val="24"/>
          <w:lang w:val="uk-UA"/>
        </w:rPr>
        <w:t>проєкт</w:t>
      </w:r>
      <w:proofErr w:type="spellEnd"/>
      <w:r w:rsidRPr="00847CE8">
        <w:rPr>
          <w:i w:val="0"/>
          <w:sz w:val="24"/>
          <w:szCs w:val="24"/>
          <w:lang w:val="uk-UA"/>
        </w:rPr>
        <w:t xml:space="preserve"> рішення Київської міської ради.</w:t>
      </w:r>
    </w:p>
    <w:p w14:paraId="5876D937" w14:textId="77777777" w:rsidR="003D7A26" w:rsidRPr="00847CE8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6277EEFE" w14:textId="77777777" w:rsidR="003D7A26" w:rsidRPr="00B30291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847CE8">
        <w:rPr>
          <w:b/>
          <w:bCs/>
          <w:i w:val="0"/>
          <w:sz w:val="24"/>
          <w:szCs w:val="24"/>
          <w:lang w:val="uk-UA"/>
        </w:rPr>
        <w:t xml:space="preserve">4. Мета </w:t>
      </w:r>
      <w:proofErr w:type="spellStart"/>
      <w:r w:rsidRPr="00847CE8">
        <w:rPr>
          <w:b/>
          <w:bCs/>
          <w:i w:val="0"/>
          <w:sz w:val="24"/>
          <w:szCs w:val="24"/>
          <w:lang w:val="uk-UA"/>
        </w:rPr>
        <w:t>пр</w:t>
      </w:r>
      <w:r w:rsidRPr="00B30291">
        <w:rPr>
          <w:b/>
          <w:bCs/>
          <w:i w:val="0"/>
          <w:sz w:val="24"/>
          <w:szCs w:val="24"/>
          <w:lang w:val="ru-RU"/>
        </w:rPr>
        <w:t>ийняття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b/>
          <w:bCs/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b/>
          <w:bCs/>
          <w:i w:val="0"/>
          <w:sz w:val="24"/>
          <w:szCs w:val="24"/>
          <w:lang w:val="ru-RU"/>
        </w:rPr>
        <w:t>.</w:t>
      </w:r>
    </w:p>
    <w:p w14:paraId="2E186236" w14:textId="77777777" w:rsidR="003D7A26" w:rsidRPr="00B30291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 xml:space="preserve">Метою </w:t>
      </w:r>
      <w:proofErr w:type="spellStart"/>
      <w:r w:rsidRPr="00B30291">
        <w:rPr>
          <w:i w:val="0"/>
          <w:sz w:val="24"/>
          <w:szCs w:val="24"/>
          <w:lang w:val="ru-RU"/>
        </w:rPr>
        <w:t>прийняття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рішення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є </w:t>
      </w:r>
      <w:proofErr w:type="spellStart"/>
      <w:r w:rsidRPr="00B30291">
        <w:rPr>
          <w:i w:val="0"/>
          <w:sz w:val="24"/>
          <w:szCs w:val="24"/>
          <w:lang w:val="ru-RU"/>
        </w:rPr>
        <w:t>забезпечення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реалізації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встановленого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</w:t>
      </w:r>
      <w:proofErr w:type="spellStart"/>
      <w:r w:rsidRPr="00B30291">
        <w:rPr>
          <w:i w:val="0"/>
          <w:sz w:val="24"/>
          <w:szCs w:val="24"/>
          <w:lang w:val="ru-RU"/>
        </w:rPr>
        <w:t>Земельним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кодексом </w:t>
      </w:r>
      <w:proofErr w:type="spellStart"/>
      <w:r w:rsidRPr="00B30291">
        <w:rPr>
          <w:i w:val="0"/>
          <w:sz w:val="24"/>
          <w:szCs w:val="24"/>
          <w:lang w:val="ru-RU"/>
        </w:rPr>
        <w:t>України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особи на </w:t>
      </w:r>
      <w:proofErr w:type="spellStart"/>
      <w:r w:rsidRPr="00B30291">
        <w:rPr>
          <w:i w:val="0"/>
          <w:sz w:val="24"/>
          <w:szCs w:val="24"/>
          <w:lang w:val="ru-RU"/>
        </w:rPr>
        <w:t>оформлення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права </w:t>
      </w:r>
      <w:proofErr w:type="spellStart"/>
      <w:r w:rsidRPr="00B30291">
        <w:rPr>
          <w:i w:val="0"/>
          <w:sz w:val="24"/>
          <w:szCs w:val="24"/>
          <w:lang w:val="ru-RU"/>
        </w:rPr>
        <w:t>користування</w:t>
      </w:r>
      <w:proofErr w:type="spellEnd"/>
      <w:r w:rsidRPr="00B30291">
        <w:rPr>
          <w:i w:val="0"/>
          <w:sz w:val="24"/>
          <w:szCs w:val="24"/>
          <w:lang w:val="ru-RU"/>
        </w:rPr>
        <w:t xml:space="preserve"> на землю.</w:t>
      </w:r>
    </w:p>
    <w:p w14:paraId="787C8695" w14:textId="77777777" w:rsidR="003D7A26" w:rsidRPr="00B30291" w:rsidRDefault="003D7A26" w:rsidP="003D7A26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5C440195" w14:textId="77777777" w:rsidR="003D7A26" w:rsidRPr="00C7476E" w:rsidRDefault="003D7A26" w:rsidP="003D7A26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 xml:space="preserve">5. </w:t>
      </w:r>
      <w:proofErr w:type="spellStart"/>
      <w:r w:rsidRPr="00C7476E">
        <w:rPr>
          <w:sz w:val="24"/>
          <w:szCs w:val="24"/>
        </w:rPr>
        <w:t>Особливі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характеристики</w:t>
      </w:r>
      <w:proofErr w:type="spellEnd"/>
      <w:r w:rsidRPr="00C7476E">
        <w:rPr>
          <w:sz w:val="24"/>
          <w:szCs w:val="24"/>
        </w:rPr>
        <w:t xml:space="preserve"> </w:t>
      </w:r>
      <w:proofErr w:type="spellStart"/>
      <w:r w:rsidRPr="00C7476E">
        <w:rPr>
          <w:sz w:val="24"/>
          <w:szCs w:val="24"/>
        </w:rPr>
        <w:t>ділянки</w:t>
      </w:r>
      <w:proofErr w:type="spellEnd"/>
      <w:r w:rsidRPr="00C7476E">
        <w:rPr>
          <w:sz w:val="24"/>
          <w:szCs w:val="24"/>
        </w:rPr>
        <w:t>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D7A26" w:rsidRPr="0070402C" w14:paraId="7EEE4F9A" w14:textId="77777777" w:rsidTr="00C64BDC">
        <w:trPr>
          <w:cantSplit/>
          <w:trHeight w:val="2673"/>
        </w:trPr>
        <w:tc>
          <w:tcPr>
            <w:tcW w:w="3260" w:type="dxa"/>
          </w:tcPr>
          <w:p w14:paraId="37FD89EB" w14:textId="77777777" w:rsidR="003D7A26" w:rsidRDefault="003D7A26" w:rsidP="00530AA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будівель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споруд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14A0DF94" w14:textId="77777777" w:rsidR="003D7A26" w:rsidRPr="00AC6C1F" w:rsidRDefault="003D7A26" w:rsidP="00530AA9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Pr="00AC6C1F">
              <w:rPr>
                <w:i w:val="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AC6C1F">
              <w:rPr>
                <w:i w:val="0"/>
                <w:sz w:val="24"/>
                <w:szCs w:val="24"/>
                <w:lang w:val="ru-RU"/>
              </w:rPr>
              <w:t>ділянці</w:t>
            </w:r>
            <w:proofErr w:type="spellEnd"/>
            <w:r w:rsidRPr="00AC6C1F">
              <w:rPr>
                <w:i w:val="0"/>
                <w:sz w:val="24"/>
                <w:szCs w:val="24"/>
                <w:lang w:val="ru-RU"/>
              </w:rPr>
              <w:t>:</w:t>
            </w:r>
          </w:p>
        </w:tc>
        <w:tc>
          <w:tcPr>
            <w:tcW w:w="6237" w:type="dxa"/>
          </w:tcPr>
          <w:p w14:paraId="7AADF71F" w14:textId="21EE12EE" w:rsidR="003D7A26" w:rsidRPr="00F336A8" w:rsidRDefault="003D7A26" w:rsidP="004B5E32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B1D22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Pr="00EB1D22">
              <w:rPr>
                <w:rFonts w:ascii="Times New Roman" w:hAnsi="Times New Roman" w:cs="Times New Roman"/>
                <w:i/>
              </w:rPr>
              <w:t>будівлями</w:t>
            </w:r>
            <w:r>
              <w:rPr>
                <w:rFonts w:ascii="Times New Roman" w:hAnsi="Times New Roman" w:cs="Times New Roman"/>
                <w:i/>
              </w:rPr>
              <w:t xml:space="preserve"> майнового комплексу </w:t>
            </w:r>
            <w:r w:rsidRPr="00EB1D22">
              <w:rPr>
                <w:rFonts w:ascii="Times New Roman" w:hAnsi="Times New Roman" w:cs="Times New Roman"/>
                <w:i/>
              </w:rPr>
              <w:t xml:space="preserve">загальною площею </w:t>
            </w:r>
            <w:r>
              <w:rPr>
                <w:rFonts w:ascii="Times New Roman" w:hAnsi="Times New Roman" w:cs="Times New Roman"/>
                <w:i/>
              </w:rPr>
              <w:t>23755,9</w:t>
            </w:r>
            <w:r w:rsidRPr="00EB1D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B1D22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EB1D22">
              <w:rPr>
                <w:rFonts w:ascii="Times New Roman" w:hAnsi="Times New Roman" w:cs="Times New Roman"/>
                <w:i/>
              </w:rPr>
              <w:t xml:space="preserve">, які перебувають у власності </w:t>
            </w:r>
            <w:r w:rsidRPr="00C94637">
              <w:rPr>
                <w:rFonts w:ascii="Times New Roman" w:hAnsi="Times New Roman" w:cs="Times New Roman"/>
                <w:i/>
              </w:rPr>
              <w:t>ТОВ «</w:t>
            </w:r>
            <w:r w:rsidRPr="00C94637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ІНВЕСТИЦІЙНА КОМПАНІЯ СНВ</w:t>
            </w:r>
            <w:r w:rsidRPr="00C94637">
              <w:rPr>
                <w:rFonts w:ascii="Times New Roman" w:hAnsi="Times New Roman" w:cs="Times New Roman"/>
                <w:i/>
              </w:rPr>
              <w:t>» на підставі договору про задоволення вимог іпотекодержателя</w:t>
            </w:r>
            <w:r>
              <w:rPr>
                <w:rFonts w:ascii="Times New Roman" w:hAnsi="Times New Roman" w:cs="Times New Roman"/>
                <w:i/>
              </w:rPr>
              <w:t xml:space="preserve"> від 26.11.2022 № 2105,</w:t>
            </w:r>
            <w:r w:rsidRPr="00EB1D22">
              <w:rPr>
                <w:rFonts w:ascii="Times New Roman" w:hAnsi="Times New Roman" w:cs="Times New Roman"/>
                <w:i/>
              </w:rPr>
              <w:t xml:space="preserve"> право</w:t>
            </w:r>
            <w:r>
              <w:rPr>
                <w:rFonts w:ascii="Times New Roman" w:hAnsi="Times New Roman" w:cs="Times New Roman"/>
                <w:i/>
              </w:rPr>
              <w:t xml:space="preserve"> власності</w:t>
            </w:r>
            <w:r w:rsidRPr="00EB1D22">
              <w:rPr>
                <w:rFonts w:ascii="Times New Roman" w:hAnsi="Times New Roman" w:cs="Times New Roman"/>
                <w:i/>
              </w:rPr>
              <w:t xml:space="preserve"> </w:t>
            </w:r>
            <w:r w:rsidRPr="00EB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26.11.2022</w:t>
            </w:r>
            <w:r w:rsidRPr="00EB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48539331</w:t>
            </w:r>
            <w:r w:rsidRPr="00EB1D22">
              <w:rPr>
                <w:rFonts w:ascii="Times New Roman" w:hAnsi="Times New Roman" w:cs="Times New Roman"/>
                <w:i/>
                <w:color w:val="000000" w:themeColor="text1"/>
              </w:rPr>
              <w:t xml:space="preserve"> (інформаційна довідка з Державного реєстру речових прав на нерухоме майно від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</w:t>
            </w:r>
            <w:r w:rsidR="004B5E3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.0</w:t>
            </w:r>
            <w:r w:rsidR="004B5E3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.2023</w:t>
            </w:r>
            <w:r w:rsidRPr="00EB1D2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№ </w:t>
            </w:r>
            <w:r w:rsidR="004B5E32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325171357</w:t>
            </w:r>
            <w:r w:rsidRPr="00EB1D22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3D7A26" w:rsidRPr="0070402C" w14:paraId="3DA2B11F" w14:textId="77777777" w:rsidTr="00530AA9">
        <w:trPr>
          <w:cantSplit/>
          <w:trHeight w:val="575"/>
        </w:trPr>
        <w:tc>
          <w:tcPr>
            <w:tcW w:w="3260" w:type="dxa"/>
          </w:tcPr>
          <w:p w14:paraId="1770C427" w14:textId="77777777" w:rsidR="003D7A26" w:rsidRPr="00AC6C1F" w:rsidRDefault="003D7A26" w:rsidP="00530AA9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C6C1F">
              <w:rPr>
                <w:i w:val="0"/>
                <w:sz w:val="24"/>
                <w:szCs w:val="24"/>
              </w:rPr>
              <w:t>Наявність</w:t>
            </w:r>
            <w:proofErr w:type="spellEnd"/>
            <w:r w:rsidRPr="00AC6C1F">
              <w:rPr>
                <w:i w:val="0"/>
                <w:sz w:val="24"/>
                <w:szCs w:val="24"/>
              </w:rPr>
              <w:t xml:space="preserve"> ДПТ:</w:t>
            </w:r>
          </w:p>
        </w:tc>
        <w:tc>
          <w:tcPr>
            <w:tcW w:w="6237" w:type="dxa"/>
          </w:tcPr>
          <w:p w14:paraId="5C21D3B9" w14:textId="77777777" w:rsidR="003D7A26" w:rsidRPr="00181AC0" w:rsidRDefault="003D7A26" w:rsidP="003D7A26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14:paraId="18C44BF5" w14:textId="77777777" w:rsidR="003D7A26" w:rsidRPr="00F336A8" w:rsidRDefault="003D7A26" w:rsidP="003D7A26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3D7A26" w:rsidRPr="0070402C" w14:paraId="7D46F8C0" w14:textId="77777777" w:rsidTr="00530AA9">
        <w:trPr>
          <w:cantSplit/>
          <w:trHeight w:val="1502"/>
        </w:trPr>
        <w:tc>
          <w:tcPr>
            <w:tcW w:w="3260" w:type="dxa"/>
          </w:tcPr>
          <w:p w14:paraId="2571D82B" w14:textId="77777777" w:rsidR="003D7A26" w:rsidRDefault="003D7A26" w:rsidP="00530AA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B7E9E4C" w14:textId="77777777" w:rsidR="003D7A26" w:rsidRPr="00AC6C1F" w:rsidRDefault="003D7A26" w:rsidP="00530AA9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37" w:type="dxa"/>
          </w:tcPr>
          <w:p w14:paraId="638B97AF" w14:textId="77777777" w:rsidR="003D7A26" w:rsidRPr="00F336A8" w:rsidRDefault="003D7A26" w:rsidP="003D7A26">
            <w:pPr>
              <w:ind w:firstLine="312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до </w:t>
            </w:r>
            <w:r w:rsidRPr="00847CE8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>
              <w:rPr>
                <w:rFonts w:ascii="Times New Roman" w:eastAsia="Times New Roman" w:hAnsi="Times New Roman" w:cs="Times New Roman"/>
                <w:i/>
              </w:rPr>
              <w:t>промисловості.</w:t>
            </w:r>
          </w:p>
        </w:tc>
      </w:tr>
      <w:tr w:rsidR="003D7A26" w:rsidRPr="0070402C" w14:paraId="7353EFA6" w14:textId="77777777" w:rsidTr="00530AA9">
        <w:trPr>
          <w:cantSplit/>
          <w:trHeight w:val="581"/>
        </w:trPr>
        <w:tc>
          <w:tcPr>
            <w:tcW w:w="3260" w:type="dxa"/>
          </w:tcPr>
          <w:p w14:paraId="26C1D856" w14:textId="77777777" w:rsidR="003D7A26" w:rsidRPr="00AC6C1F" w:rsidRDefault="003D7A26" w:rsidP="00530AA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75951502" w14:textId="77777777" w:rsidR="003D7A26" w:rsidRPr="0070402C" w:rsidRDefault="003D7A26" w:rsidP="003D7A26">
            <w:pPr>
              <w:ind w:left="30" w:firstLine="31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D7A26" w:rsidRPr="0070402C" w14:paraId="1EA993BC" w14:textId="77777777" w:rsidTr="00530AA9">
        <w:trPr>
          <w:cantSplit/>
          <w:trHeight w:val="282"/>
        </w:trPr>
        <w:tc>
          <w:tcPr>
            <w:tcW w:w="3260" w:type="dxa"/>
          </w:tcPr>
          <w:p w14:paraId="761DB24E" w14:textId="77777777" w:rsidR="003D7A26" w:rsidRPr="00AC6C1F" w:rsidRDefault="003D7A26" w:rsidP="00530AA9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C4E560A" w14:textId="77777777" w:rsidR="003D7A26" w:rsidRPr="00AD604C" w:rsidRDefault="003D7A26" w:rsidP="003D7A26">
            <w:pPr>
              <w:pStyle w:val="ad"/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14:paraId="1447B9A4" w14:textId="77777777" w:rsidR="003D7A26" w:rsidRPr="00AD604C" w:rsidRDefault="003D7A26" w:rsidP="003D7A26">
            <w:pPr>
              <w:pStyle w:val="ad"/>
              <w:ind w:firstLine="312"/>
              <w:jc w:val="both"/>
              <w:rPr>
                <w:rFonts w:ascii="Arial" w:hAnsi="Arial" w:cs="Arial"/>
                <w:i/>
              </w:rPr>
            </w:pPr>
          </w:p>
        </w:tc>
      </w:tr>
      <w:tr w:rsidR="003D7A26" w:rsidRPr="0070402C" w14:paraId="60E610BA" w14:textId="77777777" w:rsidTr="00530AA9">
        <w:trPr>
          <w:cantSplit/>
          <w:trHeight w:val="1062"/>
        </w:trPr>
        <w:tc>
          <w:tcPr>
            <w:tcW w:w="3260" w:type="dxa"/>
          </w:tcPr>
          <w:p w14:paraId="6A954DE3" w14:textId="77777777" w:rsidR="003D7A26" w:rsidRPr="00AC6C1F" w:rsidRDefault="003D7A26" w:rsidP="00530AA9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53786344" w14:textId="3E38BEB2" w:rsidR="003D7A26" w:rsidRDefault="003D7A26" w:rsidP="003D7A26">
            <w:pPr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>З метою наповнення міського бюджету згадану земельну ділянку передбачається передати в орендне користування.</w:t>
            </w:r>
          </w:p>
          <w:p w14:paraId="522497F2" w14:textId="62E31FB7" w:rsidR="003D7A26" w:rsidRPr="0070402C" w:rsidRDefault="003D7A26" w:rsidP="003D7A26">
            <w:pPr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 w:rsidRPr="00847CE8">
              <w:rPr>
                <w:rFonts w:ascii="Times New Roman" w:hAnsi="Times New Roman" w:cs="Times New Roman"/>
                <w:i/>
              </w:rPr>
              <w:t xml:space="preserve">Підпункту 4.9 пункту 4 </w:t>
            </w:r>
            <w:proofErr w:type="spellStart"/>
            <w:r w:rsidRPr="00847CE8">
              <w:rPr>
                <w:rFonts w:ascii="Times New Roman" w:hAnsi="Times New Roman" w:cs="Times New Roman"/>
                <w:i/>
              </w:rPr>
              <w:t>проєкту</w:t>
            </w:r>
            <w:proofErr w:type="spellEnd"/>
            <w:r w:rsidRPr="00847CE8">
              <w:rPr>
                <w:rFonts w:ascii="Times New Roman" w:hAnsi="Times New Roman" w:cs="Times New Roman"/>
                <w:i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847CE8">
              <w:rPr>
                <w:rFonts w:ascii="Times New Roman" w:hAnsi="Times New Roman" w:cs="Times New Roman"/>
                <w:i/>
              </w:rPr>
              <w:t>Cуду</w:t>
            </w:r>
            <w:proofErr w:type="spellEnd"/>
            <w:r w:rsidRPr="00847CE8">
              <w:rPr>
                <w:rFonts w:ascii="Times New Roman" w:hAnsi="Times New Roman" w:cs="Times New Roman"/>
                <w:i/>
              </w:rPr>
              <w:t xml:space="preserve"> від 18.06.2020 у справі</w:t>
            </w:r>
            <w:r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847CE8">
              <w:rPr>
                <w:rFonts w:ascii="Times New Roman" w:hAnsi="Times New Roman" w:cs="Times New Roman"/>
                <w:i/>
              </w:rPr>
              <w:t xml:space="preserve"> № 925/449/19, від 27.01.2021 у справі № 630/269/16, </w:t>
            </w:r>
            <w:r w:rsidR="00C64BDC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Pr="00847CE8">
              <w:rPr>
                <w:rFonts w:ascii="Times New Roman" w:hAnsi="Times New Roman" w:cs="Times New Roman"/>
                <w:i/>
              </w:rPr>
              <w:t xml:space="preserve">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</w:t>
            </w:r>
            <w:r>
              <w:rPr>
                <w:rFonts w:ascii="Times New Roman" w:hAnsi="Times New Roman" w:cs="Times New Roman"/>
                <w:i/>
              </w:rPr>
              <w:t xml:space="preserve">на </w:t>
            </w:r>
            <w:r w:rsidRPr="00847CE8">
              <w:rPr>
                <w:rFonts w:ascii="Times New Roman" w:hAnsi="Times New Roman" w:cs="Times New Roman"/>
                <w:i/>
              </w:rPr>
              <w:t>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</w:tc>
      </w:tr>
    </w:tbl>
    <w:p w14:paraId="751CAC66" w14:textId="77777777" w:rsidR="003D7A26" w:rsidRDefault="003D7A26" w:rsidP="003D7A26">
      <w:pPr>
        <w:pStyle w:val="a7"/>
        <w:shd w:val="clear" w:color="auto" w:fill="auto"/>
        <w:rPr>
          <w:lang w:val="uk-UA"/>
        </w:rPr>
      </w:pP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3D7A26" w:rsidRPr="0070402C" w14:paraId="1BD913AD" w14:textId="77777777" w:rsidTr="00530AA9">
        <w:trPr>
          <w:cantSplit/>
          <w:trHeight w:val="1062"/>
        </w:trPr>
        <w:tc>
          <w:tcPr>
            <w:tcW w:w="3260" w:type="dxa"/>
          </w:tcPr>
          <w:p w14:paraId="4F56DE25" w14:textId="71207117" w:rsidR="003D7A26" w:rsidRPr="00AC6C1F" w:rsidRDefault="003D7A26" w:rsidP="00530AA9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4B447213" w14:textId="77777777" w:rsidR="003D7A26" w:rsidRPr="0070402C" w:rsidRDefault="003D7A26" w:rsidP="00530AA9">
            <w:pPr>
              <w:ind w:firstLine="31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680EB66B" w14:textId="77777777" w:rsidR="003D7A26" w:rsidRDefault="003D7A26" w:rsidP="003D7A26">
      <w:pPr>
        <w:pStyle w:val="a7"/>
        <w:shd w:val="clear" w:color="auto" w:fill="auto"/>
        <w:rPr>
          <w:lang w:val="uk-UA"/>
        </w:rPr>
      </w:pPr>
    </w:p>
    <w:p w14:paraId="17792055" w14:textId="77777777" w:rsidR="003D7A26" w:rsidRPr="00A1045E" w:rsidRDefault="003D7A26" w:rsidP="003D7A26">
      <w:pPr>
        <w:pStyle w:val="a7"/>
        <w:shd w:val="clear" w:color="auto" w:fill="auto"/>
        <w:rPr>
          <w:lang w:val="uk-UA"/>
        </w:rPr>
      </w:pPr>
    </w:p>
    <w:p w14:paraId="1CDA2137" w14:textId="77777777" w:rsidR="003D7A26" w:rsidRPr="00AA0321" w:rsidRDefault="003D7A26" w:rsidP="003D7A26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A0321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14:paraId="773907A1" w14:textId="77777777" w:rsidR="003D7A26" w:rsidRPr="00AA0321" w:rsidRDefault="003D7A26" w:rsidP="003D7A2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AA0321">
        <w:rPr>
          <w:i w:val="0"/>
          <w:sz w:val="24"/>
          <w:szCs w:val="24"/>
          <w:lang w:val="uk-UA"/>
        </w:rPr>
        <w:t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Київської міської ради від 20.04.2017 № 241/2463.</w:t>
      </w:r>
    </w:p>
    <w:p w14:paraId="61E6A4B8" w14:textId="77777777" w:rsidR="003D7A26" w:rsidRPr="00AA0321" w:rsidRDefault="003D7A26" w:rsidP="003D7A26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684A2326" w14:textId="77777777" w:rsidR="003D7A26" w:rsidRPr="00AA0321" w:rsidRDefault="003D7A26" w:rsidP="003D7A26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A0321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14:paraId="7F334FC1" w14:textId="77777777" w:rsidR="003D7A26" w:rsidRPr="00AA0321" w:rsidRDefault="003D7A26" w:rsidP="003D7A26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AA0321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14:paraId="6E878EFB" w14:textId="77777777" w:rsidR="003D7A26" w:rsidRPr="00AA0321" w:rsidRDefault="003D7A26" w:rsidP="003D7A26">
      <w:pPr>
        <w:ind w:firstLine="426"/>
        <w:jc w:val="both"/>
        <w:rPr>
          <w:rFonts w:ascii="Times New Roman" w:eastAsia="Times New Roman" w:hAnsi="Times New Roman" w:cs="Times New Roman"/>
          <w:b/>
        </w:rPr>
      </w:pPr>
      <w:r w:rsidRPr="00AA0321">
        <w:rPr>
          <w:rFonts w:ascii="Times New Roman" w:hAnsi="Times New Roman" w:cs="Times New Roman"/>
        </w:rPr>
        <w:t xml:space="preserve">Відповідно до Податкового кодексу України, Закону України «Про оренду землі» та рішення Київської міської ради від </w:t>
      </w:r>
      <w:proofErr w:type="spellStart"/>
      <w:r w:rsidRPr="00AA0321">
        <w:rPr>
          <w:rFonts w:ascii="Times New Roman" w:eastAsia="Times New Roman" w:hAnsi="Times New Roman" w:cs="Times New Roman"/>
        </w:rPr>
        <w:t>від</w:t>
      </w:r>
      <w:proofErr w:type="spellEnd"/>
      <w:r w:rsidRPr="00AA0321">
        <w:rPr>
          <w:rFonts w:ascii="Times New Roman" w:eastAsia="Times New Roman" w:hAnsi="Times New Roman" w:cs="Times New Roman"/>
        </w:rPr>
        <w:t xml:space="preserve"> </w:t>
      </w:r>
      <w:r w:rsidRPr="00AA0321">
        <w:rPr>
          <w:rFonts w:ascii="Times New Roman" w:hAnsi="Times New Roman" w:cs="Times New Roman"/>
        </w:rPr>
        <w:t xml:space="preserve">08.12.2022 № 5828/5869 «Про бюджет міста Києва на                 2023 рік» </w:t>
      </w:r>
      <w:r w:rsidRPr="00AA0321">
        <w:rPr>
          <w:rFonts w:ascii="Times New Roman" w:eastAsia="Times New Roman" w:hAnsi="Times New Roman" w:cs="Times New Roman"/>
        </w:rPr>
        <w:t xml:space="preserve"> орієнтовний розмір річної орендної плати складатиме: </w:t>
      </w:r>
      <w:r w:rsidRPr="00AA0321">
        <w:rPr>
          <w:rFonts w:ascii="Times New Roman" w:hAnsi="Times New Roman" w:cs="Times New Roman"/>
          <w:b/>
          <w:shd w:val="clear" w:color="auto" w:fill="FFFFFF"/>
        </w:rPr>
        <w:t>1 423 277</w:t>
      </w:r>
      <w:r w:rsidRPr="00AA0321">
        <w:rPr>
          <w:rFonts w:ascii="Times New Roman" w:eastAsia="Times New Roman" w:hAnsi="Times New Roman" w:cs="Times New Roman"/>
          <w:b/>
        </w:rPr>
        <w:t xml:space="preserve"> грн 44 коп. ( 3%).</w:t>
      </w:r>
    </w:p>
    <w:p w14:paraId="6185145D" w14:textId="77777777" w:rsidR="003D7A26" w:rsidRPr="00AA0321" w:rsidRDefault="003D7A26" w:rsidP="003D7A26">
      <w:pPr>
        <w:pStyle w:val="1"/>
        <w:tabs>
          <w:tab w:val="left" w:pos="426"/>
        </w:tabs>
        <w:ind w:firstLine="426"/>
        <w:jc w:val="both"/>
        <w:rPr>
          <w:i w:val="0"/>
          <w:sz w:val="24"/>
          <w:szCs w:val="24"/>
          <w:lang w:val="uk-UA"/>
        </w:rPr>
      </w:pPr>
    </w:p>
    <w:p w14:paraId="496B2441" w14:textId="77777777" w:rsidR="003D7A26" w:rsidRPr="00AA0321" w:rsidRDefault="003D7A26" w:rsidP="003D7A26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A0321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14:paraId="2E5A9DBE" w14:textId="77777777" w:rsidR="003D7A26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A0321">
        <w:rPr>
          <w:i w:val="0"/>
          <w:sz w:val="24"/>
          <w:szCs w:val="24"/>
          <w:lang w:val="uk-UA"/>
        </w:rPr>
        <w:t xml:space="preserve">Наслідками прийняття розробленого </w:t>
      </w:r>
      <w:proofErr w:type="spellStart"/>
      <w:r w:rsidRPr="00AA0321">
        <w:rPr>
          <w:i w:val="0"/>
          <w:sz w:val="24"/>
          <w:szCs w:val="24"/>
          <w:lang w:val="uk-UA"/>
        </w:rPr>
        <w:t>проєкту</w:t>
      </w:r>
      <w:proofErr w:type="spellEnd"/>
      <w:r w:rsidRPr="00AA0321">
        <w:rPr>
          <w:i w:val="0"/>
          <w:sz w:val="24"/>
          <w:szCs w:val="24"/>
          <w:lang w:val="uk-UA"/>
        </w:rPr>
        <w:t xml:space="preserve"> рішення стане реалізація зацікавленою особою своїх прав щодо використання земельної ділянки.</w:t>
      </w:r>
    </w:p>
    <w:p w14:paraId="65624A7A" w14:textId="77777777" w:rsidR="003D7A26" w:rsidRPr="00AA0321" w:rsidRDefault="003D7A26" w:rsidP="003D7A26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</w:p>
    <w:p w14:paraId="06D01CF7" w14:textId="77777777" w:rsidR="003D7A26" w:rsidRPr="00AA0321" w:rsidRDefault="003D7A26" w:rsidP="003D7A26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AA0321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AA0321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14:paraId="78F3DFC2" w14:textId="77777777" w:rsidR="003D7A26" w:rsidRPr="00AA0321" w:rsidRDefault="003D7A26" w:rsidP="003D7A26">
      <w:pPr>
        <w:pStyle w:val="1"/>
        <w:shd w:val="clear" w:color="auto" w:fill="auto"/>
        <w:rPr>
          <w:i w:val="0"/>
          <w:sz w:val="20"/>
          <w:szCs w:val="20"/>
          <w:lang w:val="uk-UA"/>
        </w:rPr>
      </w:pPr>
    </w:p>
    <w:p w14:paraId="3EDBFFE0" w14:textId="77777777" w:rsidR="003D7A26" w:rsidRPr="00AA0321" w:rsidRDefault="003D7A26" w:rsidP="003D7A26">
      <w:pPr>
        <w:pStyle w:val="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D7A26" w:rsidRPr="00AA0321" w14:paraId="48146CFE" w14:textId="77777777" w:rsidTr="00530AA9">
        <w:trPr>
          <w:trHeight w:val="663"/>
        </w:trPr>
        <w:tc>
          <w:tcPr>
            <w:tcW w:w="4814" w:type="dxa"/>
            <w:hideMark/>
          </w:tcPr>
          <w:p w14:paraId="18F40B85" w14:textId="77777777" w:rsidR="003D7A26" w:rsidRPr="00AA0321" w:rsidRDefault="003D7A26" w:rsidP="00530AA9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AA032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Директор Департаменту земельних ресурсів</w:t>
            </w:r>
          </w:p>
        </w:tc>
        <w:tc>
          <w:tcPr>
            <w:tcW w:w="4815" w:type="dxa"/>
          </w:tcPr>
          <w:p w14:paraId="656AAA4E" w14:textId="77777777" w:rsidR="003D7A26" w:rsidRPr="00AA0321" w:rsidRDefault="003D7A26" w:rsidP="00530AA9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AA0321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39C2186E" w:rsidR="00FF1715" w:rsidRPr="00B30291" w:rsidRDefault="00FF1715" w:rsidP="003D7A26">
      <w:pPr>
        <w:jc w:val="both"/>
        <w:rPr>
          <w:rFonts w:ascii="Times New Roman" w:hAnsi="Times New Roman" w:cs="Times New Roman"/>
        </w:rPr>
      </w:pPr>
    </w:p>
    <w:sectPr w:rsidR="00FF1715" w:rsidRPr="00B30291" w:rsidSect="003D7A26">
      <w:headerReference w:type="default" r:id="rId16"/>
      <w:footerReference w:type="default" r:id="rId17"/>
      <w:pgSz w:w="11907" w:h="16839" w:code="9"/>
      <w:pgMar w:top="1134" w:right="567" w:bottom="851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4E02E" w14:textId="77777777" w:rsidR="005A60B0" w:rsidRDefault="005A60B0">
      <w:r>
        <w:separator/>
      </w:r>
    </w:p>
  </w:endnote>
  <w:endnote w:type="continuationSeparator" w:id="0">
    <w:p w14:paraId="566FE33D" w14:textId="77777777" w:rsidR="005A60B0" w:rsidRDefault="005A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venir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за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даними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міського</w:t>
                          </w:r>
                          <w:proofErr w:type="spellEnd"/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 xml:space="preserve">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74CE8" w14:textId="77777777" w:rsidR="005A60B0" w:rsidRDefault="005A60B0">
      <w:r>
        <w:separator/>
      </w:r>
    </w:p>
  </w:footnote>
  <w:footnote w:type="continuationSeparator" w:id="0">
    <w:p w14:paraId="1359B982" w14:textId="77777777" w:rsidR="005A60B0" w:rsidRDefault="005A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766069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proofErr w:type="spellStart"/>
        <w:r w:rsidR="0012494D" w:rsidRPr="00800A09">
          <w:rPr>
            <w:i w:val="0"/>
            <w:sz w:val="12"/>
            <w:szCs w:val="12"/>
          </w:rPr>
          <w:t>Пояснювальна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записка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№ ПЗН-52143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від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r w:rsidR="00855E11">
          <w:rPr>
            <w:i w:val="0"/>
            <w:sz w:val="12"/>
            <w:szCs w:val="12"/>
          </w:rPr>
          <w:t>08.03.2023</w:t>
        </w:r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до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</w:t>
        </w:r>
        <w:proofErr w:type="spellStart"/>
        <w:r w:rsidR="0012494D" w:rsidRPr="00800A09">
          <w:rPr>
            <w:i w:val="0"/>
            <w:sz w:val="12"/>
            <w:szCs w:val="12"/>
          </w:rPr>
          <w:t>клопотання</w:t>
        </w:r>
        <w:proofErr w:type="spellEnd"/>
        <w:r w:rsidR="0012494D" w:rsidRPr="00800A09">
          <w:rPr>
            <w:i w:val="0"/>
            <w:sz w:val="12"/>
            <w:szCs w:val="12"/>
          </w:rPr>
          <w:t xml:space="preserve"> 541939571</w:t>
        </w:r>
      </w:p>
      <w:p w14:paraId="3386C57A" w14:textId="50E945DA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376623" w:rsidRPr="00376623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376623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D265C"/>
    <w:rsid w:val="00311269"/>
    <w:rsid w:val="00346872"/>
    <w:rsid w:val="00376623"/>
    <w:rsid w:val="003A13FE"/>
    <w:rsid w:val="003C3E66"/>
    <w:rsid w:val="003D7A26"/>
    <w:rsid w:val="00452D5A"/>
    <w:rsid w:val="00463B38"/>
    <w:rsid w:val="00495A67"/>
    <w:rsid w:val="004B5E32"/>
    <w:rsid w:val="0050652B"/>
    <w:rsid w:val="005740F1"/>
    <w:rsid w:val="00581A44"/>
    <w:rsid w:val="005A60B0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B00C12"/>
    <w:rsid w:val="00B11B2C"/>
    <w:rsid w:val="00B30291"/>
    <w:rsid w:val="00B84B97"/>
    <w:rsid w:val="00C04B24"/>
    <w:rsid w:val="00C20204"/>
    <w:rsid w:val="00C5746C"/>
    <w:rsid w:val="00C64BDC"/>
    <w:rsid w:val="00C70FE7"/>
    <w:rsid w:val="00C94FF1"/>
    <w:rsid w:val="00C95681"/>
    <w:rsid w:val="00CA5D01"/>
    <w:rsid w:val="00CD1C97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unhideWhenUsed/>
    <w:rsid w:val="003D7A2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3">
    <w:name w:val="Hyperlink"/>
    <w:basedOn w:val="a0"/>
    <w:uiPriority w:val="99"/>
    <w:semiHidden/>
    <w:unhideWhenUsed/>
    <w:rsid w:val="003D7A26"/>
    <w:rPr>
      <w:color w:val="0000FF"/>
      <w:u w:val="single"/>
    </w:rPr>
  </w:style>
  <w:style w:type="character" w:customStyle="1" w:styleId="name">
    <w:name w:val="name"/>
    <w:basedOn w:val="a0"/>
    <w:rsid w:val="003D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hyperlink" Target="https://youcontrol.com.ua/ru/register-tria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control.com.ua/ru/register-tria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control.com.ua/ru/register-trial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hyperlink" Target="https://youcontrol.com.ua/ru/register-t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FCE1-54AB-419F-B607-47E7630A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6929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2023-03-08T13:41:00Z</cp:lastPrinted>
  <dcterms:created xsi:type="dcterms:W3CDTF">2023-03-16T11:29:00Z</dcterms:created>
  <dcterms:modified xsi:type="dcterms:W3CDTF">2023-03-16T11:29:00Z</dcterms:modified>
</cp:coreProperties>
</file>