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02AA22E5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553501708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553501708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ПЗН-44227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01.09.2022</w:t>
      </w:r>
    </w:p>
    <w:p w14:paraId="279C27D0" w14:textId="206A6008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4900BC">
        <w:rPr>
          <w:rFonts w:ascii="Times New Roman" w:hAnsi="Times New Roman" w:cs="Times New Roman"/>
          <w:b/>
          <w:sz w:val="24"/>
          <w:szCs w:val="24"/>
        </w:rPr>
        <w:t>КИЇВСЬК</w:t>
      </w:r>
      <w:r w:rsidR="003C4590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4900BC">
        <w:rPr>
          <w:rFonts w:ascii="Times New Roman" w:hAnsi="Times New Roman" w:cs="Times New Roman"/>
          <w:b/>
          <w:sz w:val="24"/>
          <w:szCs w:val="24"/>
        </w:rPr>
        <w:t xml:space="preserve"> КОМУНАЛЬН</w:t>
      </w:r>
      <w:r w:rsidR="003C4590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4900BC">
        <w:rPr>
          <w:rFonts w:ascii="Times New Roman" w:hAnsi="Times New Roman" w:cs="Times New Roman"/>
          <w:b/>
          <w:sz w:val="24"/>
          <w:szCs w:val="24"/>
        </w:rPr>
        <w:t xml:space="preserve"> ОБ'ЄДНАНН</w:t>
      </w:r>
      <w:r w:rsidR="003C4590">
        <w:rPr>
          <w:rFonts w:ascii="Times New Roman" w:hAnsi="Times New Roman" w:cs="Times New Roman"/>
          <w:b/>
          <w:sz w:val="24"/>
          <w:szCs w:val="24"/>
        </w:rPr>
        <w:t>Ю</w:t>
      </w:r>
      <w:r w:rsidR="004D4053" w:rsidRPr="004900BC">
        <w:rPr>
          <w:rFonts w:ascii="Times New Roman" w:hAnsi="Times New Roman" w:cs="Times New Roman"/>
          <w:b/>
          <w:sz w:val="24"/>
          <w:szCs w:val="24"/>
        </w:rPr>
        <w:t xml:space="preserve"> ЗЕЛЕНОГО БУДІВНИЦТВА ТА ЕКСПЛУАТАЦІЇ ЗЕЛЕНИХ НАСАДЖЕНЬ МІСТА «КИЇВЗЕЛЕНБУД»</w:t>
      </w:r>
      <w:r w:rsidR="006C75C6" w:rsidRPr="006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дозволу на розроблення </w:t>
      </w:r>
      <w:proofErr w:type="spellStart"/>
      <w:r w:rsidR="006C75C6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6C75C6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4900BC">
        <w:rPr>
          <w:rFonts w:ascii="Times New Roman" w:hAnsi="Times New Roman" w:cs="Times New Roman"/>
          <w:b/>
          <w:sz w:val="24"/>
          <w:szCs w:val="24"/>
        </w:rPr>
        <w:t xml:space="preserve">для обслуговування та експлуатації зелених насаджень </w:t>
      </w:r>
      <w:r w:rsidR="003C4590">
        <w:rPr>
          <w:rFonts w:ascii="Times New Roman" w:hAnsi="Times New Roman" w:cs="Times New Roman"/>
          <w:b/>
          <w:sz w:val="24"/>
          <w:szCs w:val="24"/>
        </w:rPr>
        <w:t>у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 Тверськ</w:t>
      </w:r>
      <w:r w:rsidR="003C4590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 тупик</w:t>
      </w:r>
      <w:r w:rsidR="003C4590">
        <w:rPr>
          <w:rFonts w:ascii="Times New Roman" w:hAnsi="Times New Roman" w:cs="Times New Roman"/>
          <w:b/>
          <w:sz w:val="24"/>
          <w:szCs w:val="24"/>
        </w:rPr>
        <w:t>у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, 9 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Печерському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4900BC">
        <w:trPr>
          <w:cantSplit/>
          <w:trHeight w:hRule="exact" w:val="1026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1C875D7E" w:rsidR="003C0A13" w:rsidRPr="00447390" w:rsidRDefault="004900BC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321646">
              <w:rPr>
                <w:i/>
                <w:iCs/>
                <w:sz w:val="24"/>
                <w:szCs w:val="19"/>
              </w:rPr>
              <w:t>КИЇВСЬКА МІСЬКА ДЕРЖАВНА АДМІНІСТРАЦІЯ</w:t>
            </w:r>
            <w:r w:rsidRPr="00321646">
              <w:rPr>
                <w:i/>
                <w:iCs/>
                <w:sz w:val="24"/>
                <w:szCs w:val="19"/>
              </w:rPr>
              <w:br/>
              <w:t>01044, м. Київ, Шевченківський район, ВУЛИЦЯ ХРЕЩАТИК, будинок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29.08.2022 № 553501708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1FE6877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>Відомості про земельну ділянку</w:t>
      </w:r>
      <w:r w:rsidR="00A07B80">
        <w:rPr>
          <w:b/>
          <w:bCs/>
          <w:sz w:val="24"/>
          <w:szCs w:val="24"/>
        </w:rPr>
        <w:t xml:space="preserve"> (кадастровий номер</w:t>
      </w:r>
      <w:r w:rsidRPr="005660BA">
        <w:rPr>
          <w:b/>
          <w:bCs/>
          <w:sz w:val="24"/>
          <w:szCs w:val="24"/>
        </w:rPr>
        <w:t xml:space="preserve"> </w:t>
      </w:r>
      <w:r w:rsidR="008F1609" w:rsidRPr="005660BA">
        <w:rPr>
          <w:b/>
          <w:bCs/>
          <w:sz w:val="24"/>
          <w:szCs w:val="24"/>
        </w:rPr>
        <w:t>8000000000:82:078:0006</w:t>
      </w:r>
      <w:r w:rsidR="00A07B80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6BCC2042" w:rsidR="00C022FD" w:rsidRPr="00447390" w:rsidRDefault="00C022FD" w:rsidP="003C45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 xml:space="preserve">м. Київ, р-н Печерський, Тверський тупик, 9 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1BE2EDDE" w:rsidR="00C022FD" w:rsidRPr="00447390" w:rsidRDefault="003403EB" w:rsidP="003C45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</w:t>
            </w:r>
            <w:r w:rsidR="003C4590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1956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47390">
              <w:rPr>
                <w:rFonts w:ascii="Times New Roman" w:hAnsi="Times New Roman"/>
                <w:i/>
              </w:rPr>
              <w:t>постійне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65FF1E12" w:rsidR="00C022FD" w:rsidRPr="00C022FD" w:rsidRDefault="00C022FD" w:rsidP="003D1283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 xml:space="preserve">Вид </w:t>
            </w:r>
            <w:r w:rsidR="003D1283">
              <w:rPr>
                <w:rFonts w:ascii="Times New Roman" w:hAnsi="Times New Roman" w:cs="Times New Roman"/>
              </w:rPr>
              <w:t>цільового призначення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6BEE5A0B" w:rsidR="00C022FD" w:rsidRPr="00A56881" w:rsidRDefault="003D1283" w:rsidP="00A56881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A56881">
              <w:rPr>
                <w:rFonts w:ascii="Times New Roman" w:hAnsi="Times New Roman"/>
                <w:i/>
                <w:lang w:val="en-US"/>
              </w:rPr>
              <w:t>02.</w:t>
            </w:r>
            <w:r w:rsidR="00A56881">
              <w:rPr>
                <w:rFonts w:ascii="Times New Roman" w:hAnsi="Times New Roman"/>
                <w:i/>
                <w:lang w:val="uk-UA"/>
              </w:rPr>
              <w:t>12</w:t>
            </w:r>
            <w:r w:rsidRPr="00A56881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A56881">
              <w:rPr>
                <w:rFonts w:ascii="Times New Roman" w:hAnsi="Times New Roman"/>
                <w:i/>
                <w:lang w:val="uk-UA"/>
              </w:rPr>
              <w:t xml:space="preserve">Земельні ділянки загального користування, які використовуються як </w:t>
            </w:r>
            <w:proofErr w:type="spellStart"/>
            <w:r w:rsidR="00A56881">
              <w:rPr>
                <w:rFonts w:ascii="Times New Roman" w:hAnsi="Times New Roman"/>
                <w:i/>
                <w:lang w:val="uk-UA"/>
              </w:rPr>
              <w:t>внутрішньоквартальні</w:t>
            </w:r>
            <w:proofErr w:type="spellEnd"/>
            <w:r w:rsidR="00A56881">
              <w:rPr>
                <w:rFonts w:ascii="Times New Roman" w:hAnsi="Times New Roman"/>
                <w:i/>
                <w:lang w:val="uk-UA"/>
              </w:rPr>
              <w:t xml:space="preserve"> проїзди, пішохідні зони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C3CE108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="00A07B80">
        <w:rPr>
          <w:sz w:val="24"/>
          <w:szCs w:val="24"/>
        </w:rPr>
        <w:t xml:space="preserve"> Київської міської ради</w:t>
      </w:r>
      <w:bookmarkStart w:id="0" w:name="_GoBack"/>
      <w:bookmarkEnd w:id="0"/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7AC0B2A2" w:rsidR="002B31E8" w:rsidRPr="0041184B" w:rsidRDefault="002B31E8" w:rsidP="00195497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4900BC">
        <w:trPr>
          <w:cantSplit/>
          <w:trHeight w:val="555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227AA4FC" w:rsidR="002B31E8" w:rsidRPr="0041184B" w:rsidRDefault="002B31E8" w:rsidP="004900BC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>
              <w:rPr>
                <w:i/>
                <w:sz w:val="24"/>
                <w:szCs w:val="24"/>
              </w:rPr>
              <w:t xml:space="preserve"> </w:t>
            </w:r>
            <w:r w:rsidR="00447390">
              <w:rPr>
                <w:i/>
                <w:sz w:val="24"/>
                <w:szCs w:val="24"/>
              </w:rPr>
              <w:t xml:space="preserve">               </w:t>
            </w:r>
            <w:r w:rsidR="003C4590">
              <w:rPr>
                <w:i/>
                <w:sz w:val="24"/>
                <w:szCs w:val="24"/>
              </w:rPr>
              <w:t xml:space="preserve">                 </w:t>
            </w:r>
            <w:r w:rsidR="00447390">
              <w:rPr>
                <w:i/>
                <w:sz w:val="24"/>
                <w:szCs w:val="24"/>
              </w:rPr>
              <w:t xml:space="preserve">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до </w:t>
            </w:r>
            <w:r w:rsidRPr="004900BC">
              <w:rPr>
                <w:i/>
                <w:sz w:val="24"/>
                <w:szCs w:val="24"/>
              </w:rPr>
              <w:t>території</w:t>
            </w:r>
            <w:r w:rsidR="00F61295" w:rsidRPr="004900BC">
              <w:rPr>
                <w:i/>
                <w:sz w:val="24"/>
                <w:szCs w:val="24"/>
              </w:rPr>
              <w:t xml:space="preserve"> багатоповерхової житлової забудови</w:t>
            </w:r>
            <w:r w:rsidR="00195497">
              <w:rPr>
                <w:i/>
                <w:sz w:val="24"/>
                <w:szCs w:val="24"/>
              </w:rPr>
              <w:t xml:space="preserve"> (на розрахунковий період)</w:t>
            </w:r>
            <w:r w:rsidR="004900BC">
              <w:rPr>
                <w:i/>
                <w:sz w:val="24"/>
                <w:szCs w:val="24"/>
              </w:rPr>
              <w:t xml:space="preserve"> </w:t>
            </w:r>
            <w:r w:rsidR="004900BC" w:rsidRPr="00A6303C">
              <w:rPr>
                <w:bCs/>
                <w:i/>
                <w:sz w:val="24"/>
                <w:szCs w:val="24"/>
              </w:rPr>
              <w:t>(</w:t>
            </w:r>
            <w:r w:rsidR="004900BC" w:rsidRPr="00A6303C">
              <w:rPr>
                <w:i/>
                <w:color w:val="auto"/>
                <w:sz w:val="24"/>
                <w:szCs w:val="24"/>
              </w:rPr>
              <w:t xml:space="preserve">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4900BC">
              <w:rPr>
                <w:i/>
                <w:color w:val="auto"/>
                <w:sz w:val="24"/>
                <w:szCs w:val="24"/>
              </w:rPr>
              <w:t>30.08.</w:t>
            </w:r>
            <w:r w:rsidR="004900BC" w:rsidRPr="00A6303C">
              <w:rPr>
                <w:i/>
                <w:color w:val="auto"/>
                <w:sz w:val="24"/>
                <w:szCs w:val="24"/>
              </w:rPr>
              <w:t>2022</w:t>
            </w:r>
            <w:r w:rsidR="004900BC">
              <w:rPr>
                <w:i/>
                <w:color w:val="auto"/>
                <w:sz w:val="24"/>
                <w:szCs w:val="24"/>
              </w:rPr>
              <w:t xml:space="preserve"> № 055/4154</w:t>
            </w:r>
            <w:r w:rsidR="004900BC" w:rsidRPr="00A6303C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3774B2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3A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1E3A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77BB7FA2" w14:textId="694928D8" w:rsidR="003E7D25" w:rsidRDefault="003E7D25" w:rsidP="00C0087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сформована та зареєстрована в Державному земельному кадастрі з</w:t>
            </w:r>
            <w:r w:rsidR="00396884">
              <w:rPr>
                <w:rFonts w:ascii="Times New Roman" w:hAnsi="Times New Roman" w:cs="Times New Roman"/>
                <w:i/>
                <w:color w:val="auto"/>
              </w:rPr>
              <w:t xml:space="preserve"> кодом виду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цільов</w:t>
            </w:r>
            <w:r w:rsidR="00396884">
              <w:rPr>
                <w:rFonts w:ascii="Times New Roman" w:hAnsi="Times New Roman" w:cs="Times New Roman"/>
                <w:i/>
                <w:color w:val="auto"/>
              </w:rPr>
              <w:t>ого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призначення </w:t>
            </w:r>
            <w:r w:rsidRPr="003E7D25">
              <w:rPr>
                <w:rFonts w:ascii="Times New Roman" w:hAnsi="Times New Roman" w:cs="Times New Roman"/>
                <w:i/>
                <w:color w:val="auto"/>
              </w:rPr>
              <w:t>02.03 Для будівництва і обслуговування багатоквартирного житлового будинку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36B0E194" w14:textId="40636D46" w:rsidR="003D1283" w:rsidRDefault="003D1283" w:rsidP="00C0087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Рішенням Київської міської ради від 15.11.2016 № 413/1417 земельним ділянкам біля будинків №№ 6/8, 9 та 10 на </w:t>
            </w:r>
            <w:r w:rsidR="0086026B">
              <w:rPr>
                <w:rFonts w:ascii="Times New Roman" w:hAnsi="Times New Roman" w:cs="Times New Roman"/>
                <w:i/>
                <w:color w:val="auto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color w:val="auto"/>
              </w:rPr>
              <w:t>вул. Тверський тупик у Печерському районі м. Києва надано статус скверу.</w:t>
            </w:r>
          </w:p>
          <w:p w14:paraId="69A25DD8" w14:textId="3B138AAA" w:rsidR="00486A4D" w:rsidRPr="001E3A85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3F5E4B01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 w:rsidR="00612AE2">
        <w:rPr>
          <w:sz w:val="24"/>
          <w:szCs w:val="24"/>
        </w:rPr>
        <w:t>проєкт</w:t>
      </w:r>
      <w:r w:rsidR="00195497">
        <w:rPr>
          <w:sz w:val="24"/>
          <w:szCs w:val="24"/>
        </w:rPr>
        <w:t>у</w:t>
      </w:r>
      <w:proofErr w:type="spellEnd"/>
      <w:r w:rsidR="00195497">
        <w:rPr>
          <w:sz w:val="24"/>
          <w:szCs w:val="24"/>
        </w:rPr>
        <w:t xml:space="preserve"> рішення стане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195497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4900BC">
      <w:rPr>
        <w:rFonts w:ascii="Times New Roman" w:hAnsi="Times New Roman" w:cs="Times New Roman"/>
        <w:i w:val="0"/>
        <w:sz w:val="12"/>
        <w:szCs w:val="12"/>
        <w:lang w:val="ru-RU"/>
      </w:rPr>
      <w:t>ПЗН-44227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4900BC">
      <w:rPr>
        <w:rFonts w:ascii="Times New Roman" w:hAnsi="Times New Roman" w:cs="Times New Roman"/>
        <w:bCs/>
        <w:i w:val="0"/>
        <w:sz w:val="12"/>
        <w:szCs w:val="12"/>
        <w:lang w:val="ru-RU"/>
      </w:rPr>
      <w:t>01.09.2022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553501708</w:t>
    </w:r>
  </w:p>
  <w:p w14:paraId="28309D3E" w14:textId="17C642A5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07B80" w:rsidRPr="00A07B8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95497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96884"/>
    <w:rsid w:val="003A73A2"/>
    <w:rsid w:val="003A7E01"/>
    <w:rsid w:val="003B26AF"/>
    <w:rsid w:val="003C0A13"/>
    <w:rsid w:val="003C4590"/>
    <w:rsid w:val="003D065D"/>
    <w:rsid w:val="003D1283"/>
    <w:rsid w:val="003D4611"/>
    <w:rsid w:val="003D7360"/>
    <w:rsid w:val="003E434D"/>
    <w:rsid w:val="003E58A6"/>
    <w:rsid w:val="003E72FC"/>
    <w:rsid w:val="003E7D25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0BC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6026B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07B80"/>
    <w:rsid w:val="00A21967"/>
    <w:rsid w:val="00A26614"/>
    <w:rsid w:val="00A33645"/>
    <w:rsid w:val="00A504B4"/>
    <w:rsid w:val="00A54958"/>
    <w:rsid w:val="00A56881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4166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Прокопенко Олена Олександрівна</dc:creator>
  <cp:lastModifiedBy>Прокопенко Олена Олександрівна</cp:lastModifiedBy>
  <cp:revision>8</cp:revision>
  <cp:lastPrinted>2022-09-16T07:43:00Z</cp:lastPrinted>
  <dcterms:created xsi:type="dcterms:W3CDTF">2022-09-01T07:03:00Z</dcterms:created>
  <dcterms:modified xsi:type="dcterms:W3CDTF">2022-09-16T07:44:00Z</dcterms:modified>
</cp:coreProperties>
</file>