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540C4FB5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579844705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579844705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ПЗН-81072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13.05.2025</w:t>
      </w:r>
    </w:p>
    <w:p w14:paraId="279C27D0" w14:textId="55786339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ED642A" w:rsidRPr="00ED642A">
        <w:rPr>
          <w:rFonts w:ascii="Times New Roman" w:hAnsi="Times New Roman" w:cs="Times New Roman"/>
          <w:b/>
          <w:sz w:val="24"/>
          <w:szCs w:val="24"/>
        </w:rPr>
        <w:t>надання Київському комунальному об’єднанню зеленого будівництва та експлуатації зелених насаджень міста «</w:t>
      </w:r>
      <w:proofErr w:type="spellStart"/>
      <w:r w:rsidR="00ED642A" w:rsidRPr="00ED642A">
        <w:rPr>
          <w:rFonts w:ascii="Times New Roman" w:hAnsi="Times New Roman" w:cs="Times New Roman"/>
          <w:b/>
          <w:sz w:val="24"/>
          <w:szCs w:val="24"/>
        </w:rPr>
        <w:t>Київзеленбуд</w:t>
      </w:r>
      <w:proofErr w:type="spellEnd"/>
      <w:r w:rsidR="00ED642A" w:rsidRPr="00ED642A">
        <w:rPr>
          <w:rFonts w:ascii="Times New Roman" w:hAnsi="Times New Roman" w:cs="Times New Roman"/>
          <w:b/>
          <w:sz w:val="24"/>
          <w:szCs w:val="24"/>
        </w:rPr>
        <w:t>»</w:t>
      </w:r>
      <w:r w:rsidR="00ED642A" w:rsidRPr="00ED64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земельної ділянки у</w:t>
      </w:r>
      <w:r w:rsidR="00ED642A" w:rsidRPr="00ED642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ED642A" w:rsidRPr="00ED642A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ED642A" w:rsidRPr="00ED642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ED642A" w:rsidRPr="00ED642A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 xml:space="preserve">для </w:t>
      </w:r>
      <w:r w:rsidR="00ED642A" w:rsidRPr="00ED64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експлуатації та обслуговування зелених насаджень загального користування </w:t>
      </w:r>
      <w:r w:rsidRPr="00ED642A">
        <w:rPr>
          <w:rFonts w:ascii="Times New Roman" w:hAnsi="Times New Roman" w:cs="Times New Roman"/>
          <w:b/>
          <w:sz w:val="24"/>
          <w:szCs w:val="24"/>
        </w:rPr>
        <w:t>на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053" w:rsidRPr="00A54958">
        <w:rPr>
          <w:rFonts w:ascii="Times New Roman" w:hAnsi="Times New Roman" w:cs="Times New Roman"/>
          <w:b/>
          <w:sz w:val="24"/>
          <w:szCs w:val="24"/>
        </w:rPr>
        <w:t>вул. Верхн</w:t>
      </w:r>
      <w:r w:rsidR="00ED642A">
        <w:rPr>
          <w:rFonts w:ascii="Times New Roman" w:hAnsi="Times New Roman" w:cs="Times New Roman"/>
          <w:b/>
          <w:sz w:val="24"/>
          <w:szCs w:val="24"/>
        </w:rPr>
        <w:t>ій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4D4053" w:rsidRPr="00A54958">
        <w:rPr>
          <w:rFonts w:ascii="Times New Roman" w:hAnsi="Times New Roman" w:cs="Times New Roman"/>
          <w:b/>
          <w:sz w:val="24"/>
          <w:szCs w:val="24"/>
        </w:rPr>
        <w:t xml:space="preserve">Печерському </w:t>
      </w:r>
      <w:r w:rsidRPr="00A54958">
        <w:rPr>
          <w:rFonts w:ascii="Times New Roman" w:hAnsi="Times New Roman" w:cs="Times New Roman"/>
          <w:b/>
          <w:sz w:val="24"/>
          <w:szCs w:val="24"/>
        </w:rPr>
        <w:t>районі</w:t>
      </w:r>
      <w:r w:rsidR="003B26AF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D4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54958">
        <w:rPr>
          <w:rFonts w:ascii="Times New Roman" w:hAnsi="Times New Roman" w:cs="Times New Roman"/>
          <w:b/>
          <w:sz w:val="24"/>
          <w:szCs w:val="24"/>
        </w:rPr>
        <w:t>м</w:t>
      </w:r>
      <w:r w:rsidR="00E37FDA">
        <w:rPr>
          <w:rFonts w:ascii="Times New Roman" w:hAnsi="Times New Roman" w:cs="Times New Roman"/>
          <w:b/>
          <w:sz w:val="24"/>
          <w:szCs w:val="24"/>
        </w:rPr>
        <w:t>іста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E82CC9" w14:paraId="0DE63DF3" w14:textId="77777777" w:rsidTr="00E267AF">
        <w:trPr>
          <w:cantSplit/>
          <w:trHeight w:hRule="exact" w:val="723"/>
        </w:trPr>
        <w:tc>
          <w:tcPr>
            <w:tcW w:w="3536" w:type="dxa"/>
            <w:shd w:val="clear" w:color="auto" w:fill="FFFFFF"/>
          </w:tcPr>
          <w:p w14:paraId="7C0A4A6F" w14:textId="2DD62968" w:rsidR="00E82CC9" w:rsidRPr="005660BA" w:rsidRDefault="00E82CC9" w:rsidP="00E82CC9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3DDEA1F2" w:rsidR="00E82CC9" w:rsidRPr="00447390" w:rsidRDefault="00E82CC9" w:rsidP="00E82CC9">
            <w:pPr>
              <w:pStyle w:val="a7"/>
              <w:shd w:val="clear" w:color="auto" w:fill="auto"/>
              <w:spacing w:after="0"/>
              <w:ind w:firstLine="14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Київське комунальне об’єднання зеленого будівництва та експлуатації зелених насаджень міста «</w:t>
            </w:r>
            <w:proofErr w:type="spellStart"/>
            <w:r>
              <w:rPr>
                <w:i/>
                <w:iCs/>
                <w:sz w:val="24"/>
                <w:szCs w:val="24"/>
              </w:rPr>
              <w:t>Київзеленбуд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E82CC9" w14:paraId="745C51F1" w14:textId="77777777" w:rsidTr="00E82CC9">
        <w:trPr>
          <w:cantSplit/>
          <w:trHeight w:hRule="exact" w:val="749"/>
        </w:trPr>
        <w:tc>
          <w:tcPr>
            <w:tcW w:w="3536" w:type="dxa"/>
            <w:shd w:val="clear" w:color="auto" w:fill="FFFFFF"/>
          </w:tcPr>
          <w:p w14:paraId="54E33F56" w14:textId="0BFF4497" w:rsidR="00E82CC9" w:rsidRPr="005660BA" w:rsidRDefault="00E82CC9" w:rsidP="00E82CC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Перелік засновників</w:t>
            </w:r>
          </w:p>
          <w:p w14:paraId="3147A43C" w14:textId="5AF7051C" w:rsidR="00E82CC9" w:rsidRPr="00791F4A" w:rsidRDefault="00E82CC9" w:rsidP="00E82CC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(учасників)</w:t>
            </w:r>
            <w:r w:rsidRPr="005660BA">
              <w:rPr>
                <w:sz w:val="18"/>
                <w:szCs w:val="18"/>
              </w:rPr>
              <w:t>*</w:t>
            </w:r>
          </w:p>
          <w:p w14:paraId="2474614C" w14:textId="77777777" w:rsidR="00E82CC9" w:rsidRDefault="00E82CC9" w:rsidP="00E82CC9">
            <w:pPr>
              <w:pStyle w:val="a7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6103" w:type="dxa"/>
            <w:shd w:val="clear" w:color="auto" w:fill="FFFFFF"/>
          </w:tcPr>
          <w:p w14:paraId="20F795F6" w14:textId="77777777" w:rsidR="00E82CC9" w:rsidRPr="00E82CC9" w:rsidRDefault="00E82CC9" w:rsidP="00E82CC9">
            <w:pPr>
              <w:pStyle w:val="a7"/>
              <w:spacing w:after="0" w:line="256" w:lineRule="auto"/>
              <w:ind w:firstLine="173"/>
              <w:jc w:val="both"/>
              <w:rPr>
                <w:i/>
                <w:iCs/>
                <w:sz w:val="24"/>
                <w:szCs w:val="24"/>
              </w:rPr>
            </w:pPr>
            <w:r w:rsidRPr="00E82CC9">
              <w:rPr>
                <w:i/>
                <w:iCs/>
                <w:sz w:val="24"/>
                <w:szCs w:val="24"/>
              </w:rPr>
              <w:t xml:space="preserve">КИЇВСЬКА МІСЬКА ДЕРЖАВНА АДМІНІСТРАЦІЯ </w:t>
            </w:r>
          </w:p>
          <w:p w14:paraId="1FC56FBC" w14:textId="5540B810" w:rsidR="00E82CC9" w:rsidRPr="00447390" w:rsidRDefault="00E82CC9" w:rsidP="00E82CC9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E82CC9">
              <w:rPr>
                <w:i/>
                <w:iCs/>
                <w:sz w:val="24"/>
                <w:szCs w:val="24"/>
              </w:rPr>
              <w:t xml:space="preserve">01044, м. Київ, Шевченківський район, вул. </w:t>
            </w: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Хрещатик</w:t>
            </w:r>
            <w:proofErr w:type="spellEnd"/>
            <w:r>
              <w:rPr>
                <w:i/>
                <w:iCs/>
                <w:sz w:val="24"/>
                <w:szCs w:val="24"/>
                <w:lang w:val="ru-RU"/>
              </w:rPr>
              <w:t>, 36</w:t>
            </w:r>
          </w:p>
        </w:tc>
      </w:tr>
      <w:tr w:rsidR="00E82CC9" w14:paraId="29ECCC93" w14:textId="77777777" w:rsidTr="00E82CC9">
        <w:trPr>
          <w:cantSplit/>
          <w:trHeight w:hRule="exact" w:val="619"/>
        </w:trPr>
        <w:tc>
          <w:tcPr>
            <w:tcW w:w="3536" w:type="dxa"/>
            <w:shd w:val="clear" w:color="auto" w:fill="FFFFFF"/>
          </w:tcPr>
          <w:p w14:paraId="14C071CE" w14:textId="518BDC1C" w:rsidR="00E82CC9" w:rsidRPr="005660BA" w:rsidRDefault="00E82CC9" w:rsidP="00E82CC9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 xml:space="preserve">Кінцевий </w:t>
            </w:r>
            <w:proofErr w:type="spellStart"/>
            <w:r w:rsidRPr="005660BA">
              <w:rPr>
                <w:sz w:val="24"/>
                <w:szCs w:val="24"/>
              </w:rPr>
              <w:t>бенефіціарний</w:t>
            </w:r>
            <w:proofErr w:type="spellEnd"/>
          </w:p>
          <w:p w14:paraId="25B239A2" w14:textId="7D880F4F" w:rsidR="00E82CC9" w:rsidRPr="00791F4A" w:rsidRDefault="00E82CC9" w:rsidP="00E82CC9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власник (контролер)</w:t>
            </w:r>
            <w:r w:rsidRPr="005660BA">
              <w:rPr>
                <w:sz w:val="18"/>
                <w:szCs w:val="18"/>
              </w:rPr>
              <w:t>*</w:t>
            </w:r>
            <w:r>
              <w:t xml:space="preserve"> </w:t>
            </w:r>
          </w:p>
        </w:tc>
        <w:tc>
          <w:tcPr>
            <w:tcW w:w="6103" w:type="dxa"/>
            <w:shd w:val="clear" w:color="auto" w:fill="FFFFFF"/>
          </w:tcPr>
          <w:p w14:paraId="4159B7CB" w14:textId="31E8FC65" w:rsidR="00E82CC9" w:rsidRPr="00447390" w:rsidRDefault="00E82CC9" w:rsidP="00E82CC9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5660BA" w14:paraId="71964F0B" w14:textId="77777777" w:rsidTr="00FC621F">
        <w:trPr>
          <w:cantSplit/>
          <w:trHeight w:hRule="exact" w:val="422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12.05.2025 № 579844705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76209ED5" w14:textId="77777777" w:rsidR="00791F4A" w:rsidRPr="005660BA" w:rsidRDefault="00791F4A" w:rsidP="00791F4A">
      <w:pPr>
        <w:pStyle w:val="a5"/>
        <w:shd w:val="clear" w:color="auto" w:fill="auto"/>
        <w:rPr>
          <w:sz w:val="18"/>
          <w:szCs w:val="18"/>
        </w:rPr>
      </w:pPr>
      <w:r w:rsidRPr="005660BA">
        <w:rPr>
          <w:sz w:val="18"/>
          <w:szCs w:val="18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013EE4F2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E82CC9">
        <w:rPr>
          <w:b/>
          <w:bCs/>
          <w:sz w:val="24"/>
          <w:szCs w:val="24"/>
        </w:rPr>
        <w:t xml:space="preserve">(кадастровий номер </w:t>
      </w:r>
      <w:r w:rsidR="008F1609" w:rsidRPr="005660BA">
        <w:rPr>
          <w:b/>
          <w:bCs/>
          <w:sz w:val="24"/>
          <w:szCs w:val="24"/>
        </w:rPr>
        <w:t>8000000000:82:068:0057</w:t>
      </w:r>
      <w:r w:rsidR="00E82CC9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3681"/>
        <w:gridCol w:w="5998"/>
      </w:tblGrid>
      <w:tr w:rsidR="00E82CC9" w14:paraId="0E3D7EC0" w14:textId="77777777" w:rsidTr="00E82CC9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1569" w14:textId="77777777" w:rsidR="00E82CC9" w:rsidRDefault="00E82CC9">
            <w:pPr>
              <w:pStyle w:val="1"/>
              <w:shd w:val="clear" w:color="auto" w:fill="auto"/>
              <w:ind w:left="-120" w:firstLine="0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0B39" w14:textId="0918AB40" w:rsidR="00E82CC9" w:rsidRPr="00E82CC9" w:rsidRDefault="00E82CC9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E82CC9">
              <w:rPr>
                <w:i/>
                <w:iCs/>
                <w:sz w:val="24"/>
                <w:szCs w:val="24"/>
              </w:rPr>
              <w:t>м. Київ, р-н Печерський, вул. Верхня</w:t>
            </w:r>
          </w:p>
        </w:tc>
      </w:tr>
      <w:tr w:rsidR="00E82CC9" w14:paraId="5CBF46F0" w14:textId="77777777" w:rsidTr="00E82CC9">
        <w:trPr>
          <w:trHeight w:val="2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495" w14:textId="77777777" w:rsidR="00E82CC9" w:rsidRDefault="00E82CC9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Площа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381B" w14:textId="31C93E1C" w:rsidR="00E82CC9" w:rsidRDefault="00E82CC9" w:rsidP="00E82CC9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0,2495 га</w:t>
            </w:r>
          </w:p>
        </w:tc>
      </w:tr>
      <w:tr w:rsidR="00E82CC9" w14:paraId="17EBBEFB" w14:textId="77777777" w:rsidTr="00E82CC9">
        <w:trPr>
          <w:trHeight w:val="5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CA6" w14:textId="1012A6DA" w:rsidR="00E82CC9" w:rsidRDefault="00E82CC9" w:rsidP="00E82CC9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Вид та термін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F8FC" w14:textId="77777777" w:rsidR="00E82CC9" w:rsidRDefault="00E82CC9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E82CC9" w14:paraId="3E3E387D" w14:textId="77777777" w:rsidTr="00E82CC9">
        <w:trPr>
          <w:trHeight w:val="58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5815" w14:textId="77777777" w:rsidR="00E82CC9" w:rsidRDefault="00E82CC9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09D" w14:textId="77777777" w:rsidR="00E82CC9" w:rsidRDefault="00E82CC9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E82CC9" w14:paraId="300742D6" w14:textId="77777777" w:rsidTr="00E82CC9">
        <w:trPr>
          <w:trHeight w:val="7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E8C0" w14:textId="77777777" w:rsidR="00E82CC9" w:rsidRDefault="00E82CC9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Цільове призначення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09AF" w14:textId="064CB64D" w:rsidR="00E82CC9" w:rsidRDefault="00E82CC9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</w:rPr>
              <w:t>07.08</w:t>
            </w:r>
            <w:r>
              <w:rPr>
                <w:rStyle w:val="ad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d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 (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для </w:t>
            </w:r>
            <w:r w:rsidRPr="00E82CC9">
              <w:rPr>
                <w:i/>
                <w:color w:val="000000" w:themeColor="text1"/>
                <w:sz w:val="24"/>
                <w:szCs w:val="24"/>
              </w:rPr>
              <w:t>експлуатації та обслуговування зелених насаджень загального користування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82CC9" w14:paraId="0833D8F8" w14:textId="77777777" w:rsidTr="00E82CC9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16D" w14:textId="77777777" w:rsidR="00E82CC9" w:rsidRDefault="00E82CC9">
            <w:pPr>
              <w:pStyle w:val="1"/>
              <w:shd w:val="clear" w:color="auto" w:fill="auto"/>
              <w:spacing w:line="199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1BE1996" w14:textId="77777777" w:rsidR="00E82CC9" w:rsidRDefault="00E82CC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8B47" w14:textId="21A0B55F" w:rsidR="00E82CC9" w:rsidRDefault="00FD6646" w:rsidP="00FD6646">
            <w:pPr>
              <w:pStyle w:val="a5"/>
              <w:shd w:val="clear" w:color="auto" w:fill="auto"/>
              <w:rPr>
                <w:rStyle w:val="ad"/>
              </w:rPr>
            </w:pPr>
            <w:r w:rsidRPr="00FD6646">
              <w:rPr>
                <w:rStyle w:val="ad"/>
                <w:sz w:val="24"/>
                <w:szCs w:val="24"/>
              </w:rPr>
              <w:t>4 770 528</w:t>
            </w:r>
            <w:r w:rsidR="00E82CC9" w:rsidRPr="00FD6646">
              <w:rPr>
                <w:rStyle w:val="ad"/>
                <w:sz w:val="24"/>
                <w:szCs w:val="24"/>
              </w:rPr>
              <w:t xml:space="preserve"> грн </w:t>
            </w:r>
            <w:r w:rsidRPr="00FD6646">
              <w:rPr>
                <w:rStyle w:val="ad"/>
                <w:sz w:val="24"/>
                <w:szCs w:val="24"/>
              </w:rPr>
              <w:t>29</w:t>
            </w:r>
            <w:r w:rsidR="00E82CC9" w:rsidRPr="00FD6646">
              <w:rPr>
                <w:rStyle w:val="ad"/>
                <w:sz w:val="24"/>
                <w:szCs w:val="24"/>
              </w:rPr>
              <w:t xml:space="preserve"> коп.</w:t>
            </w:r>
          </w:p>
        </w:tc>
      </w:tr>
      <w:tr w:rsidR="00E82CC9" w14:paraId="4C309A3F" w14:textId="77777777" w:rsidTr="00E82CC9">
        <w:trPr>
          <w:trHeight w:val="4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6215" w14:textId="77777777" w:rsidR="00E82CC9" w:rsidRDefault="00E82CC9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  <w:r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441A9E1D" w14:textId="77777777" w:rsidR="00E82CC9" w:rsidRDefault="00E82CC9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43676278" w14:textId="77777777" w:rsidR="00E82CC9" w:rsidRPr="00A54958" w:rsidRDefault="00E82CC9" w:rsidP="00E82CC9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59C8479D" w14:textId="38DE15F2" w:rsidR="00E82CC9" w:rsidRDefault="00E82CC9" w:rsidP="00E82CC9">
      <w:pPr>
        <w:pStyle w:val="1"/>
        <w:shd w:val="clear" w:color="auto" w:fill="auto"/>
        <w:ind w:firstLine="0"/>
        <w:jc w:val="both"/>
        <w:rPr>
          <w:color w:val="3B010F"/>
          <w:sz w:val="24"/>
          <w:szCs w:val="24"/>
        </w:rPr>
      </w:pPr>
      <w:r>
        <w:rPr>
          <w:sz w:val="24"/>
          <w:szCs w:val="24"/>
        </w:rPr>
        <w:t xml:space="preserve">       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13.05.2025 </w:t>
      </w:r>
      <w:r w:rsidRPr="00E82CC9">
        <w:rPr>
          <w:sz w:val="24"/>
          <w:szCs w:val="24"/>
        </w:rPr>
        <w:t>№ НВ-0000958492025), право</w:t>
      </w:r>
      <w:r>
        <w:rPr>
          <w:sz w:val="24"/>
          <w:szCs w:val="24"/>
        </w:rPr>
        <w:t xml:space="preserve">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Київської міської ради щодо надання </w:t>
      </w:r>
      <w:r w:rsidR="007639DF">
        <w:rPr>
          <w:sz w:val="24"/>
          <w:szCs w:val="24"/>
        </w:rPr>
        <w:t xml:space="preserve">у постійне користування </w:t>
      </w:r>
      <w:r>
        <w:rPr>
          <w:sz w:val="24"/>
          <w:szCs w:val="24"/>
        </w:rPr>
        <w:t xml:space="preserve">земельної ділянки без зміни її меж та цільового </w:t>
      </w:r>
      <w:r>
        <w:rPr>
          <w:color w:val="3B010F"/>
          <w:sz w:val="24"/>
          <w:szCs w:val="24"/>
        </w:rPr>
        <w:t>призначення без складання документації із землеустрою.</w:t>
      </w:r>
    </w:p>
    <w:p w14:paraId="4D1A3E5B" w14:textId="431F560D" w:rsidR="00D437FF" w:rsidRPr="005660BA" w:rsidRDefault="00D437FF" w:rsidP="006C75C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7A7E1BED" w:rsidR="00D437FF" w:rsidRDefault="003D4611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53024E5B" w14:textId="1A84CB42" w:rsidR="00193B7B" w:rsidRDefault="00193B7B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7376606A" w14:textId="77777777" w:rsidR="00193B7B" w:rsidRDefault="00193B7B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lastRenderedPageBreak/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193B7B">
        <w:trPr>
          <w:cantSplit/>
          <w:trHeight w:val="50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3F2CCB55" w:rsidR="002B31E8" w:rsidRPr="0041184B" w:rsidRDefault="002B31E8" w:rsidP="00027B0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 w:rsidR="00990F86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2E1CCB39" w14:textId="77777777" w:rsidTr="00B521E6">
        <w:trPr>
          <w:cantSplit/>
          <w:trHeight w:val="290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F61295">
        <w:trPr>
          <w:cantSplit/>
          <w:trHeight w:val="1461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7670A8C1" w:rsidR="002B31E8" w:rsidRPr="0041184B" w:rsidRDefault="00B16ECF" w:rsidP="00B16EC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16ECF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B16ECF">
              <w:rPr>
                <w:i/>
                <w:sz w:val="24"/>
                <w:szCs w:val="24"/>
              </w:rPr>
              <w:t>проєкту</w:t>
            </w:r>
            <w:proofErr w:type="spellEnd"/>
            <w:r w:rsidRPr="00B16ECF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 та інформації, наявної в базі даних Міської інформаційно-аналітичної системи забезпечення містобудівної діяльності «Містобудівний кадастр м. Києва», земельна ділянка за функціональним призначенням відноситься переважно до території захисної зелені та частково до території кладовищ</w:t>
            </w:r>
            <w:r>
              <w:t xml:space="preserve"> </w:t>
            </w:r>
            <w:r w:rsidR="001D0E8A" w:rsidRPr="00C83400">
              <w:rPr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 w:rsidR="00C83400" w:rsidRPr="00C83400">
              <w:rPr>
                <w:i/>
                <w:sz w:val="24"/>
                <w:szCs w:val="24"/>
              </w:rPr>
              <w:t xml:space="preserve"> </w:t>
            </w:r>
            <w:r w:rsidR="001D0E8A" w:rsidRPr="00C83400">
              <w:rPr>
                <w:i/>
                <w:sz w:val="24"/>
                <w:szCs w:val="24"/>
              </w:rPr>
              <w:t xml:space="preserve">від </w:t>
            </w:r>
            <w:r w:rsidR="00C83400" w:rsidRPr="00C83400">
              <w:rPr>
                <w:i/>
                <w:sz w:val="24"/>
                <w:szCs w:val="24"/>
              </w:rPr>
              <w:t>15</w:t>
            </w:r>
            <w:r w:rsidR="001D0E8A" w:rsidRPr="00C83400">
              <w:rPr>
                <w:i/>
                <w:sz w:val="24"/>
                <w:szCs w:val="24"/>
              </w:rPr>
              <w:t>.0</w:t>
            </w:r>
            <w:r w:rsidR="00C83400" w:rsidRPr="00C83400">
              <w:rPr>
                <w:i/>
                <w:sz w:val="24"/>
                <w:szCs w:val="24"/>
              </w:rPr>
              <w:t>5</w:t>
            </w:r>
            <w:r w:rsidR="001D0E8A" w:rsidRPr="00C83400">
              <w:rPr>
                <w:i/>
                <w:sz w:val="24"/>
                <w:szCs w:val="24"/>
              </w:rPr>
              <w:t>.2025 № 055-</w:t>
            </w:r>
            <w:r w:rsidR="00C83400" w:rsidRPr="00C83400">
              <w:rPr>
                <w:i/>
                <w:sz w:val="24"/>
                <w:szCs w:val="24"/>
              </w:rPr>
              <w:t>6578</w:t>
            </w:r>
            <w:r w:rsidR="001D0E8A" w:rsidRPr="00C83400">
              <w:rPr>
                <w:i/>
                <w:sz w:val="24"/>
                <w:szCs w:val="24"/>
              </w:rPr>
              <w:t>).</w:t>
            </w:r>
          </w:p>
        </w:tc>
      </w:tr>
      <w:tr w:rsidR="002B31E8" w:rsidRPr="003774B2" w14:paraId="13467157" w14:textId="77777777" w:rsidTr="00E267AF">
        <w:trPr>
          <w:cantSplit/>
          <w:trHeight w:val="54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6FA76F8A" w:rsidR="002B31E8" w:rsidRPr="003774B2" w:rsidRDefault="00D6499D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="002B31E8" w:rsidRPr="00175FD0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</w:t>
            </w:r>
            <w:r w:rsidR="002B31E8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31E8" w:rsidRPr="003774B2" w14:paraId="4A30AB8A" w14:textId="77777777" w:rsidTr="00E267AF">
        <w:trPr>
          <w:cantSplit/>
          <w:trHeight w:val="563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16A6DD6" w:rsidR="002B31E8" w:rsidRPr="00C83400" w:rsidRDefault="00F936AC" w:rsidP="002F4D9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36AC">
              <w:rPr>
                <w:rFonts w:ascii="Times New Roman" w:hAnsi="Times New Roman" w:cs="Times New Roman"/>
                <w:i/>
              </w:rPr>
              <w:t xml:space="preserve">Відповідно до Генерального плану міста Києва та </w:t>
            </w:r>
            <w:proofErr w:type="spellStart"/>
            <w:r w:rsidRPr="00F936AC">
              <w:rPr>
                <w:rFonts w:ascii="Times New Roman" w:hAnsi="Times New Roman" w:cs="Times New Roman"/>
                <w:i/>
              </w:rPr>
              <w:t>проєкту</w:t>
            </w:r>
            <w:proofErr w:type="spellEnd"/>
            <w:r w:rsidRPr="00F936AC">
              <w:rPr>
                <w:rFonts w:ascii="Times New Roman" w:hAnsi="Times New Roman" w:cs="Times New Roman"/>
                <w:i/>
              </w:rPr>
              <w:t xml:space="preserve">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</w:t>
            </w:r>
            <w:r w:rsidRPr="00F936AC">
              <w:rPr>
                <w:rFonts w:ascii="Times New Roman" w:hAnsi="Times New Roman" w:cs="Times New Roman"/>
                <w:i/>
              </w:rPr>
              <w:t>від 28.03.2002 № 370/1804</w:t>
            </w:r>
            <w:r w:rsidRPr="00F936AC">
              <w:rPr>
                <w:rFonts w:ascii="Times New Roman" w:hAnsi="Times New Roman" w:cs="Times New Roman"/>
                <w:i/>
              </w:rPr>
              <w:t>,</w:t>
            </w:r>
            <w:r w:rsidRPr="00B16ECF">
              <w:rPr>
                <w:i/>
              </w:rPr>
              <w:t xml:space="preserve"> </w:t>
            </w:r>
            <w:r w:rsidR="00C83400" w:rsidRPr="00C83400">
              <w:rPr>
                <w:rFonts w:ascii="Times New Roman" w:hAnsi="Times New Roman" w:cs="Times New Roman"/>
                <w:i/>
              </w:rPr>
              <w:t>земельна ділянка за функціональним призначенням відноситься переважно до території захисної зелені</w:t>
            </w:r>
            <w:r w:rsidR="002F4D96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86A4D" w:rsidRPr="003774B2" w14:paraId="14F719AA" w14:textId="77777777" w:rsidTr="00E267AF">
        <w:trPr>
          <w:cantSplit/>
          <w:trHeight w:val="563"/>
        </w:trPr>
        <w:tc>
          <w:tcPr>
            <w:tcW w:w="3167" w:type="dxa"/>
          </w:tcPr>
          <w:p w14:paraId="3D07A71A" w14:textId="4DD9634A" w:rsidR="00486A4D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22C"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3CD93417" w14:textId="77777777" w:rsidR="00C83400" w:rsidRPr="00C83400" w:rsidRDefault="00C83400" w:rsidP="00E82C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83400">
              <w:rPr>
                <w:rFonts w:ascii="Times New Roman" w:hAnsi="Times New Roman" w:cs="Times New Roman"/>
                <w:i/>
              </w:rPr>
              <w:t xml:space="preserve">Частина земельної ділянки розташована в межах червоних ліній. </w:t>
            </w:r>
          </w:p>
          <w:p w14:paraId="76ADDE36" w14:textId="6887CD3B" w:rsidR="00E82CC9" w:rsidRDefault="00E82CC9" w:rsidP="00E82CC9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площею 0,</w:t>
            </w:r>
            <w:r w:rsid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2495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(кадастровий номер 8000000000:82:068:0057</w:t>
            </w:r>
            <w:r w:rsid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на </w:t>
            </w:r>
            <w:r w:rsidR="00255404" w:rsidRPr="00255404">
              <w:rPr>
                <w:rFonts w:ascii="Times New Roman" w:hAnsi="Times New Roman" w:cs="Times New Roman"/>
                <w:i/>
              </w:rPr>
              <w:t>вул. Верхній у Печерському</w:t>
            </w:r>
            <w:r w:rsidR="00255404" w:rsidRPr="00A5495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районі міста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та зареєстрована у Державному земельному кадастрі з цільовим призначенням: 07.08 земельні ділянки загального користування, які використовуються як зелені насадження загального користування.</w:t>
            </w:r>
          </w:p>
          <w:p w14:paraId="0732B415" w14:textId="6C921B07" w:rsidR="00E82CC9" w:rsidRDefault="00E82CC9" w:rsidP="00E82CC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 w:rsid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 w:rsid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.2024 № </w:t>
            </w:r>
            <w:r w:rsid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301/8267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«Про затвердження технічних документацій із землеустрою щодо інвентаризації земель» затверджено технічну документацію із землеустрою щодо інвентаризації земель на т</w:t>
            </w:r>
            <w:r w:rsidR="00122F6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ериторії кадастрового кварталу 82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</w:t>
            </w:r>
            <w:r w:rsidR="00122F6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068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(в тому числі щодо земельної ділянки з кадастровим номером 8000000000:82:068:0057).</w:t>
            </w:r>
          </w:p>
          <w:p w14:paraId="3F3343D9" w14:textId="77777777" w:rsidR="00E82CC9" w:rsidRDefault="00E82CC9" w:rsidP="00E82CC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9A25DD8" w14:textId="2CBEBAD8" w:rsidR="007756E4" w:rsidRPr="00255404" w:rsidRDefault="00E82CC9" w:rsidP="00E82CC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25540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02F5FFD" w14:textId="77777777" w:rsidR="00193B7B" w:rsidRPr="00193B7B" w:rsidRDefault="00193B7B" w:rsidP="00193B7B">
      <w:pPr>
        <w:pStyle w:val="1"/>
        <w:shd w:val="clear" w:color="auto" w:fill="auto"/>
        <w:tabs>
          <w:tab w:val="left" w:pos="567"/>
        </w:tabs>
        <w:spacing w:after="0"/>
        <w:ind w:left="426" w:firstLine="0"/>
        <w:rPr>
          <w:color w:val="auto"/>
          <w:sz w:val="24"/>
          <w:szCs w:val="24"/>
          <w:lang w:val="ru-RU"/>
        </w:rPr>
      </w:pPr>
      <w:bookmarkStart w:id="0" w:name="_GoBack"/>
      <w:bookmarkEnd w:id="0"/>
    </w:p>
    <w:p w14:paraId="4F2DC418" w14:textId="28D6B6CB" w:rsidR="00255404" w:rsidRDefault="00255404" w:rsidP="00AF6D7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firstLine="426"/>
        <w:rPr>
          <w:color w:val="auto"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29C8AD01" w14:textId="67659B93" w:rsidR="00255404" w:rsidRDefault="00255404" w:rsidP="0025540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Загальні</w:t>
      </w:r>
      <w:proofErr w:type="spellEnd"/>
      <w:r>
        <w:rPr>
          <w:sz w:val="24"/>
          <w:szCs w:val="24"/>
          <w:lang w:val="ru-RU"/>
        </w:rPr>
        <w:t xml:space="preserve"> засади та порядок </w:t>
      </w:r>
      <w:proofErr w:type="spellStart"/>
      <w:r>
        <w:rPr>
          <w:sz w:val="24"/>
          <w:szCs w:val="24"/>
          <w:lang w:val="ru-RU"/>
        </w:rPr>
        <w:t>надання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земельних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ділянок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користування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зацікавленим</w:t>
      </w:r>
      <w:proofErr w:type="spellEnd"/>
      <w:r>
        <w:rPr>
          <w:sz w:val="24"/>
          <w:szCs w:val="24"/>
          <w:lang w:val="ru-RU"/>
        </w:rPr>
        <w:t xml:space="preserve"> особам </w:t>
      </w:r>
      <w:proofErr w:type="spellStart"/>
      <w:r>
        <w:rPr>
          <w:sz w:val="24"/>
          <w:szCs w:val="24"/>
          <w:lang w:val="ru-RU"/>
        </w:rPr>
        <w:t>визначено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Земельним</w:t>
      </w:r>
      <w:proofErr w:type="spellEnd"/>
      <w:r>
        <w:rPr>
          <w:sz w:val="24"/>
          <w:szCs w:val="24"/>
          <w:lang w:val="ru-RU"/>
        </w:rPr>
        <w:t xml:space="preserve"> кодексом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та Порядком </w:t>
      </w:r>
      <w:proofErr w:type="spellStart"/>
      <w:r>
        <w:rPr>
          <w:sz w:val="24"/>
          <w:szCs w:val="24"/>
          <w:lang w:val="ru-RU"/>
        </w:rPr>
        <w:t>набуття</w:t>
      </w:r>
      <w:proofErr w:type="spellEnd"/>
      <w:r>
        <w:rPr>
          <w:sz w:val="24"/>
          <w:szCs w:val="24"/>
          <w:lang w:val="ru-RU"/>
        </w:rPr>
        <w:t xml:space="preserve"> прав на землю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земель </w:t>
      </w:r>
      <w:proofErr w:type="spellStart"/>
      <w:r>
        <w:rPr>
          <w:sz w:val="24"/>
          <w:szCs w:val="24"/>
          <w:lang w:val="ru-RU"/>
        </w:rPr>
        <w:t>комунальної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власності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місті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затвердженим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ради                         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20.04.2017 № 241/2463.</w:t>
      </w:r>
    </w:p>
    <w:p w14:paraId="12A1C281" w14:textId="77777777" w:rsidR="00255404" w:rsidRDefault="00255404" w:rsidP="0025540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стосується</w:t>
      </w:r>
      <w:proofErr w:type="spellEnd"/>
      <w:r>
        <w:rPr>
          <w:sz w:val="24"/>
          <w:szCs w:val="24"/>
          <w:lang w:val="ru-RU"/>
        </w:rPr>
        <w:t xml:space="preserve"> прав і </w:t>
      </w:r>
      <w:proofErr w:type="spellStart"/>
      <w:r>
        <w:rPr>
          <w:sz w:val="24"/>
          <w:szCs w:val="24"/>
          <w:lang w:val="ru-RU"/>
        </w:rPr>
        <w:t>соціальної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захищеності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інвалідністю</w:t>
      </w:r>
      <w:proofErr w:type="spellEnd"/>
      <w:r>
        <w:rPr>
          <w:sz w:val="24"/>
          <w:szCs w:val="24"/>
          <w:lang w:val="ru-RU"/>
        </w:rPr>
        <w:t xml:space="preserve"> та                    не </w:t>
      </w:r>
      <w:proofErr w:type="spellStart"/>
      <w:r>
        <w:rPr>
          <w:sz w:val="24"/>
          <w:szCs w:val="24"/>
          <w:lang w:val="ru-RU"/>
        </w:rPr>
        <w:t>матиме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впливу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життєдіяльність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цієї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категорії</w:t>
      </w:r>
      <w:proofErr w:type="spellEnd"/>
      <w:r>
        <w:rPr>
          <w:sz w:val="24"/>
          <w:szCs w:val="24"/>
          <w:lang w:val="ru-RU"/>
        </w:rPr>
        <w:t>.</w:t>
      </w:r>
    </w:p>
    <w:p w14:paraId="62AF78BF" w14:textId="77777777" w:rsidR="00255404" w:rsidRDefault="00255404" w:rsidP="0025540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службової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інформації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розумінні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статті</w:t>
      </w:r>
      <w:proofErr w:type="spellEnd"/>
      <w:r>
        <w:rPr>
          <w:sz w:val="24"/>
          <w:szCs w:val="24"/>
          <w:lang w:val="ru-RU"/>
        </w:rPr>
        <w:t xml:space="preserve"> 6 Закону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«Про доступ до </w:t>
      </w:r>
      <w:proofErr w:type="spellStart"/>
      <w:r>
        <w:rPr>
          <w:sz w:val="24"/>
          <w:szCs w:val="24"/>
          <w:lang w:val="ru-RU"/>
        </w:rPr>
        <w:t>публічної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інформації</w:t>
      </w:r>
      <w:proofErr w:type="spellEnd"/>
      <w:r>
        <w:rPr>
          <w:sz w:val="24"/>
          <w:szCs w:val="24"/>
          <w:lang w:val="ru-RU"/>
        </w:rPr>
        <w:t>».</w:t>
      </w:r>
    </w:p>
    <w:p w14:paraId="00B825D6" w14:textId="77777777" w:rsidR="00255404" w:rsidRDefault="00255404" w:rsidP="00255404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Проєкт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містить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фізичну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особу (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персональні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дані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розумінні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статей 11 та 21 Закону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статті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2 Закону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захист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даних</w:t>
      </w:r>
      <w:proofErr w:type="spellEnd"/>
      <w:r>
        <w:rPr>
          <w:rFonts w:ascii="Times New Roman" w:eastAsia="Times New Roman" w:hAnsi="Times New Roman" w:cs="Times New Roman"/>
          <w:lang w:val="ru-RU"/>
        </w:rPr>
        <w:t>».</w:t>
      </w:r>
    </w:p>
    <w:p w14:paraId="33902C2E" w14:textId="77777777" w:rsidR="00255404" w:rsidRDefault="00255404" w:rsidP="00255404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3CFBA559" w14:textId="77777777" w:rsidR="00255404" w:rsidRDefault="00255404" w:rsidP="00AF6D7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284" w:firstLine="142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Фінансово-економічне обґрунтування.</w:t>
      </w:r>
    </w:p>
    <w:p w14:paraId="1D0314FF" w14:textId="77777777" w:rsidR="00255404" w:rsidRDefault="00255404" w:rsidP="0025540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Реалізація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потребує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витрат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міського</w:t>
      </w:r>
      <w:proofErr w:type="spellEnd"/>
      <w:r>
        <w:rPr>
          <w:sz w:val="24"/>
          <w:szCs w:val="24"/>
          <w:lang w:val="ru-RU"/>
        </w:rPr>
        <w:t xml:space="preserve"> бюджету.</w:t>
      </w:r>
    </w:p>
    <w:p w14:paraId="1A494BB6" w14:textId="79917077" w:rsidR="00255404" w:rsidRDefault="00255404" w:rsidP="00255404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Податкового</w:t>
      </w:r>
      <w:proofErr w:type="spellEnd"/>
      <w:r>
        <w:rPr>
          <w:sz w:val="24"/>
          <w:szCs w:val="24"/>
          <w:lang w:val="ru-RU"/>
        </w:rPr>
        <w:t xml:space="preserve"> кодексу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про плату за землю в </w:t>
      </w:r>
      <w:proofErr w:type="spellStart"/>
      <w:r>
        <w:rPr>
          <w:sz w:val="24"/>
          <w:szCs w:val="24"/>
          <w:lang w:val="ru-RU"/>
        </w:rPr>
        <w:t>місті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затвердженого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ради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23.06.2011 № 242/5629 «Про </w:t>
      </w:r>
      <w:proofErr w:type="spellStart"/>
      <w:r>
        <w:rPr>
          <w:sz w:val="24"/>
          <w:szCs w:val="24"/>
          <w:lang w:val="ru-RU"/>
        </w:rPr>
        <w:t>встановлення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місцевих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податків</w:t>
      </w:r>
      <w:proofErr w:type="spellEnd"/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зборів</w:t>
      </w:r>
      <w:proofErr w:type="spellEnd"/>
      <w:r>
        <w:rPr>
          <w:sz w:val="24"/>
          <w:szCs w:val="24"/>
          <w:lang w:val="ru-RU"/>
        </w:rPr>
        <w:t xml:space="preserve"> у м.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>» (</w:t>
      </w:r>
      <w:proofErr w:type="spellStart"/>
      <w:r>
        <w:rPr>
          <w:sz w:val="24"/>
          <w:szCs w:val="24"/>
          <w:lang w:val="ru-RU"/>
        </w:rPr>
        <w:t>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змінами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доповненнями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розрахунковий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розмір</w:t>
      </w:r>
      <w:proofErr w:type="spellEnd"/>
      <w:r>
        <w:rPr>
          <w:sz w:val="24"/>
          <w:szCs w:val="24"/>
          <w:lang w:val="ru-RU"/>
        </w:rPr>
        <w:t xml:space="preserve"> 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FD6646">
        <w:rPr>
          <w:sz w:val="24"/>
          <w:szCs w:val="24"/>
          <w:lang w:val="ru-RU"/>
        </w:rPr>
        <w:t>складатиме</w:t>
      </w:r>
      <w:proofErr w:type="spellEnd"/>
      <w:r w:rsidRPr="00FD6646">
        <w:rPr>
          <w:sz w:val="24"/>
          <w:szCs w:val="24"/>
          <w:lang w:val="ru-RU"/>
        </w:rPr>
        <w:t>:</w:t>
      </w:r>
      <w:r w:rsidRPr="00FD6646">
        <w:rPr>
          <w:rFonts w:ascii="Courier New" w:eastAsia="Courier New" w:hAnsi="Courier New" w:cs="Courier New"/>
          <w:b/>
          <w:bCs/>
          <w:sz w:val="24"/>
          <w:szCs w:val="24"/>
          <w:lang w:val="ru-RU"/>
        </w:rPr>
        <w:t xml:space="preserve"> </w:t>
      </w:r>
      <w:r w:rsidR="00FD6646" w:rsidRPr="00FD6646">
        <w:rPr>
          <w:b/>
          <w:bCs/>
          <w:sz w:val="24"/>
          <w:szCs w:val="24"/>
          <w:lang w:val="ru-RU"/>
        </w:rPr>
        <w:t>47 705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D6646">
        <w:rPr>
          <w:b/>
          <w:sz w:val="24"/>
          <w:szCs w:val="24"/>
          <w:lang w:val="ru-RU"/>
        </w:rPr>
        <w:t>грн</w:t>
      </w:r>
      <w:proofErr w:type="spellEnd"/>
      <w:r w:rsidRPr="00FD6646">
        <w:rPr>
          <w:b/>
          <w:bCs/>
          <w:sz w:val="24"/>
          <w:szCs w:val="24"/>
          <w:lang w:val="ru-RU"/>
        </w:rPr>
        <w:t xml:space="preserve"> </w:t>
      </w:r>
      <w:r w:rsidR="00FD6646" w:rsidRPr="00FD6646">
        <w:rPr>
          <w:b/>
          <w:bCs/>
          <w:sz w:val="24"/>
          <w:szCs w:val="24"/>
          <w:lang w:val="ru-RU"/>
        </w:rPr>
        <w:t>28</w:t>
      </w:r>
      <w:r w:rsidRPr="00FD6646">
        <w:rPr>
          <w:b/>
          <w:sz w:val="24"/>
          <w:szCs w:val="24"/>
          <w:lang w:val="ru-RU"/>
        </w:rPr>
        <w:t xml:space="preserve"> коп. (1%)</w:t>
      </w:r>
      <w:r w:rsidRPr="00FD6646">
        <w:rPr>
          <w:sz w:val="24"/>
          <w:szCs w:val="24"/>
          <w:lang w:val="ru-RU"/>
        </w:rPr>
        <w:t>.</w:t>
      </w:r>
    </w:p>
    <w:p w14:paraId="08EA4D21" w14:textId="77777777" w:rsidR="00255404" w:rsidRDefault="00255404" w:rsidP="00255404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1F9D8D75" w14:textId="77777777" w:rsidR="00255404" w:rsidRDefault="00255404" w:rsidP="00AF6D7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>
        <w:rPr>
          <w:b/>
          <w:bCs/>
          <w:sz w:val="24"/>
          <w:szCs w:val="24"/>
          <w:lang w:val="ru-RU"/>
        </w:rPr>
        <w:t xml:space="preserve"> та </w:t>
      </w:r>
      <w:proofErr w:type="spellStart"/>
      <w:r>
        <w:rPr>
          <w:b/>
          <w:bCs/>
          <w:sz w:val="24"/>
          <w:szCs w:val="24"/>
          <w:lang w:val="ru-RU"/>
        </w:rPr>
        <w:t>інших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наслідків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прийняття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рішення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7A488A42" w14:textId="77777777" w:rsidR="00255404" w:rsidRDefault="00255404" w:rsidP="00255404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4783C2DA" w14:textId="77777777" w:rsidR="003E7E19" w:rsidRPr="002B31E8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193B7B">
      <w:headerReference w:type="even" r:id="rId10"/>
      <w:headerReference w:type="default" r:id="rId11"/>
      <w:footerReference w:type="even" r:id="rId12"/>
      <w:pgSz w:w="11907" w:h="16839" w:code="9"/>
      <w:pgMar w:top="567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C332" w14:textId="77777777" w:rsidR="00744D8C" w:rsidRDefault="00744D8C">
      <w:r>
        <w:separator/>
      </w:r>
    </w:p>
  </w:endnote>
  <w:endnote w:type="continuationSeparator" w:id="0">
    <w:p w14:paraId="052C1757" w14:textId="77777777" w:rsidR="00744D8C" w:rsidRDefault="0074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D9ED" w14:textId="77777777" w:rsidR="00744D8C" w:rsidRDefault="00744D8C"/>
  </w:footnote>
  <w:footnote w:type="continuationSeparator" w:id="0">
    <w:p w14:paraId="0F8B5764" w14:textId="77777777" w:rsidR="00744D8C" w:rsidRDefault="00744D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5CE28687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ED642A">
      <w:rPr>
        <w:rFonts w:ascii="Times New Roman" w:hAnsi="Times New Roman" w:cs="Times New Roman"/>
        <w:i w:val="0"/>
        <w:sz w:val="12"/>
        <w:szCs w:val="12"/>
        <w:lang w:val="ru-RU"/>
      </w:rPr>
      <w:t>ПЗН-81072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ED642A">
      <w:rPr>
        <w:rFonts w:ascii="Times New Roman" w:hAnsi="Times New Roman" w:cs="Times New Roman"/>
        <w:bCs/>
        <w:i w:val="0"/>
        <w:sz w:val="12"/>
        <w:szCs w:val="12"/>
        <w:lang w:val="ru-RU"/>
      </w:rPr>
      <w:t>13.05.2025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 w:rsidR="00E82CC9">
      <w:rPr>
        <w:rFonts w:ascii="Times New Roman" w:hAnsi="Times New Roman" w:cs="Times New Roman"/>
        <w:i w:val="0"/>
        <w:sz w:val="12"/>
        <w:szCs w:val="12"/>
      </w:rPr>
      <w:t>справи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579844705</w:t>
    </w:r>
  </w:p>
  <w:p w14:paraId="28309D3E" w14:textId="4B75716C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93B7B" w:rsidRPr="00193B7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25E4" w14:textId="77777777" w:rsidR="00255404" w:rsidRPr="007F01BC" w:rsidRDefault="00255404" w:rsidP="00255404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tab/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ED642A">
      <w:rPr>
        <w:rFonts w:ascii="Times New Roman" w:hAnsi="Times New Roman" w:cs="Times New Roman"/>
        <w:i w:val="0"/>
        <w:sz w:val="12"/>
        <w:szCs w:val="12"/>
        <w:lang w:val="ru-RU"/>
      </w:rPr>
      <w:t>ПЗН-81072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ED642A">
      <w:rPr>
        <w:rFonts w:ascii="Times New Roman" w:hAnsi="Times New Roman" w:cs="Times New Roman"/>
        <w:bCs/>
        <w:i w:val="0"/>
        <w:sz w:val="12"/>
        <w:szCs w:val="12"/>
        <w:lang w:val="ru-RU"/>
      </w:rPr>
      <w:t>13.05.2025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>
      <w:rPr>
        <w:rFonts w:ascii="Times New Roman" w:hAnsi="Times New Roman" w:cs="Times New Roman"/>
        <w:i w:val="0"/>
        <w:sz w:val="12"/>
        <w:szCs w:val="12"/>
      </w:rPr>
      <w:t>справи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579844705</w:t>
    </w:r>
  </w:p>
  <w:p w14:paraId="042676A5" w14:textId="0253FA7E" w:rsidR="00255404" w:rsidRDefault="00255404" w:rsidP="00255404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700909545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93B7B" w:rsidRPr="00193B7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7F9EE5B7" w14:textId="2CD3486B" w:rsidR="00255404" w:rsidRDefault="00255404" w:rsidP="00255404">
    <w:pPr>
      <w:pStyle w:val="a9"/>
      <w:tabs>
        <w:tab w:val="clear" w:pos="4819"/>
        <w:tab w:val="clear" w:pos="9639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2C8A7867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20629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40B4"/>
    <w:rsid w:val="00122F6D"/>
    <w:rsid w:val="0013275C"/>
    <w:rsid w:val="00145B8D"/>
    <w:rsid w:val="00186BF7"/>
    <w:rsid w:val="0019332F"/>
    <w:rsid w:val="00193B7B"/>
    <w:rsid w:val="001C273F"/>
    <w:rsid w:val="001D0E8A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55404"/>
    <w:rsid w:val="00260637"/>
    <w:rsid w:val="00266EEF"/>
    <w:rsid w:val="002B31E8"/>
    <w:rsid w:val="002D61BE"/>
    <w:rsid w:val="002F3AA5"/>
    <w:rsid w:val="002F4D96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C150C"/>
    <w:rsid w:val="004D4053"/>
    <w:rsid w:val="004E58E6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44D8C"/>
    <w:rsid w:val="00746D47"/>
    <w:rsid w:val="007639DF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45D27"/>
    <w:rsid w:val="00853E57"/>
    <w:rsid w:val="00854144"/>
    <w:rsid w:val="00854EEC"/>
    <w:rsid w:val="00874480"/>
    <w:rsid w:val="00885375"/>
    <w:rsid w:val="00891F4A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C2549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AF6D76"/>
    <w:rsid w:val="00B03C65"/>
    <w:rsid w:val="00B16ECF"/>
    <w:rsid w:val="00B20171"/>
    <w:rsid w:val="00B20308"/>
    <w:rsid w:val="00B24B4A"/>
    <w:rsid w:val="00B34113"/>
    <w:rsid w:val="00B521E6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83400"/>
    <w:rsid w:val="00C93006"/>
    <w:rsid w:val="00CA192D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82CC9"/>
    <w:rsid w:val="00E93C90"/>
    <w:rsid w:val="00EA56DC"/>
    <w:rsid w:val="00EB04F5"/>
    <w:rsid w:val="00EB6347"/>
    <w:rsid w:val="00EC2CD6"/>
    <w:rsid w:val="00ED642A"/>
    <w:rsid w:val="00F240A9"/>
    <w:rsid w:val="00F24C4E"/>
    <w:rsid w:val="00F459BE"/>
    <w:rsid w:val="00F61295"/>
    <w:rsid w:val="00F936AC"/>
    <w:rsid w:val="00FC621F"/>
    <w:rsid w:val="00FD46BE"/>
    <w:rsid w:val="00FD5CB7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6912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Шабельник Вероніка Сергіївна</dc:creator>
  <cp:keywords>{"doc_type_id":79,"doc_type_name":"Пояснювальна записка Юр особа постійка дозвіл","doc_type_file":"Юр_особа_постійка_дозвіл.docx"}</cp:keywords>
  <cp:lastModifiedBy>Шабельник Вероніка Сергіївна</cp:lastModifiedBy>
  <cp:revision>17</cp:revision>
  <cp:lastPrinted>2025-05-16T06:08:00Z</cp:lastPrinted>
  <dcterms:created xsi:type="dcterms:W3CDTF">2025-05-13T13:38:00Z</dcterms:created>
  <dcterms:modified xsi:type="dcterms:W3CDTF">2025-05-22T06:23:00Z</dcterms:modified>
</cp:coreProperties>
</file>