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2C55B6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465305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29FE663F" w:rsidR="00F6318B" w:rsidRPr="00B0502F" w:rsidRDefault="00E2725F" w:rsidP="00465305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65305" w:rsidRPr="00465305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465305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465305" w:rsidRPr="00465305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465305">
              <w:rPr>
                <w:b/>
                <w:sz w:val="28"/>
                <w:szCs w:val="28"/>
                <w:highlight w:val="white"/>
                <w:lang w:val="uk-UA" w:eastAsia="uk-UA"/>
              </w:rPr>
              <w:t>«ПОДІЛ-2000»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17 грудня 2010 року № 85-6-00494</w:t>
            </w:r>
            <w:r w:rsidR="00465305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660270516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660270516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6B9E390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</w:t>
      </w:r>
      <w:r w:rsidR="00516E1B" w:rsidRPr="00516E1B">
        <w:rPr>
          <w:snapToGrid w:val="0"/>
          <w:sz w:val="28"/>
          <w:lang w:val="uk-UA"/>
        </w:rPr>
        <w:t>Закону України «Про оренду землі»</w:t>
      </w:r>
      <w:r w:rsidR="00516E1B">
        <w:rPr>
          <w:snapToGrid w:val="0"/>
          <w:sz w:val="28"/>
          <w:lang w:val="uk-UA"/>
        </w:rPr>
        <w:t xml:space="preserve">, </w:t>
      </w:r>
      <w:r>
        <w:rPr>
          <w:snapToGrid w:val="0"/>
          <w:sz w:val="28"/>
          <w:lang w:val="uk-UA"/>
        </w:rPr>
        <w:t>пункту 34 частини першої статті 26</w:t>
      </w:r>
      <w:r w:rsidR="00062292">
        <w:rPr>
          <w:snapToGrid w:val="0"/>
          <w:sz w:val="28"/>
          <w:lang w:val="uk-UA"/>
        </w:rPr>
        <w:t xml:space="preserve">, </w:t>
      </w:r>
      <w:r w:rsidR="00062292" w:rsidRPr="00062292">
        <w:rPr>
          <w:snapToGrid w:val="0"/>
          <w:sz w:val="28"/>
          <w:lang w:val="uk-UA"/>
        </w:rPr>
        <w:t xml:space="preserve">статті 60 </w:t>
      </w:r>
      <w:r>
        <w:rPr>
          <w:snapToGrid w:val="0"/>
          <w:sz w:val="28"/>
          <w:lang w:val="uk-UA"/>
        </w:rPr>
        <w:t xml:space="preserve">Закону України «Про місцеве самоврядування в Україні» та враховуючи звернення </w:t>
      </w:r>
      <w:r w:rsidR="00465305" w:rsidRPr="00465305">
        <w:rPr>
          <w:snapToGrid w:val="0"/>
          <w:sz w:val="28"/>
          <w:lang w:val="uk-UA"/>
        </w:rPr>
        <w:t>товариств</w:t>
      </w:r>
      <w:r w:rsidR="00465305">
        <w:rPr>
          <w:snapToGrid w:val="0"/>
          <w:sz w:val="28"/>
          <w:lang w:val="uk-UA"/>
        </w:rPr>
        <w:t>а</w:t>
      </w:r>
      <w:r w:rsidR="00465305" w:rsidRPr="00465305">
        <w:rPr>
          <w:snapToGrid w:val="0"/>
          <w:sz w:val="28"/>
          <w:lang w:val="uk-UA"/>
        </w:rPr>
        <w:t xml:space="preserve"> з обмеженою відповідальністю</w:t>
      </w:r>
      <w:r w:rsidRPr="00465305">
        <w:rPr>
          <w:snapToGrid w:val="0"/>
          <w:sz w:val="28"/>
          <w:lang w:val="uk-UA"/>
        </w:rPr>
        <w:t xml:space="preserve"> «ПОДІЛ-2000»</w:t>
      </w:r>
      <w:r>
        <w:rPr>
          <w:snapToGrid w:val="0"/>
          <w:sz w:val="28"/>
          <w:lang w:val="uk-UA"/>
        </w:rPr>
        <w:t xml:space="preserve"> від </w:t>
      </w:r>
      <w:r w:rsidR="005C6107" w:rsidRPr="00465305">
        <w:rPr>
          <w:snapToGrid w:val="0"/>
          <w:sz w:val="28"/>
          <w:lang w:val="uk-UA"/>
        </w:rPr>
        <w:t>15 серпня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465305">
        <w:rPr>
          <w:snapToGrid w:val="0"/>
          <w:sz w:val="28"/>
          <w:lang w:val="uk-UA"/>
        </w:rPr>
        <w:t>660270516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CCB75D8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465305" w:rsidRPr="00465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270C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465305" w:rsidRPr="00465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«ПОДІЛ-2000»</w:t>
      </w:r>
      <w:r w:rsidR="004653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6530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46530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 від 17</w:t>
      </w:r>
      <w:r w:rsidR="00465305">
        <w:rPr>
          <w:rFonts w:ascii="Times New Roman" w:hAnsi="Times New Roman"/>
          <w:sz w:val="28"/>
          <w:szCs w:val="28"/>
          <w:lang w:val="uk-UA"/>
        </w:rPr>
        <w:t xml:space="preserve"> грудня 2010 року № 85-6-00494 (з врахуванням договору про поновлення договору оренди земельної ділянки                    ві</w:t>
      </w:r>
      <w:r w:rsidR="00675509">
        <w:rPr>
          <w:rFonts w:ascii="Times New Roman" w:hAnsi="Times New Roman"/>
          <w:sz w:val="28"/>
          <w:szCs w:val="28"/>
          <w:lang w:val="uk-UA"/>
        </w:rPr>
        <w:t>д 15 листопада 2018 року № 341)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305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нежитлового офісного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465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Pr="00465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Ігорівськ</w:t>
      </w:r>
      <w:r w:rsidR="00465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Pr="00465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5/10 (літ.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Подільському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465305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465305" w:rsidRPr="00465305">
        <w:rPr>
          <w:rFonts w:ascii="Times New Roman" w:hAnsi="Times New Roman"/>
          <w:sz w:val="28"/>
          <w:szCs w:val="28"/>
          <w:lang w:val="uk-UA"/>
        </w:rPr>
        <w:t>8000000000:85:386:0020</w:t>
      </w:r>
      <w:r w:rsidR="00270CB1">
        <w:rPr>
          <w:rFonts w:ascii="Times New Roman" w:hAnsi="Times New Roman"/>
          <w:sz w:val="28"/>
          <w:szCs w:val="28"/>
          <w:lang w:val="uk-UA"/>
        </w:rPr>
        <w:t>;</w:t>
      </w:r>
      <w:r w:rsidR="00465305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465305" w:rsidRPr="00465305">
        <w:rPr>
          <w:rFonts w:ascii="Times New Roman" w:hAnsi="Times New Roman"/>
          <w:sz w:val="28"/>
          <w:szCs w:val="28"/>
          <w:highlight w:val="white"/>
          <w:lang w:val="uk-UA" w:eastAsia="uk-UA"/>
        </w:rPr>
        <w:t>0,0245</w:t>
      </w:r>
      <w:r w:rsidR="00465305">
        <w:rPr>
          <w:rFonts w:ascii="Times New Roman" w:hAnsi="Times New Roman"/>
          <w:sz w:val="28"/>
          <w:szCs w:val="28"/>
          <w:lang w:val="uk-UA"/>
        </w:rPr>
        <w:t xml:space="preserve"> га;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660270516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37F34FBE" w14:textId="77777777" w:rsidR="00465305" w:rsidRDefault="00465305" w:rsidP="00465305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0C46FB4D" w14:textId="74741D57" w:rsidR="00465305" w:rsidRDefault="00465305" w:rsidP="00465305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264377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оренди земельної ділянки від </w:t>
      </w:r>
      <w:r w:rsidRPr="00465305">
        <w:rPr>
          <w:rFonts w:ascii="Times New Roman" w:hAnsi="Times New Roman"/>
          <w:sz w:val="28"/>
          <w:szCs w:val="28"/>
          <w:lang w:val="uk-UA"/>
        </w:rPr>
        <w:t xml:space="preserve">17 грудня 2010 року № 85-6-00494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1A237332" w14:textId="5B999D2D" w:rsidR="00465305" w:rsidRDefault="00465305" w:rsidP="00465305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Інші умови договору оренди земельної ділянки від </w:t>
      </w:r>
      <w:r w:rsidRPr="00465305">
        <w:rPr>
          <w:rFonts w:ascii="Times New Roman" w:hAnsi="Times New Roman"/>
          <w:sz w:val="28"/>
          <w:szCs w:val="28"/>
          <w:lang w:val="uk-UA"/>
        </w:rPr>
        <w:t xml:space="preserve">17 грудня 2010 року № 85-6-00494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67EE82BB" w14:textId="77777777" w:rsidR="00390392" w:rsidRPr="00390392" w:rsidRDefault="0039039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0392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C72FE2" w:rsidRPr="00390392">
        <w:rPr>
          <w:rFonts w:ascii="Times New Roman" w:hAnsi="Times New Roman"/>
          <w:sz w:val="28"/>
          <w:szCs w:val="28"/>
          <w:lang w:val="uk-UA"/>
        </w:rPr>
        <w:t>«ПОДІЛ-2000»</w:t>
      </w:r>
      <w:r w:rsidRPr="00390392">
        <w:rPr>
          <w:rFonts w:ascii="Times New Roman" w:hAnsi="Times New Roman"/>
          <w:sz w:val="28"/>
          <w:szCs w:val="28"/>
          <w:lang w:val="uk-UA"/>
        </w:rPr>
        <w:t>:</w:t>
      </w:r>
    </w:p>
    <w:p w14:paraId="76B9E28B" w14:textId="6C340E20" w:rsidR="00C72FE2" w:rsidRDefault="00390392" w:rsidP="00675509">
      <w:pPr>
        <w:pStyle w:val="ParagraphStyle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A1F" w:rsidRPr="00FD4BB3">
        <w:rPr>
          <w:rFonts w:ascii="Times New Roman" w:hAnsi="Times New Roman"/>
          <w:sz w:val="28"/>
          <w:szCs w:val="28"/>
          <w:lang w:val="uk-UA"/>
        </w:rPr>
        <w:t>місячний строк з дати оприлюднення цього</w:t>
      </w:r>
      <w:r w:rsidR="00FB1A1F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A1F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C72FE2">
        <w:rPr>
          <w:rFonts w:ascii="Times New Roman" w:hAnsi="Times New Roman"/>
          <w:sz w:val="28"/>
          <w:szCs w:val="28"/>
          <w:lang w:val="uk-UA"/>
        </w:rPr>
        <w:t>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17 грудня 2010 року </w:t>
      </w:r>
      <w:r w:rsidR="00FB1A1F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85-6-00494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303FA13E" w14:textId="77777777" w:rsidR="00390392" w:rsidRDefault="00390392" w:rsidP="00390392">
      <w:pPr>
        <w:pStyle w:val="ParagraphStyle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103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</w:p>
    <w:p w14:paraId="5434EA6D" w14:textId="358BA222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9DD56B" w14:textId="182395E2" w:rsidR="008F56E7" w:rsidRPr="007B5956" w:rsidRDefault="008F56E7" w:rsidP="008F56E7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napToGrid w:val="0"/>
          <w:sz w:val="26"/>
          <w:szCs w:val="26"/>
          <w:lang w:val="uk-UA"/>
        </w:rPr>
        <w:br w:type="page"/>
      </w:r>
    </w:p>
    <w:p w14:paraId="2FF98A81" w14:textId="77777777" w:rsidR="008F56E7" w:rsidRPr="00547501" w:rsidRDefault="008F56E7" w:rsidP="008F56E7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134336A1" w14:textId="77777777" w:rsidR="008F56E7" w:rsidRPr="00547501" w:rsidRDefault="008F56E7" w:rsidP="008F56E7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8F56E7" w:rsidRPr="00547501" w14:paraId="4546E834" w14:textId="77777777" w:rsidTr="000B6FD6">
        <w:trPr>
          <w:trHeight w:val="952"/>
        </w:trPr>
        <w:tc>
          <w:tcPr>
            <w:tcW w:w="5988" w:type="dxa"/>
            <w:vAlign w:val="bottom"/>
          </w:tcPr>
          <w:p w14:paraId="14938812" w14:textId="77777777" w:rsidR="008F56E7" w:rsidRDefault="008F56E7" w:rsidP="000B6FD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AD7DC3F" w14:textId="77777777" w:rsidR="008F56E7" w:rsidRDefault="008F56E7" w:rsidP="000B6FD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629688E" w14:textId="77777777" w:rsidR="008F56E7" w:rsidRPr="00547501" w:rsidRDefault="008F56E7" w:rsidP="000B6FD6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D9CD93E" w14:textId="77777777" w:rsidR="008F56E7" w:rsidRPr="00E80871" w:rsidRDefault="008F56E7" w:rsidP="000B6FD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F56E7" w:rsidRPr="00547501" w14:paraId="2A1E0EF5" w14:textId="77777777" w:rsidTr="000B6FD6">
        <w:trPr>
          <w:trHeight w:val="952"/>
        </w:trPr>
        <w:tc>
          <w:tcPr>
            <w:tcW w:w="5988" w:type="dxa"/>
            <w:vAlign w:val="bottom"/>
          </w:tcPr>
          <w:p w14:paraId="4C46F412" w14:textId="77777777" w:rsidR="008F56E7" w:rsidRPr="00E80871" w:rsidRDefault="008F56E7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90E46EE" w14:textId="77777777" w:rsidR="008F56E7" w:rsidRPr="00E80871" w:rsidRDefault="008F56E7" w:rsidP="000B6FD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13C403FC" w14:textId="77777777" w:rsidR="008F56E7" w:rsidRPr="00E80871" w:rsidRDefault="008F56E7" w:rsidP="000B6FD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D9A71F" w14:textId="77777777" w:rsidR="008F56E7" w:rsidRPr="00E80871" w:rsidRDefault="008F56E7" w:rsidP="000B6FD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75ED4286" w14:textId="77777777" w:rsidR="008F56E7" w:rsidRPr="008D0419" w:rsidRDefault="008F56E7" w:rsidP="000B6FD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8F56E7" w:rsidRPr="00E80871" w14:paraId="030ED0DF" w14:textId="77777777" w:rsidTr="000B6FD6">
        <w:trPr>
          <w:trHeight w:val="953"/>
        </w:trPr>
        <w:tc>
          <w:tcPr>
            <w:tcW w:w="5988" w:type="dxa"/>
            <w:vAlign w:val="bottom"/>
          </w:tcPr>
          <w:p w14:paraId="5E30A5A4" w14:textId="77777777" w:rsidR="008F56E7" w:rsidRPr="00E80871" w:rsidRDefault="008F56E7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B4F8037" w14:textId="77777777" w:rsidR="008F56E7" w:rsidRPr="00CB7BE4" w:rsidRDefault="008F56E7" w:rsidP="000B6F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3F66639" w14:textId="77777777" w:rsidR="008F56E7" w:rsidRPr="00CB7BE4" w:rsidRDefault="008F56E7" w:rsidP="000B6F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EBC3A94" w14:textId="77777777" w:rsidR="008F56E7" w:rsidRPr="00CB7BE4" w:rsidRDefault="008F56E7" w:rsidP="000B6F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61FF723" w14:textId="77777777" w:rsidR="008F56E7" w:rsidRPr="00E80871" w:rsidRDefault="008F56E7" w:rsidP="000B6FD6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358DC79" w14:textId="77777777" w:rsidR="008F56E7" w:rsidRPr="00295A6D" w:rsidRDefault="008F56E7" w:rsidP="000B6FD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8F56E7" w:rsidRPr="00547501" w14:paraId="674FEA27" w14:textId="77777777" w:rsidTr="000B6FD6">
        <w:trPr>
          <w:trHeight w:val="953"/>
        </w:trPr>
        <w:tc>
          <w:tcPr>
            <w:tcW w:w="5988" w:type="dxa"/>
            <w:vAlign w:val="bottom"/>
          </w:tcPr>
          <w:p w14:paraId="6A6FB65A" w14:textId="77777777" w:rsidR="008F56E7" w:rsidRPr="00547501" w:rsidRDefault="008F56E7" w:rsidP="000B6FD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5AB39581" w14:textId="77777777" w:rsidR="008F56E7" w:rsidRPr="00547501" w:rsidRDefault="008F56E7" w:rsidP="000B6FD6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367B5B8B" w14:textId="77777777" w:rsidR="008F56E7" w:rsidRDefault="008F56E7" w:rsidP="000B6FD6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3573A9A1" w14:textId="77777777" w:rsidR="008F56E7" w:rsidRPr="00547501" w:rsidRDefault="008F56E7" w:rsidP="000B6FD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313F5FEE" w14:textId="77777777" w:rsidR="008F56E7" w:rsidRPr="00547501" w:rsidRDefault="008F56E7" w:rsidP="000B6FD6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8F56E7" w:rsidRPr="00E80871" w14:paraId="4BAA9752" w14:textId="77777777" w:rsidTr="000B6FD6">
        <w:trPr>
          <w:trHeight w:val="953"/>
        </w:trPr>
        <w:tc>
          <w:tcPr>
            <w:tcW w:w="5988" w:type="dxa"/>
            <w:vAlign w:val="bottom"/>
          </w:tcPr>
          <w:p w14:paraId="7FD6B8F3" w14:textId="77777777" w:rsidR="008F56E7" w:rsidRPr="00E80871" w:rsidRDefault="008F56E7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B8239DC" w14:textId="77777777" w:rsidR="008F56E7" w:rsidRPr="00E80871" w:rsidRDefault="008F56E7" w:rsidP="000B6FD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Pr="00E80871">
              <w:rPr>
                <w:sz w:val="28"/>
                <w:szCs w:val="28"/>
                <w:lang w:val="uk-UA"/>
              </w:rPr>
              <w:t>місто</w:t>
            </w:r>
            <w:r>
              <w:rPr>
                <w:sz w:val="28"/>
                <w:szCs w:val="28"/>
                <w:lang w:val="uk-UA"/>
              </w:rPr>
              <w:t>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7DF2A939" w14:textId="77777777" w:rsidR="008F56E7" w:rsidRPr="00E80871" w:rsidRDefault="008F56E7" w:rsidP="000B6FD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6152FD18" w14:textId="77777777" w:rsidR="008F56E7" w:rsidRPr="00E80871" w:rsidRDefault="008F56E7" w:rsidP="000B6FD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7C478A1" w14:textId="77777777" w:rsidR="008F56E7" w:rsidRPr="00E80871" w:rsidRDefault="008F56E7" w:rsidP="000B6FD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57549C71" w14:textId="77777777" w:rsidR="008F56E7" w:rsidRPr="00E80871" w:rsidRDefault="008F56E7" w:rsidP="000B6FD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40280BA" w14:textId="77777777" w:rsidR="008F56E7" w:rsidRDefault="008F56E7" w:rsidP="000B6FD6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F114C11" w14:textId="77777777" w:rsidR="008F56E7" w:rsidRPr="00E80871" w:rsidRDefault="008F56E7" w:rsidP="000B6FD6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5A0029D" w14:textId="77777777" w:rsidR="008F56E7" w:rsidRPr="00E80871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46912417" w14:textId="77777777" w:rsidR="008F56E7" w:rsidRPr="00E80871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9226524" w14:textId="77777777" w:rsidR="008F56E7" w:rsidRPr="00E80871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78EE74D" w14:textId="77777777" w:rsidR="008F56E7" w:rsidRPr="00E80871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04C4AEA" w14:textId="77777777" w:rsidR="008F56E7" w:rsidRPr="002E2493" w:rsidRDefault="008F56E7" w:rsidP="000B6FD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19E2D9F6" w14:textId="77777777" w:rsidR="008F56E7" w:rsidRPr="00E80871" w:rsidRDefault="008F56E7" w:rsidP="000B6FD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D07BE0" w14:textId="77777777" w:rsidR="008F56E7" w:rsidRDefault="008F56E7" w:rsidP="000B6FD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2CFB1F" w14:textId="77777777" w:rsidR="008F56E7" w:rsidRPr="003848B4" w:rsidRDefault="008F56E7" w:rsidP="000B6FD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8F56E7" w:rsidRPr="00343DB3" w14:paraId="2DDAEBA7" w14:textId="77777777" w:rsidTr="000B6FD6">
        <w:trPr>
          <w:trHeight w:val="953"/>
        </w:trPr>
        <w:tc>
          <w:tcPr>
            <w:tcW w:w="5988" w:type="dxa"/>
            <w:vAlign w:val="bottom"/>
          </w:tcPr>
          <w:p w14:paraId="6A7C146E" w14:textId="77777777" w:rsidR="008F56E7" w:rsidRPr="00F47EB7" w:rsidRDefault="008F56E7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528B287" w14:textId="77777777" w:rsidR="008F56E7" w:rsidRPr="00343DB3" w:rsidRDefault="008F56E7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555B477" w14:textId="77777777" w:rsidR="008F56E7" w:rsidRPr="00343DB3" w:rsidRDefault="008F56E7" w:rsidP="000B6FD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43DB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73F927BF" w14:textId="77777777" w:rsidR="008F56E7" w:rsidRPr="00343DB3" w:rsidRDefault="008F56E7" w:rsidP="000B6FD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876C798" w14:textId="77777777" w:rsidR="008F56E7" w:rsidRPr="00343DB3" w:rsidRDefault="008F56E7" w:rsidP="000B6FD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3FD3D9C7" w14:textId="77777777" w:rsidR="008F56E7" w:rsidRPr="00343DB3" w:rsidRDefault="008F56E7" w:rsidP="000B6FD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D566CAD" w14:textId="77777777" w:rsidR="008F56E7" w:rsidRPr="00343DB3" w:rsidRDefault="008F56E7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7940A55" w14:textId="77777777" w:rsidR="008F56E7" w:rsidRPr="00343DB3" w:rsidRDefault="008F56E7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55D1E6B" w14:textId="77777777" w:rsidR="008F56E7" w:rsidRPr="00343DB3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64C9E9" w14:textId="77777777" w:rsidR="008F56E7" w:rsidRPr="00343DB3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A2BDB8" w14:textId="77777777" w:rsidR="008F56E7" w:rsidRPr="00343DB3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F552005" w14:textId="77777777" w:rsidR="008F56E7" w:rsidRPr="00343DB3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FBA5A66" w14:textId="77777777" w:rsidR="008F56E7" w:rsidRPr="00343DB3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B2ADB31" w14:textId="77777777" w:rsidR="008F56E7" w:rsidRPr="00343DB3" w:rsidRDefault="008F56E7" w:rsidP="000B6FD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43DB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343DB3">
              <w:rPr>
                <w:sz w:val="28"/>
                <w:szCs w:val="28"/>
                <w:lang w:val="uk-UA" w:eastAsia="en-US"/>
              </w:rPr>
              <w:t xml:space="preserve"> ТОВМАСЯН </w:t>
            </w:r>
          </w:p>
          <w:p w14:paraId="06279C01" w14:textId="77777777" w:rsidR="008F56E7" w:rsidRPr="00343DB3" w:rsidRDefault="008F56E7" w:rsidP="000B6FD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898847E" w14:textId="77777777" w:rsidR="008F56E7" w:rsidRPr="00343DB3" w:rsidRDefault="008F56E7" w:rsidP="000B6FD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E1F9D1B" w14:textId="77777777" w:rsidR="008F56E7" w:rsidRPr="00343DB3" w:rsidRDefault="008F56E7" w:rsidP="000B6FD6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8F56E7" w:rsidRPr="00F47EB7" w14:paraId="414902E9" w14:textId="77777777" w:rsidTr="000B6FD6">
        <w:trPr>
          <w:trHeight w:val="953"/>
        </w:trPr>
        <w:tc>
          <w:tcPr>
            <w:tcW w:w="5988" w:type="dxa"/>
            <w:vAlign w:val="bottom"/>
          </w:tcPr>
          <w:p w14:paraId="428F2D26" w14:textId="6E9FAA84" w:rsidR="008F56E7" w:rsidRPr="00343DB3" w:rsidRDefault="00270CB1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8F56E7" w:rsidRPr="00343DB3">
              <w:rPr>
                <w:sz w:val="28"/>
                <w:szCs w:val="28"/>
                <w:lang w:val="uk-UA" w:eastAsia="en-US"/>
              </w:rPr>
              <w:t xml:space="preserve">ачальник управління </w:t>
            </w:r>
          </w:p>
          <w:p w14:paraId="09C3EF96" w14:textId="77777777" w:rsidR="008F56E7" w:rsidRPr="00343DB3" w:rsidRDefault="008F56E7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3CCB0CBB" w14:textId="77777777" w:rsidR="008F56E7" w:rsidRPr="00343DB3" w:rsidRDefault="008F56E7" w:rsidP="000B6FD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4B44776" w14:textId="77777777" w:rsidR="008F56E7" w:rsidRPr="00343DB3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6586E" w14:textId="77777777" w:rsidR="008F56E7" w:rsidRPr="00343DB3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1B3048" w14:textId="77777777" w:rsidR="008F56E7" w:rsidRPr="00343DB3" w:rsidRDefault="008F56E7" w:rsidP="000B6FD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B17F619" w14:textId="77777777" w:rsidR="008F56E7" w:rsidRPr="00F47EB7" w:rsidRDefault="008F56E7" w:rsidP="000B6FD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270CB1">
      <w:pgSz w:w="11906" w:h="16838"/>
      <w:pgMar w:top="1276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multilevel"/>
    <w:tmpl w:val="6630A73E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2292"/>
    <w:rsid w:val="000642CD"/>
    <w:rsid w:val="00065C2E"/>
    <w:rsid w:val="00084199"/>
    <w:rsid w:val="00090E5F"/>
    <w:rsid w:val="000A4432"/>
    <w:rsid w:val="000A6D16"/>
    <w:rsid w:val="000B02D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0CB1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393E"/>
    <w:rsid w:val="00365C9E"/>
    <w:rsid w:val="00373CFF"/>
    <w:rsid w:val="00390392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65305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16E1B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509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42C"/>
    <w:rsid w:val="0079792E"/>
    <w:rsid w:val="00797B97"/>
    <w:rsid w:val="007A2DDA"/>
    <w:rsid w:val="007A5AB4"/>
    <w:rsid w:val="007B5956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56E7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C3DE7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8613A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1A1F"/>
    <w:rsid w:val="00FB434A"/>
    <w:rsid w:val="00FC7D06"/>
    <w:rsid w:val="00FD0DFC"/>
    <w:rsid w:val="00FD3A90"/>
    <w:rsid w:val="00FD4BB3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3348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13</cp:revision>
  <cp:lastPrinted>2023-10-31T08:16:00Z</cp:lastPrinted>
  <dcterms:created xsi:type="dcterms:W3CDTF">2023-09-29T10:13:00Z</dcterms:created>
  <dcterms:modified xsi:type="dcterms:W3CDTF">2023-11-23T11:41:00Z</dcterms:modified>
</cp:coreProperties>
</file>