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10A7D2B7" w14:textId="77777777" w:rsidR="00A84BCB" w:rsidRDefault="00A84BCB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2EF88F8D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660670540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660670540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258CC">
        <w:rPr>
          <w:b/>
          <w:bCs/>
          <w:sz w:val="24"/>
          <w:szCs w:val="24"/>
          <w:lang w:val="ru-RU"/>
        </w:rPr>
        <w:t>-65557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258CC">
        <w:rPr>
          <w:b/>
          <w:bCs/>
          <w:sz w:val="24"/>
          <w:szCs w:val="24"/>
          <w:lang w:val="ru-RU"/>
        </w:rPr>
        <w:t>16.04.2024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1682DC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F258CC" w:rsidRPr="00F258CC">
        <w:rPr>
          <w:b/>
          <w:i/>
          <w:sz w:val="24"/>
          <w:szCs w:val="24"/>
        </w:rPr>
        <w:t>поновлення товариству з обмеженою відповідальністю «Спортивно-оздоровча база відпочинку «Славутич» договору оренди земельної ділянки  від 27 квітня 2009 року № 66-6-00514 для експлуатації, обслуговування, реконструкції та будівництва бази відпочинку на Парковій   дорозі, 3 у Дніпровському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A566E1B" w:rsidR="00E94376" w:rsidRPr="000B1E6A" w:rsidRDefault="00F258CC" w:rsidP="00F258C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>овариство з обмеженою відповідальністю «</w:t>
            </w:r>
            <w:r>
              <w:rPr>
                <w:i/>
                <w:sz w:val="24"/>
                <w:szCs w:val="24"/>
              </w:rPr>
              <w:t>С</w:t>
            </w:r>
            <w:r w:rsidRPr="00E14097">
              <w:rPr>
                <w:i/>
                <w:sz w:val="24"/>
                <w:szCs w:val="24"/>
              </w:rPr>
              <w:t>порти</w:t>
            </w:r>
            <w:r>
              <w:rPr>
                <w:i/>
                <w:sz w:val="24"/>
                <w:szCs w:val="24"/>
              </w:rPr>
              <w:t>вно-оздоровча база відпочинку «С</w:t>
            </w:r>
            <w:r w:rsidRPr="00E14097">
              <w:rPr>
                <w:i/>
                <w:sz w:val="24"/>
                <w:szCs w:val="24"/>
              </w:rPr>
              <w:t>лавутич»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B1E6A">
              <w:rPr>
                <w:i/>
                <w:sz w:val="24"/>
                <w:szCs w:val="24"/>
              </w:rPr>
              <w:t>(</w:t>
            </w:r>
            <w:r w:rsidR="00FF0A55" w:rsidRPr="00F258CC">
              <w:rPr>
                <w:i/>
                <w:sz w:val="24"/>
                <w:szCs w:val="24"/>
              </w:rPr>
              <w:t>ЄДРПОУ</w:t>
            </w:r>
            <w:r w:rsidR="002B5778" w:rsidRPr="00F258CC">
              <w:rPr>
                <w:i/>
                <w:sz w:val="24"/>
                <w:szCs w:val="24"/>
              </w:rPr>
              <w:t xml:space="preserve"> </w:t>
            </w:r>
            <w:r w:rsidR="000B1E6A" w:rsidRPr="00F258CC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35159856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258C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505B01BB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BBC6E70" w14:textId="77777777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БОГАЧЕНКО СЕРГІЙ МИКОЛАЙОВИЧ</w:t>
            </w:r>
          </w:p>
          <w:p w14:paraId="66E5A410" w14:textId="138E079A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Адреса засновника: Україна, 03187, м</w:t>
            </w:r>
            <w:r w:rsidR="006A1F0A">
              <w:rPr>
                <w:i/>
                <w:sz w:val="24"/>
                <w:szCs w:val="24"/>
              </w:rPr>
              <w:t xml:space="preserve">. </w:t>
            </w:r>
            <w:r w:rsidRPr="00F258CC">
              <w:rPr>
                <w:i/>
                <w:sz w:val="24"/>
                <w:szCs w:val="24"/>
              </w:rPr>
              <w:t xml:space="preserve">Київ, </w:t>
            </w:r>
            <w:proofErr w:type="spellStart"/>
            <w:r w:rsidRPr="00F258CC">
              <w:rPr>
                <w:i/>
                <w:sz w:val="24"/>
                <w:szCs w:val="24"/>
              </w:rPr>
              <w:t>просп</w:t>
            </w:r>
            <w:proofErr w:type="spellEnd"/>
            <w:r w:rsidR="006A1F0A">
              <w:rPr>
                <w:i/>
                <w:sz w:val="24"/>
                <w:szCs w:val="24"/>
              </w:rPr>
              <w:t xml:space="preserve">. </w:t>
            </w:r>
            <w:r w:rsidRPr="00F258CC">
              <w:rPr>
                <w:i/>
                <w:sz w:val="24"/>
                <w:szCs w:val="24"/>
              </w:rPr>
              <w:t xml:space="preserve">Академіка Глушкова </w:t>
            </w:r>
          </w:p>
          <w:p w14:paraId="20CB3538" w14:textId="3845EB03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6A1F0A">
              <w:rPr>
                <w:i/>
                <w:sz w:val="24"/>
                <w:szCs w:val="24"/>
              </w:rPr>
              <w:t>«</w:t>
            </w:r>
            <w:r w:rsidRPr="00F258CC">
              <w:rPr>
                <w:i/>
                <w:sz w:val="24"/>
                <w:szCs w:val="24"/>
              </w:rPr>
              <w:t>БІЛДТАК</w:t>
            </w:r>
            <w:r w:rsidR="006A1F0A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EC55FA4" w14:textId="77777777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Код ЄДРПОУ засновника: 37086806</w:t>
            </w:r>
          </w:p>
          <w:p w14:paraId="530FF7CE" w14:textId="75489E13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Адреса засновника: м</w:t>
            </w:r>
            <w:r w:rsidR="006A1F0A">
              <w:rPr>
                <w:i/>
                <w:sz w:val="24"/>
                <w:szCs w:val="24"/>
              </w:rPr>
              <w:t>.</w:t>
            </w:r>
            <w:r w:rsidRPr="00F258CC">
              <w:rPr>
                <w:i/>
                <w:sz w:val="24"/>
                <w:szCs w:val="24"/>
              </w:rPr>
              <w:t xml:space="preserve"> Київ, </w:t>
            </w:r>
            <w:proofErr w:type="spellStart"/>
            <w:r w:rsidRPr="00F258CC">
              <w:rPr>
                <w:i/>
                <w:sz w:val="24"/>
                <w:szCs w:val="24"/>
              </w:rPr>
              <w:t>просп</w:t>
            </w:r>
            <w:proofErr w:type="spellEnd"/>
            <w:r w:rsidR="006A1F0A">
              <w:rPr>
                <w:i/>
                <w:sz w:val="24"/>
                <w:szCs w:val="24"/>
              </w:rPr>
              <w:t>.</w:t>
            </w:r>
            <w:r w:rsidRPr="00F258CC">
              <w:rPr>
                <w:i/>
                <w:sz w:val="24"/>
                <w:szCs w:val="24"/>
              </w:rPr>
              <w:t xml:space="preserve"> Юрія Гагаріна</w:t>
            </w:r>
          </w:p>
          <w:p w14:paraId="53208019" w14:textId="3509CDFE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КОРЖАН АННА ВОЛОДИМИРІВНА</w:t>
            </w:r>
          </w:p>
          <w:p w14:paraId="6643096C" w14:textId="3DA0CADE" w:rsidR="00E94376" w:rsidRPr="00123E08" w:rsidRDefault="00F258CC" w:rsidP="006A1F0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 xml:space="preserve">Адреса засновника: Україна, 02068, </w:t>
            </w:r>
            <w:r>
              <w:rPr>
                <w:i/>
                <w:sz w:val="24"/>
                <w:szCs w:val="24"/>
              </w:rPr>
              <w:t>м</w:t>
            </w:r>
            <w:r w:rsidR="006A1F0A">
              <w:rPr>
                <w:i/>
                <w:sz w:val="24"/>
                <w:szCs w:val="24"/>
              </w:rPr>
              <w:t>. К</w:t>
            </w:r>
            <w:r>
              <w:rPr>
                <w:i/>
                <w:sz w:val="24"/>
                <w:szCs w:val="24"/>
              </w:rPr>
              <w:t>иїв,</w:t>
            </w:r>
            <w:r w:rsidR="006A1F0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вул.</w:t>
            </w:r>
            <w:r w:rsidR="006A1F0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Ахматової Анни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F258C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FBF4723" w14:textId="3A454787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КОРЖАН АННА ВОЛОДИМИРІВНА</w:t>
            </w:r>
          </w:p>
          <w:p w14:paraId="355FD1C8" w14:textId="7223023E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 xml:space="preserve">Україна, 02068, місто Київ, </w:t>
            </w:r>
            <w:proofErr w:type="spellStart"/>
            <w:r w:rsidRPr="00F258CC">
              <w:rPr>
                <w:i/>
                <w:sz w:val="24"/>
                <w:szCs w:val="24"/>
              </w:rPr>
              <w:t>вул.Ахматової</w:t>
            </w:r>
            <w:proofErr w:type="spellEnd"/>
            <w:r w:rsidRPr="00F258CC">
              <w:rPr>
                <w:i/>
                <w:sz w:val="24"/>
                <w:szCs w:val="24"/>
              </w:rPr>
              <w:t xml:space="preserve"> Анни</w:t>
            </w:r>
          </w:p>
          <w:p w14:paraId="37FFBF1F" w14:textId="5516AB38" w:rsidR="00F258CC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>БОГАЧЕНКО СЕРГІЙ МИКОЛАЙОВИЧ</w:t>
            </w:r>
          </w:p>
          <w:p w14:paraId="1C7A8B69" w14:textId="27BFF963" w:rsidR="00E94376" w:rsidRPr="00F258CC" w:rsidRDefault="00F258CC" w:rsidP="00F258C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</w:rPr>
              <w:t xml:space="preserve">Україна, 03187, місто Київ, </w:t>
            </w:r>
            <w:proofErr w:type="spellStart"/>
            <w:r w:rsidRPr="00F258CC">
              <w:rPr>
                <w:i/>
                <w:sz w:val="24"/>
                <w:szCs w:val="24"/>
              </w:rPr>
              <w:t>пр.Глушкова</w:t>
            </w:r>
            <w:proofErr w:type="spellEnd"/>
            <w:r w:rsidRPr="00F258CC">
              <w:rPr>
                <w:i/>
                <w:sz w:val="24"/>
                <w:szCs w:val="24"/>
              </w:rPr>
              <w:t xml:space="preserve"> Академіка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258C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26.01.2024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660670540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8000000000:66:438:0107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Паркова дорога, 3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258C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3,2378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3CD7A820" w:rsidR="008A338E" w:rsidRPr="00123E08" w:rsidRDefault="00CC4E46" w:rsidP="00F258C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F258CC">
              <w:rPr>
                <w:b/>
                <w:i/>
                <w:color w:val="auto"/>
                <w:sz w:val="24"/>
                <w:szCs w:val="24"/>
              </w:rPr>
              <w:t>о</w:t>
            </w:r>
            <w:r w:rsidR="0091277B" w:rsidRPr="00F258CC">
              <w:rPr>
                <w:b/>
                <w:i/>
                <w:color w:val="auto"/>
                <w:sz w:val="24"/>
                <w:szCs w:val="24"/>
              </w:rPr>
              <w:t xml:space="preserve">ренда на </w:t>
            </w:r>
            <w:r w:rsidR="00F258CC" w:rsidRPr="00F258CC">
              <w:rPr>
                <w:b/>
                <w:i/>
                <w:color w:val="auto"/>
                <w:sz w:val="24"/>
                <w:szCs w:val="24"/>
              </w:rPr>
              <w:t xml:space="preserve">5 </w:t>
            </w:r>
            <w:r w:rsidR="0091277B" w:rsidRPr="00F258CC">
              <w:rPr>
                <w:b/>
                <w:i/>
                <w:color w:val="auto"/>
                <w:sz w:val="24"/>
                <w:szCs w:val="24"/>
              </w:rPr>
              <w:t>років</w:t>
            </w:r>
            <w:r w:rsidR="00B51FA5" w:rsidRPr="00F258C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F258CC">
              <w:rPr>
                <w:b/>
                <w:i/>
                <w:color w:val="auto"/>
                <w:sz w:val="24"/>
                <w:szCs w:val="24"/>
              </w:rPr>
              <w:t>(</w:t>
            </w:r>
            <w:r w:rsidR="006A19DF" w:rsidRPr="00F258CC">
              <w:rPr>
                <w:b/>
                <w:i/>
                <w:color w:val="auto"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F258CC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07.01</w:t>
            </w:r>
            <w:r w:rsidR="005769B6" w:rsidRPr="00F258CC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F258CC">
              <w:rPr>
                <w:b/>
                <w:i/>
                <w:sz w:val="24"/>
                <w:szCs w:val="24"/>
              </w:rPr>
              <w:t>для будівництва та обслуговування об'єктів рекреаційного призначення</w:t>
            </w:r>
            <w:r w:rsidRPr="00F258CC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258CC">
              <w:rPr>
                <w:b/>
                <w:i/>
                <w:sz w:val="24"/>
                <w:szCs w:val="24"/>
              </w:rPr>
              <w:t>для експлуатації, обслуговування, реконструкції та будівництва бази відпочинку</w:t>
            </w:r>
            <w:r w:rsidRPr="00F258C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258CC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BBA8715" w14:textId="77777777" w:rsidR="00A84BCB" w:rsidRDefault="00A84BC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39AB4D20" w:rsidR="006D7E33" w:rsidRPr="00056A2A" w:rsidRDefault="00A84BC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A84BCB">
              <w:rPr>
                <w:b/>
                <w:i/>
                <w:sz w:val="24"/>
                <w:szCs w:val="24"/>
                <w:shd w:val="clear" w:color="auto" w:fill="FFFFFF"/>
              </w:rPr>
              <w:t>19 498 488,77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41AD1197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2788B3E9" w14:textId="181E868C" w:rsidR="00A84BCB" w:rsidRDefault="00A84BCB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661C61CE" w14:textId="5686EA20" w:rsidR="00A84BCB" w:rsidRDefault="00A84BCB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0D0A4FF" w14:textId="3C3658B5" w:rsidR="00A84BCB" w:rsidRDefault="00A84BCB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0BF5DEF0" w14:textId="77777777" w:rsidR="00A84BCB" w:rsidRPr="00772C24" w:rsidRDefault="00A84BCB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6E3F696A" w14:textId="77777777" w:rsidR="000E10EA" w:rsidRDefault="000E10EA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20B22B9A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0079DEA" w14:textId="16E921FA" w:rsidR="00A84BCB" w:rsidRDefault="00A84BCB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2332B0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719D4B0D" w:rsidR="0060329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2511869F" w:rsidR="00FF0A55" w:rsidRPr="00380AC7" w:rsidRDefault="00380AC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ділянці розміщується розважальний комплекс «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Sandali</w:t>
            </w:r>
            <w:proofErr w:type="spellEnd"/>
            <w:r w:rsidRPr="00380AC7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Beach</w:t>
            </w:r>
            <w:r w:rsidRPr="00380AC7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2E1B14">
              <w:rPr>
                <w:b w:val="0"/>
                <w:bCs w:val="0"/>
                <w:i/>
                <w:sz w:val="24"/>
                <w:szCs w:val="24"/>
                <w:lang w:val="en-US"/>
              </w:rPr>
              <w:t>Clu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». У межах ділянки розміщується басейн, літні альтанки, будиночки для проживання, будівля бар-ресторану. У межах ділянки ростуть багаторічні насадження. Територія огороджена та охороняється </w:t>
            </w:r>
            <w:r w:rsidR="00FF0A55" w:rsidRPr="00380AC7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C12100">
              <w:rPr>
                <w:b w:val="0"/>
                <w:bCs w:val="0"/>
                <w:i/>
                <w:sz w:val="24"/>
                <w:szCs w:val="24"/>
              </w:rPr>
              <w:t xml:space="preserve"> 16.04.2024 № ДК/90-АО/2024</w:t>
            </w:r>
            <w:r w:rsidR="00FF0A55" w:rsidRPr="00380AC7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62137293" w14:textId="1B1C99F5" w:rsidR="00C12100" w:rsidRDefault="00C12100" w:rsidP="00C1210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12100">
              <w:rPr>
                <w:b w:val="0"/>
                <w:bCs w:val="0"/>
                <w:i/>
                <w:sz w:val="24"/>
                <w:szCs w:val="24"/>
              </w:rPr>
              <w:t>Згідно з відомостями Державного реєстру прав на нерухоме майно на земельній ділянці розташован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і </w:t>
            </w:r>
            <w:r w:rsidR="00F130FC">
              <w:rPr>
                <w:b w:val="0"/>
                <w:bCs w:val="0"/>
                <w:i/>
                <w:sz w:val="24"/>
                <w:szCs w:val="24"/>
              </w:rPr>
              <w:t>об’єкти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нерухомого майна, які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 належ</w:t>
            </w:r>
            <w:r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ть Товариству</w:t>
            </w:r>
            <w:r>
              <w:rPr>
                <w:b w:val="0"/>
                <w:bCs w:val="0"/>
                <w:i/>
                <w:sz w:val="24"/>
                <w:szCs w:val="24"/>
              </w:rPr>
              <w:t>, а саме:</w:t>
            </w:r>
          </w:p>
          <w:p w14:paraId="11413C5C" w14:textId="5A1FBFA1" w:rsidR="00C12100" w:rsidRPr="00C12100" w:rsidRDefault="00C12100" w:rsidP="00C1210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будівлі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загальною площею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833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8 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C12100">
              <w:rPr>
                <w:b w:val="0"/>
                <w:bCs w:val="0"/>
                <w:i/>
                <w:sz w:val="24"/>
                <w:szCs w:val="24"/>
              </w:rPr>
              <w:t>,</w:t>
            </w:r>
            <w:r>
              <w:rPr>
                <w:b w:val="0"/>
                <w:bCs w:val="0"/>
                <w:i/>
                <w:sz w:val="24"/>
                <w:szCs w:val="24"/>
              </w:rPr>
              <w:t>(о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пис: будівлі павільйонів</w:t>
            </w:r>
          </w:p>
          <w:p w14:paraId="0EB55078" w14:textId="77777777" w:rsidR="00C12100" w:rsidRPr="00C12100" w:rsidRDefault="00C12100" w:rsidP="00C1210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продовольчих: літ. І , ІІ, ІІІ, ХХІІ /цифри/ площею 530,20 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C12100">
              <w:rPr>
                <w:b w:val="0"/>
                <w:bCs w:val="0"/>
                <w:i/>
                <w:sz w:val="24"/>
                <w:szCs w:val="24"/>
              </w:rPr>
              <w:t>.,</w:t>
            </w:r>
          </w:p>
          <w:p w14:paraId="558E1279" w14:textId="5B7AB6A6" w:rsidR="00823CCF" w:rsidRDefault="00C12100" w:rsidP="00C1210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12100">
              <w:rPr>
                <w:b w:val="0"/>
                <w:bCs w:val="0"/>
                <w:i/>
                <w:sz w:val="24"/>
                <w:szCs w:val="24"/>
              </w:rPr>
              <w:t>будівлі будиночків спальних: літ. ІV,V,VI,VII, Х, ХІ, ХІІ, ХІІІ, XIV,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XV,XVI, XVII, XVIII, XIX, XXI /цифри/ площею 303,60 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C12100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) 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 2182544380000, 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право: 38453414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від 30.09.2020</w:t>
            </w:r>
            <w:r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7ED2BAB5" w14:textId="7AB44E7A" w:rsidR="00C12100" w:rsidRDefault="00C12100" w:rsidP="00A84BCB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12100">
              <w:rPr>
                <w:b w:val="0"/>
                <w:bCs w:val="0"/>
                <w:i/>
                <w:sz w:val="24"/>
                <w:szCs w:val="24"/>
              </w:rPr>
              <w:t>- нежилі будівлі (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літ.ХХІХ</w:t>
            </w:r>
            <w:proofErr w:type="spellEnd"/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; 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літ.ХХХ</w:t>
            </w:r>
            <w:proofErr w:type="spellEnd"/>
            <w:r w:rsidRPr="00C12100">
              <w:rPr>
                <w:b w:val="0"/>
                <w:bCs w:val="0"/>
                <w:i/>
                <w:sz w:val="24"/>
                <w:szCs w:val="24"/>
              </w:rPr>
              <w:t>)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загальною площею </w:t>
            </w:r>
            <w:r w:rsidR="00F130FC">
              <w:rPr>
                <w:b w:val="0"/>
                <w:bCs w:val="0"/>
                <w:i/>
                <w:sz w:val="24"/>
                <w:szCs w:val="24"/>
              </w:rPr>
              <w:t xml:space="preserve">                 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29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3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C12100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="00A84BC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A84BCB" w:rsidRPr="00A84BCB">
              <w:rPr>
                <w:b w:val="0"/>
                <w:bCs w:val="0"/>
                <w:i/>
                <w:sz w:val="24"/>
                <w:szCs w:val="24"/>
              </w:rPr>
              <w:t>52979880000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омер відомостей про речове право: </w:t>
            </w:r>
            <w:r w:rsidR="00A84BCB" w:rsidRPr="00A84BCB">
              <w:rPr>
                <w:b w:val="0"/>
                <w:bCs w:val="0"/>
                <w:i/>
                <w:sz w:val="24"/>
                <w:szCs w:val="24"/>
              </w:rPr>
              <w:t>840001</w:t>
            </w:r>
            <w:r w:rsidR="00F130FC">
              <w:rPr>
                <w:b w:val="0"/>
                <w:bCs w:val="0"/>
                <w:i/>
                <w:sz w:val="24"/>
                <w:szCs w:val="24"/>
              </w:rPr>
              <w:t xml:space="preserve">                   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1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0.0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4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.20</w:t>
            </w:r>
            <w:r w:rsidR="00A84BCB">
              <w:rPr>
                <w:b w:val="0"/>
                <w:bCs w:val="0"/>
                <w:i/>
                <w:sz w:val="24"/>
                <w:szCs w:val="24"/>
              </w:rPr>
              <w:t>13</w:t>
            </w:r>
            <w:r w:rsidRPr="00C12100"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21668262" w14:textId="3A82C9D5" w:rsidR="00A84BCB" w:rsidRDefault="00A84BCB" w:rsidP="00A84BCB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84BCB">
              <w:rPr>
                <w:b w:val="0"/>
                <w:bCs w:val="0"/>
                <w:i/>
                <w:sz w:val="24"/>
                <w:szCs w:val="24"/>
              </w:rPr>
              <w:t>- нежитлові будинки (</w:t>
            </w:r>
            <w:proofErr w:type="spellStart"/>
            <w:r w:rsidRPr="00A84BCB">
              <w:rPr>
                <w:b w:val="0"/>
                <w:bCs w:val="0"/>
                <w:i/>
                <w:sz w:val="24"/>
                <w:szCs w:val="24"/>
              </w:rPr>
              <w:t>літ.ХХШ</w:t>
            </w:r>
            <w:proofErr w:type="spellEnd"/>
            <w:r w:rsidRPr="00A84BCB">
              <w:rPr>
                <w:b w:val="0"/>
                <w:bCs w:val="0"/>
                <w:i/>
                <w:sz w:val="24"/>
                <w:szCs w:val="24"/>
              </w:rPr>
              <w:t>, ХХІV, ХХV, ХХVІ, ХХVІІ, ХХVІІІ) загальною площею 157,10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A84BCB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A84BCB">
              <w:rPr>
                <w:b w:val="0"/>
                <w:bCs w:val="0"/>
                <w:i/>
                <w:sz w:val="24"/>
                <w:szCs w:val="24"/>
              </w:rPr>
              <w:t xml:space="preserve"> (реєстраційний номер об’єкта нерухомого майна</w:t>
            </w:r>
            <w:r w:rsidR="006A1F0A">
              <w:rPr>
                <w:b w:val="0"/>
                <w:bCs w:val="0"/>
                <w:i/>
                <w:sz w:val="24"/>
                <w:szCs w:val="24"/>
              </w:rPr>
              <w:t>:</w:t>
            </w:r>
            <w:r w:rsidRPr="00A84BCB">
              <w:rPr>
                <w:b w:val="0"/>
                <w:bCs w:val="0"/>
                <w:i/>
                <w:sz w:val="24"/>
                <w:szCs w:val="24"/>
              </w:rPr>
              <w:t xml:space="preserve"> 36033292, </w:t>
            </w:r>
            <w:r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A84BCB">
              <w:rPr>
                <w:b w:val="0"/>
                <w:bCs w:val="0"/>
                <w:i/>
                <w:sz w:val="24"/>
                <w:szCs w:val="24"/>
              </w:rPr>
              <w:t>омер запису: 531-з в книзі д.1з-258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A1F0A">
              <w:rPr>
                <w:b w:val="0"/>
                <w:bCs w:val="0"/>
                <w:i/>
                <w:sz w:val="24"/>
                <w:szCs w:val="24"/>
              </w:rPr>
              <w:t>від 17.02.2012).</w:t>
            </w:r>
          </w:p>
          <w:p w14:paraId="506E57A9" w14:textId="7F48A81E" w:rsidR="000E10EA" w:rsidRPr="00EE137E" w:rsidRDefault="000E10EA" w:rsidP="00A84BCB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A6ACC36" w:rsidR="00823CCF" w:rsidRPr="00EE137E" w:rsidRDefault="0018193A" w:rsidP="00380AC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6DAD97B" w:rsidR="00823CCF" w:rsidRPr="00EE137E" w:rsidRDefault="00380AC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80AC7">
              <w:rPr>
                <w:b w:val="0"/>
                <w:bCs w:val="0"/>
                <w:i/>
                <w:sz w:val="24"/>
                <w:szCs w:val="24"/>
              </w:rPr>
              <w:t>Території зелених насаджень загального користування (існуючі)</w:t>
            </w:r>
            <w:r w:rsidR="006A1F0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80AC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5B90AD8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відповідно до Закону України «Про внесення змін до деяких законодавчих актів України щодо розмежування земель державної та комунальної власності»</w:t>
            </w:r>
            <w:r w:rsidR="002E1B14">
              <w:t xml:space="preserve"> </w:t>
            </w:r>
            <w:r w:rsidR="002E1B14" w:rsidRPr="002E1B14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4D4B9015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="00F97C46" w:rsidRPr="00F258C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</w:t>
            </w:r>
            <w:r w:rsidRPr="00F258C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F258C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F258CC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07.01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481371A7" w14:textId="77777777" w:rsidR="00823CCF" w:rsidRDefault="003F1E3E" w:rsidP="00380AC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відноситься до територій зелених насаджень.</w:t>
            </w:r>
          </w:p>
          <w:p w14:paraId="32C67EBC" w14:textId="7EACD926" w:rsidR="000E10EA" w:rsidRPr="00EE137E" w:rsidRDefault="000E10EA" w:rsidP="00380AC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8163F75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</w:t>
            </w:r>
            <w:r w:rsidR="006A1F0A" w:rsidRPr="006A1F0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>27.11.2008 № 753/753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15 років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 w:rsidR="00F258CC" w:rsidRPr="00F258C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F258C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F258C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="00FF0A55" w:rsidRPr="00F258CC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експлуатації, обслуговування, реконструкції та будівництва бази відпочинку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(договір оренди</w:t>
            </w:r>
            <w:r w:rsidR="009562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27.04.2009 № 66-6-00514)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5AEB413" w14:textId="77777777" w:rsidR="00907FF6" w:rsidRPr="00EE137E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7D845427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F258CC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27.04.202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58B3231" w14:textId="77777777" w:rsidR="00F258CC" w:rsidRDefault="00F258C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043C89D4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>24.01.2024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>1315/АП/26-15-58-06-06-Е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F258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24.01.2024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proofErr w:type="spellStart"/>
            <w:r w:rsidR="00F258CC" w:rsidRPr="00F258C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r w:rsidR="00F258C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proofErr w:type="spellEnd"/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218049C8" w14:textId="77777777" w:rsidR="00F258CC" w:rsidRPr="00EE137E" w:rsidRDefault="00F258CC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281C070" w14:textId="2C2BBBF0" w:rsidR="00F258CC" w:rsidRPr="00F258CC" w:rsidRDefault="00F258CC" w:rsidP="00F97C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58CC">
              <w:rPr>
                <w:rFonts w:ascii="Times New Roman" w:hAnsi="Times New Roman" w:cs="Times New Roman"/>
                <w:i/>
              </w:rPr>
              <w:t>Відповідно до листа ГУ ДП</w:t>
            </w:r>
            <w:r w:rsidR="00F97C46">
              <w:rPr>
                <w:rFonts w:ascii="Times New Roman" w:hAnsi="Times New Roman" w:cs="Times New Roman"/>
                <w:i/>
              </w:rPr>
              <w:t xml:space="preserve">С у м. Києві від 19.03.2024                      </w:t>
            </w:r>
            <w:r w:rsidRPr="00F258CC">
              <w:rPr>
                <w:rFonts w:ascii="Times New Roman" w:hAnsi="Times New Roman" w:cs="Times New Roman"/>
                <w:i/>
              </w:rPr>
              <w:t xml:space="preserve"> № 7623/5/26-15-13-01-05 станом на 01.03.2024 Товариство до переліку суб’єктів, які мають податковий борг до місцевого бюджету, не включено.</w:t>
            </w:r>
          </w:p>
          <w:p w14:paraId="7BACC3DF" w14:textId="77777777" w:rsidR="00F97C46" w:rsidRDefault="00F97C46" w:rsidP="00B455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F97C46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Pr="00F97C46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F97C46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F97C46">
        <w:rPr>
          <w:rFonts w:ascii="Times New Roman" w:eastAsia="Times New Roman" w:hAnsi="Times New Roman" w:cs="Times New Roman"/>
          <w:iCs/>
        </w:rPr>
        <w:t xml:space="preserve"> рішення 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8E5FCD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A84BCB" w:rsidRPr="00A84BCB">
        <w:rPr>
          <w:b/>
          <w:sz w:val="24"/>
          <w:szCs w:val="24"/>
          <w:shd w:val="clear" w:color="auto" w:fill="FFFFFF"/>
        </w:rPr>
        <w:t>194 984,89 грн на рік (1%)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262F871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A84BCB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258C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258CC">
          <w:rPr>
            <w:i w:val="0"/>
            <w:sz w:val="12"/>
            <w:szCs w:val="12"/>
            <w:lang w:val="ru-RU"/>
          </w:rPr>
          <w:t>-65557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258CC">
          <w:rPr>
            <w:i w:val="0"/>
            <w:sz w:val="12"/>
            <w:szCs w:val="12"/>
            <w:lang w:val="ru-RU"/>
          </w:rPr>
          <w:t>16.04.2024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F258CC">
          <w:rPr>
            <w:i w:val="0"/>
            <w:sz w:val="12"/>
            <w:szCs w:val="12"/>
            <w:lang w:val="ru-RU"/>
          </w:rPr>
          <w:t>660670540</w:t>
        </w:r>
      </w:p>
      <w:p w14:paraId="0BF67CBB" w14:textId="379DEDC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E1B14" w:rsidRPr="002E1B1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10EA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1B14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0AC7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1F0A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4BCB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1210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9661F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0FC"/>
    <w:rsid w:val="00F13AC3"/>
    <w:rsid w:val="00F201D9"/>
    <w:rsid w:val="00F23BF1"/>
    <w:rsid w:val="00F23C73"/>
    <w:rsid w:val="00F258CC"/>
    <w:rsid w:val="00F258FD"/>
    <w:rsid w:val="00F4426A"/>
    <w:rsid w:val="00F617F5"/>
    <w:rsid w:val="00F620DD"/>
    <w:rsid w:val="00F62C48"/>
    <w:rsid w:val="00F6372D"/>
    <w:rsid w:val="00F923B4"/>
    <w:rsid w:val="00F97C46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F8C3-9E0C-4729-80A6-E11F056C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7076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8</cp:revision>
  <cp:lastPrinted>2024-04-18T14:21:00Z</cp:lastPrinted>
  <dcterms:created xsi:type="dcterms:W3CDTF">2024-04-16T14:01:00Z</dcterms:created>
  <dcterms:modified xsi:type="dcterms:W3CDTF">2024-04-18T14:24:00Z</dcterms:modified>
</cp:coreProperties>
</file>