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5F" w:rsidRDefault="007E274F" w:rsidP="00CF3F5F">
      <w:pPr>
        <w:pStyle w:val="a3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CF3F5F" w:rsidRDefault="007E274F" w:rsidP="00CF3F5F">
      <w:pPr>
        <w:pStyle w:val="a3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Київської міської ради </w:t>
      </w:r>
    </w:p>
    <w:p w:rsidR="00E52D4A" w:rsidRDefault="007E274F" w:rsidP="00CF3F5F">
      <w:pPr>
        <w:pStyle w:val="a3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CF3F5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7E274F" w:rsidRDefault="007E274F" w:rsidP="007E2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74F" w:rsidRPr="00B70C02" w:rsidRDefault="00B70C02" w:rsidP="00BE18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32F4">
        <w:rPr>
          <w:rFonts w:ascii="Times New Roman" w:hAnsi="Times New Roman" w:cs="Times New Roman"/>
          <w:sz w:val="28"/>
          <w:szCs w:val="28"/>
        </w:rPr>
        <w:t>б’єкти благоустрою - спортивні</w:t>
      </w:r>
      <w:r w:rsidRPr="00B70C02">
        <w:rPr>
          <w:rFonts w:ascii="Times New Roman" w:hAnsi="Times New Roman" w:cs="Times New Roman"/>
          <w:sz w:val="28"/>
          <w:szCs w:val="28"/>
        </w:rPr>
        <w:t xml:space="preserve"> майданчик</w:t>
      </w:r>
      <w:r w:rsidR="00F832F4">
        <w:rPr>
          <w:rFonts w:ascii="Times New Roman" w:hAnsi="Times New Roman" w:cs="Times New Roman"/>
          <w:sz w:val="28"/>
          <w:szCs w:val="28"/>
        </w:rPr>
        <w:t>и</w:t>
      </w:r>
      <w:r w:rsidRPr="00B70C02">
        <w:rPr>
          <w:rFonts w:ascii="Times New Roman" w:hAnsi="Times New Roman" w:cs="Times New Roman"/>
          <w:sz w:val="28"/>
          <w:szCs w:val="28"/>
        </w:rPr>
        <w:t xml:space="preserve"> для гри в бей</w:t>
      </w:r>
      <w:r w:rsidR="00F832F4">
        <w:rPr>
          <w:rFonts w:ascii="Times New Roman" w:hAnsi="Times New Roman" w:cs="Times New Roman"/>
          <w:sz w:val="28"/>
          <w:szCs w:val="28"/>
        </w:rPr>
        <w:t>сбол з трибунами для глядачів і технічними приміщеннями</w:t>
      </w:r>
      <w:r w:rsidRPr="00B70C02">
        <w:rPr>
          <w:rFonts w:ascii="Times New Roman" w:hAnsi="Times New Roman" w:cs="Times New Roman"/>
          <w:sz w:val="28"/>
          <w:szCs w:val="28"/>
        </w:rPr>
        <w:t xml:space="preserve"> </w:t>
      </w:r>
      <w:r w:rsidR="00F832F4">
        <w:rPr>
          <w:rFonts w:ascii="Times New Roman" w:hAnsi="Times New Roman" w:cs="Times New Roman"/>
          <w:sz w:val="28"/>
          <w:szCs w:val="28"/>
        </w:rPr>
        <w:t xml:space="preserve">та </w:t>
      </w:r>
      <w:r w:rsidRPr="00B70C02">
        <w:rPr>
          <w:rFonts w:ascii="Times New Roman" w:hAnsi="Times New Roman" w:cs="Times New Roman"/>
          <w:sz w:val="28"/>
          <w:szCs w:val="28"/>
        </w:rPr>
        <w:t>футбольне поле, розташован</w:t>
      </w:r>
      <w:r w:rsidR="00F91BA0">
        <w:rPr>
          <w:rFonts w:ascii="Times New Roman" w:hAnsi="Times New Roman" w:cs="Times New Roman"/>
          <w:sz w:val="28"/>
          <w:szCs w:val="28"/>
        </w:rPr>
        <w:t>і</w:t>
      </w:r>
      <w:bookmarkStart w:id="0" w:name="_GoBack"/>
      <w:bookmarkEnd w:id="0"/>
      <w:r w:rsidRPr="00B70C02">
        <w:rPr>
          <w:rFonts w:ascii="Times New Roman" w:hAnsi="Times New Roman" w:cs="Times New Roman"/>
          <w:sz w:val="28"/>
          <w:szCs w:val="28"/>
        </w:rPr>
        <w:t xml:space="preserve"> на території парку «Муромець» у Деснянському районі м. Києва, на земельних ділянках з кадастровими номерами 8000000000:62:206:0022, 8000000000:62:206:0033</w:t>
      </w:r>
      <w:r>
        <w:rPr>
          <w:rFonts w:ascii="Times New Roman" w:hAnsi="Times New Roman" w:cs="Times New Roman"/>
          <w:sz w:val="28"/>
          <w:szCs w:val="28"/>
        </w:rPr>
        <w:t xml:space="preserve">, що приймаються до комунальної власності територіальної громади м. Києва та підлягають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облікуванню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балансі </w:t>
      </w:r>
      <w:r w:rsidRPr="00B70C02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0C02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0C02">
        <w:rPr>
          <w:rFonts w:ascii="Times New Roman" w:hAnsi="Times New Roman" w:cs="Times New Roman"/>
          <w:sz w:val="28"/>
          <w:szCs w:val="28"/>
        </w:rPr>
        <w:t xml:space="preserve"> «Комплексна дитячо-юнацька спортивна школа «КОЗАК»</w:t>
      </w:r>
    </w:p>
    <w:p w:rsidR="007E274F" w:rsidRPr="00B70C02" w:rsidRDefault="007E274F" w:rsidP="007E274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776"/>
        <w:gridCol w:w="2944"/>
        <w:gridCol w:w="1413"/>
        <w:gridCol w:w="1628"/>
        <w:gridCol w:w="1873"/>
        <w:gridCol w:w="1985"/>
        <w:gridCol w:w="1984"/>
        <w:gridCol w:w="2091"/>
      </w:tblGrid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Довжина, м</w:t>
            </w: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Ширина, м</w:t>
            </w:r>
          </w:p>
        </w:tc>
        <w:tc>
          <w:tcPr>
            <w:tcW w:w="1984" w:type="dxa"/>
          </w:tcPr>
          <w:p w:rsidR="00533376" w:rsidRPr="00CF3F5F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3376">
              <w:rPr>
                <w:rFonts w:ascii="Times New Roman" w:hAnsi="Times New Roman" w:cs="Times New Roman"/>
                <w:sz w:val="28"/>
                <w:szCs w:val="28"/>
              </w:rPr>
              <w:t>Висота, м</w:t>
            </w: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700">
              <w:rPr>
                <w:rFonts w:ascii="Times New Roman" w:hAnsi="Times New Roman" w:cs="Times New Roman"/>
                <w:sz w:val="28"/>
                <w:szCs w:val="28"/>
              </w:rPr>
              <w:t>Площа, кв. м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Огорожа комплексу, сітка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C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</w:tcPr>
          <w:p w:rsidR="00533376" w:rsidRDefault="00533376" w:rsidP="002458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2458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4" w:type="dxa"/>
          </w:tcPr>
          <w:p w:rsidR="00533376" w:rsidRDefault="00533376" w:rsidP="007E2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 бейсбольне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70C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B70C0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Ігрове поле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11270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Трава штучна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944" w:type="dxa"/>
          </w:tcPr>
          <w:p w:rsidR="00533376" w:rsidRDefault="00533376" w:rsidP="00B70C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Ігровий квадрат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Секції огорожі</w:t>
            </w:r>
          </w:p>
        </w:tc>
        <w:tc>
          <w:tcPr>
            <w:tcW w:w="1413" w:type="dxa"/>
          </w:tcPr>
          <w:p w:rsidR="00533376" w:rsidRDefault="00533376" w:rsidP="00BE1819">
            <w:pPr>
              <w:jc w:val="center"/>
            </w:pPr>
            <w:r w:rsidRPr="00ED08F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376">
              <w:rPr>
                <w:rFonts w:ascii="Times New Roman" w:hAnsi="Times New Roman" w:cs="Times New Roman"/>
                <w:sz w:val="28"/>
                <w:szCs w:val="28"/>
              </w:rPr>
              <w:t>Мачти</w:t>
            </w:r>
            <w:proofErr w:type="spellEnd"/>
            <w:r w:rsidRPr="0053337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исокі </w:t>
            </w:r>
          </w:p>
        </w:tc>
        <w:tc>
          <w:tcPr>
            <w:tcW w:w="1413" w:type="dxa"/>
          </w:tcPr>
          <w:p w:rsidR="00533376" w:rsidRDefault="00533376" w:rsidP="00BE1819">
            <w:pPr>
              <w:jc w:val="center"/>
            </w:pPr>
            <w:r w:rsidRPr="00ED08F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5333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Сітка-м’ячеуловлювач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376">
              <w:rPr>
                <w:rFonts w:ascii="Times New Roman" w:hAnsi="Times New Roman" w:cs="Times New Roman"/>
                <w:sz w:val="28"/>
                <w:szCs w:val="28"/>
              </w:rPr>
              <w:t>капронова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Трибуни </w:t>
            </w:r>
          </w:p>
        </w:tc>
        <w:tc>
          <w:tcPr>
            <w:tcW w:w="1413" w:type="dxa"/>
          </w:tcPr>
          <w:p w:rsidR="00533376" w:rsidRDefault="00533376" w:rsidP="00BE1819">
            <w:pPr>
              <w:jc w:val="center"/>
            </w:pPr>
            <w:r w:rsidRPr="00E86DB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2944" w:type="dxa"/>
          </w:tcPr>
          <w:p w:rsidR="00533376" w:rsidRDefault="00533376" w:rsidP="002458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Фіртки</w:t>
            </w:r>
            <w:proofErr w:type="spellEnd"/>
          </w:p>
        </w:tc>
        <w:tc>
          <w:tcPr>
            <w:tcW w:w="1413" w:type="dxa"/>
          </w:tcPr>
          <w:p w:rsidR="00533376" w:rsidRDefault="00533376" w:rsidP="00BE1819">
            <w:pPr>
              <w:jc w:val="center"/>
            </w:pPr>
            <w:r w:rsidRPr="00E86DB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Ворота </w:t>
            </w:r>
          </w:p>
        </w:tc>
        <w:tc>
          <w:tcPr>
            <w:tcW w:w="1413" w:type="dxa"/>
          </w:tcPr>
          <w:p w:rsidR="00533376" w:rsidRDefault="00533376" w:rsidP="00BE1819">
            <w:pPr>
              <w:jc w:val="center"/>
            </w:pPr>
            <w:r w:rsidRPr="00E86DB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Мачти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освітлення </w:t>
            </w:r>
          </w:p>
        </w:tc>
        <w:tc>
          <w:tcPr>
            <w:tcW w:w="1413" w:type="dxa"/>
          </w:tcPr>
          <w:p w:rsidR="00533376" w:rsidRPr="00E86DBC" w:rsidRDefault="00533376" w:rsidP="00BE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Футбольне поле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8400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Ворота </w:t>
            </w:r>
          </w:p>
        </w:tc>
        <w:tc>
          <w:tcPr>
            <w:tcW w:w="1413" w:type="dxa"/>
          </w:tcPr>
          <w:p w:rsidR="00533376" w:rsidRDefault="00533376" w:rsidP="00BE1819">
            <w:pPr>
              <w:jc w:val="center"/>
            </w:pPr>
            <w:r w:rsidRPr="004753E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944" w:type="dxa"/>
          </w:tcPr>
          <w:p w:rsidR="00533376" w:rsidRDefault="00533376" w:rsidP="00BE18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Стовпи </w:t>
            </w:r>
          </w:p>
        </w:tc>
        <w:tc>
          <w:tcPr>
            <w:tcW w:w="1413" w:type="dxa"/>
          </w:tcPr>
          <w:p w:rsidR="00533376" w:rsidRDefault="00533376" w:rsidP="00BE1819">
            <w:pPr>
              <w:jc w:val="center"/>
            </w:pPr>
            <w:r w:rsidRPr="004753E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5333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Сітка уловлювач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0E2D2E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 штучна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8400</w:t>
            </w: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Спортивний майданчик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Дитячий майданчик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4" w:type="dxa"/>
          </w:tcPr>
          <w:p w:rsidR="00533376" w:rsidRDefault="00533376" w:rsidP="00533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Контейнери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76" w:rsidTr="00533376">
        <w:trPr>
          <w:jc w:val="center"/>
        </w:trPr>
        <w:tc>
          <w:tcPr>
            <w:tcW w:w="642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4" w:type="dxa"/>
          </w:tcPr>
          <w:p w:rsidR="00533376" w:rsidRDefault="00533376" w:rsidP="00CF3F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Біотуалет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28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33376" w:rsidRDefault="00533376" w:rsidP="00BE18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74F" w:rsidRDefault="007E274F" w:rsidP="007E2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274F" w:rsidRPr="007E274F" w:rsidRDefault="007E274F" w:rsidP="007E27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міський голов</w:t>
      </w:r>
      <w:r w:rsidR="00BE18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sectPr w:rsidR="007E274F" w:rsidRPr="007E274F" w:rsidSect="00533376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74F"/>
    <w:rsid w:val="000E2D2E"/>
    <w:rsid w:val="002458C1"/>
    <w:rsid w:val="00425700"/>
    <w:rsid w:val="00533376"/>
    <w:rsid w:val="006E4E25"/>
    <w:rsid w:val="00726823"/>
    <w:rsid w:val="007951F7"/>
    <w:rsid w:val="007E274F"/>
    <w:rsid w:val="00B70C02"/>
    <w:rsid w:val="00BE1819"/>
    <w:rsid w:val="00CF3F5F"/>
    <w:rsid w:val="00F832F4"/>
    <w:rsid w:val="00F91BA0"/>
    <w:rsid w:val="00FD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74F"/>
    <w:pPr>
      <w:spacing w:after="0" w:line="240" w:lineRule="auto"/>
    </w:pPr>
  </w:style>
  <w:style w:type="table" w:styleId="a4">
    <w:name w:val="Table Grid"/>
    <w:basedOn w:val="a1"/>
    <w:uiPriority w:val="39"/>
    <w:rsid w:val="007E2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Мрачковська Олександра Георгіївна</dc:creator>
  <cp:lastModifiedBy>Сергій Заболотній</cp:lastModifiedBy>
  <cp:revision>2</cp:revision>
  <dcterms:created xsi:type="dcterms:W3CDTF">2023-05-25T10:37:00Z</dcterms:created>
  <dcterms:modified xsi:type="dcterms:W3CDTF">2023-05-25T10:37:00Z</dcterms:modified>
</cp:coreProperties>
</file>