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A1C" w:rsidRDefault="001650E3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1650E3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55216" w:rsidRPr="00D55216" w:rsidRDefault="00D55216" w:rsidP="00D55216">
      <w:pPr>
        <w:tabs>
          <w:tab w:val="left" w:pos="0"/>
        </w:tabs>
        <w:suppressAutoHyphens/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>Про затвердження Статуту Комунального підприємства «Київський іподром»</w:t>
      </w:r>
    </w:p>
    <w:p w:rsidR="00D55216" w:rsidRPr="00D55216" w:rsidRDefault="00D55216" w:rsidP="00D55216">
      <w:pPr>
        <w:suppressAutoHyphens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 xml:space="preserve">Відповідно до Господарського кодексу України, законів України </w:t>
      </w:r>
      <w:r w:rsidRPr="00D55216">
        <w:rPr>
          <w:rFonts w:ascii="Times New Roman" w:eastAsia="Calibri" w:hAnsi="Times New Roman" w:cs="Times New Roman"/>
          <w:sz w:val="28"/>
          <w:szCs w:val="28"/>
        </w:rPr>
        <w:br/>
        <w:t xml:space="preserve">«Про місцеве самоврядування в Україні», «Про столицю України  – місто-герой Київ», «Про державну реєстрацію юридичних осіб, фізичних осіб – підприємців та громадських формувань», Київська міська рада </w:t>
      </w: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5216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:rsidR="00D55216" w:rsidRPr="00D55216" w:rsidRDefault="00D55216" w:rsidP="00D552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>1. Затвердити Статут Комунального підприємства «Київський іподром», що додається.</w:t>
      </w:r>
    </w:p>
    <w:p w:rsidR="00D55216" w:rsidRPr="00D55216" w:rsidRDefault="00D55216" w:rsidP="00D5521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>2. Комунальному підприємству «Київський іподром»</w:t>
      </w: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(ідентифікаційний код 00846346) </w:t>
      </w:r>
      <w:r w:rsidRPr="00D55216">
        <w:rPr>
          <w:rFonts w:ascii="Times New Roman" w:eastAsia="Calibri" w:hAnsi="Times New Roman" w:cs="Times New Roman"/>
          <w:sz w:val="28"/>
          <w:szCs w:val="28"/>
        </w:rPr>
        <w:t>забезпечити у встановленому порядку державну реєстрацію Статуту Комунального підприємства «Київський іподром.</w:t>
      </w:r>
    </w:p>
    <w:p w:rsidR="00D55216" w:rsidRPr="00D55216" w:rsidRDefault="00D55216" w:rsidP="00D5521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55216"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D55216">
        <w:rPr>
          <w:rFonts w:ascii="Times New Roman" w:eastAsia="Calibri" w:hAnsi="Times New Roman" w:cs="Times New Roman"/>
          <w:sz w:val="28"/>
          <w:szCs w:val="28"/>
        </w:rPr>
        <w:t xml:space="preserve">Оприлюднити це рішення згідно з законодавством України. </w:t>
      </w:r>
    </w:p>
    <w:p w:rsidR="00D55216" w:rsidRPr="00D55216" w:rsidRDefault="00D55216" w:rsidP="00D55216">
      <w:pPr>
        <w:suppressAutoHyphens/>
        <w:spacing w:after="0" w:line="240" w:lineRule="auto"/>
        <w:ind w:right="5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 xml:space="preserve">4. Це рішення набирає чинності з дня його офіційного оприлюднення. 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216">
        <w:rPr>
          <w:rFonts w:ascii="Times New Roman" w:eastAsia="Times New Roman" w:hAnsi="Times New Roman" w:cs="Times New Roman"/>
          <w:sz w:val="28"/>
          <w:szCs w:val="28"/>
          <w:lang w:eastAsia="uk-UA"/>
        </w:rPr>
        <w:t>5. Контроль за виконанням цього рішення покласти на постійну комісію Київської міської ради з питань освіти і науки, молоді та спорту.</w:t>
      </w: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>Київський міський голова</w:t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  <w:t>Віталій КЛИЧКО</w:t>
      </w:r>
    </w:p>
    <w:p w:rsidR="00D55216" w:rsidRPr="00D55216" w:rsidRDefault="00D55216" w:rsidP="00D55216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widowControl w:val="0"/>
        <w:tabs>
          <w:tab w:val="left" w:pos="7371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ПОДАННЯ:</w:t>
      </w:r>
      <w:bookmarkStart w:id="0" w:name="_GoBack"/>
      <w:bookmarkEnd w:id="0"/>
    </w:p>
    <w:p w:rsidR="00D55216" w:rsidRPr="00D55216" w:rsidRDefault="00D55216" w:rsidP="00D55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молоді та спорту                </w:t>
      </w: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Юлія ХАН                         </w:t>
      </w:r>
    </w:p>
    <w:p w:rsidR="00D55216" w:rsidRPr="00D55216" w:rsidRDefault="00D55216" w:rsidP="00D55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16" w:rsidRPr="00D55216" w:rsidRDefault="00D55216" w:rsidP="00D55216">
      <w:pPr>
        <w:tabs>
          <w:tab w:val="left" w:pos="6804"/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Виконувач обов’язків завідувача</w:t>
      </w:r>
    </w:p>
    <w:p w:rsidR="00D55216" w:rsidRPr="00D55216" w:rsidRDefault="00D55216" w:rsidP="00D55216">
      <w:pPr>
        <w:tabs>
          <w:tab w:val="left" w:pos="6804"/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правового забезпечення,                                </w:t>
      </w:r>
    </w:p>
    <w:p w:rsidR="00D55216" w:rsidRPr="00D55216" w:rsidRDefault="00D55216" w:rsidP="00D55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уповноважена особа з питань</w:t>
      </w:r>
    </w:p>
    <w:p w:rsidR="00D55216" w:rsidRPr="00D55216" w:rsidRDefault="00D55216" w:rsidP="00D55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</w:t>
      </w: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Ярослав БУЧКО</w:t>
      </w:r>
    </w:p>
    <w:p w:rsidR="00D55216" w:rsidRPr="00D55216" w:rsidRDefault="00D55216" w:rsidP="00D55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5216">
        <w:rPr>
          <w:rFonts w:ascii="Times New Roman" w:eastAsia="Calibri" w:hAnsi="Times New Roman" w:cs="Times New Roman"/>
          <w:b/>
          <w:sz w:val="28"/>
          <w:szCs w:val="28"/>
        </w:rPr>
        <w:t>ПОГОДЖЕНО:</w:t>
      </w:r>
    </w:p>
    <w:p w:rsidR="00CA71EC" w:rsidRDefault="00CA71EC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71EC" w:rsidRDefault="00CA71EC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Заступник голови Київської міської </w:t>
      </w:r>
    </w:p>
    <w:p w:rsidR="00CA71EC" w:rsidRDefault="00CA71EC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державної адміністрації з питань </w:t>
      </w:r>
    </w:p>
    <w:p w:rsidR="00CA71EC" w:rsidRDefault="00CA71EC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здійснення самоврядних повноважень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Олена ГОВОРОВА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>Постійна комісія Київської міської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>ради з питань власності та регуляторної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>політики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 xml:space="preserve">Голова </w:t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  <w:t>Михайло ПРИСЯЖНЮК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5670"/>
      </w:tblGrid>
      <w:tr w:rsidR="00D55216" w:rsidRPr="00D55216" w:rsidTr="00740F46">
        <w:tc>
          <w:tcPr>
            <w:tcW w:w="4644" w:type="dxa"/>
            <w:shd w:val="clear" w:color="auto" w:fill="auto"/>
          </w:tcPr>
          <w:p w:rsidR="00D55216" w:rsidRPr="00D55216" w:rsidRDefault="00D55216" w:rsidP="00D552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52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Постійна комісія Київської міської ради з питань освіти і науки, молоді та спорту     </w:t>
            </w:r>
          </w:p>
        </w:tc>
        <w:tc>
          <w:tcPr>
            <w:tcW w:w="5670" w:type="dxa"/>
            <w:shd w:val="clear" w:color="auto" w:fill="auto"/>
          </w:tcPr>
          <w:p w:rsidR="00D55216" w:rsidRPr="00D55216" w:rsidRDefault="00D55216" w:rsidP="00D5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55216" w:rsidRPr="00D55216" w:rsidTr="00740F46">
        <w:tc>
          <w:tcPr>
            <w:tcW w:w="4644" w:type="dxa"/>
            <w:shd w:val="clear" w:color="auto" w:fill="auto"/>
          </w:tcPr>
          <w:p w:rsidR="00D55216" w:rsidRPr="00D55216" w:rsidRDefault="00D55216" w:rsidP="00D552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52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Голова </w:t>
            </w:r>
          </w:p>
          <w:p w:rsidR="00D55216" w:rsidRPr="00D55216" w:rsidRDefault="00D55216" w:rsidP="00D552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0" w:type="dxa"/>
            <w:shd w:val="clear" w:color="auto" w:fill="auto"/>
          </w:tcPr>
          <w:p w:rsidR="00D55216" w:rsidRPr="00D55216" w:rsidRDefault="00D55216" w:rsidP="00D5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D552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D552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Вадим  ВАСИЛЬЧУК</w:t>
            </w:r>
          </w:p>
          <w:p w:rsidR="00D55216" w:rsidRPr="00D55216" w:rsidRDefault="00D55216" w:rsidP="00D5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D552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55216" w:rsidRPr="00D55216" w:rsidTr="00740F46">
        <w:tc>
          <w:tcPr>
            <w:tcW w:w="4644" w:type="dxa"/>
            <w:shd w:val="clear" w:color="auto" w:fill="auto"/>
          </w:tcPr>
          <w:p w:rsidR="00D55216" w:rsidRPr="00D55216" w:rsidRDefault="00D55216" w:rsidP="00D552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0" w:type="dxa"/>
            <w:shd w:val="clear" w:color="auto" w:fill="auto"/>
          </w:tcPr>
          <w:p w:rsidR="00D55216" w:rsidRPr="00D55216" w:rsidRDefault="00D55216" w:rsidP="00D5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</w:tbl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 xml:space="preserve">Начальник управління правового 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</w:t>
      </w:r>
    </w:p>
    <w:p w:rsidR="00D55216" w:rsidRPr="00D55216" w:rsidRDefault="00D55216" w:rsidP="00D55216">
      <w:pPr>
        <w:suppressAutoHyphens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216">
        <w:rPr>
          <w:rFonts w:ascii="Times New Roman" w:eastAsia="Calibri" w:hAnsi="Times New Roman" w:cs="Times New Roman"/>
          <w:sz w:val="28"/>
          <w:szCs w:val="28"/>
        </w:rPr>
        <w:t xml:space="preserve">Київської міської ради         </w:t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</w:r>
      <w:r w:rsidRPr="00D55216">
        <w:rPr>
          <w:rFonts w:ascii="Times New Roman" w:eastAsia="Calibri" w:hAnsi="Times New Roman" w:cs="Times New Roman"/>
          <w:sz w:val="28"/>
          <w:szCs w:val="28"/>
        </w:rPr>
        <w:tab/>
        <w:t xml:space="preserve">      Валентина ПОЛОЖИШНИК</w:t>
      </w:r>
    </w:p>
    <w:p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24AE" w:rsidRDefault="007624AE">
      <w:pPr>
        <w:spacing w:after="0" w:line="240" w:lineRule="auto"/>
      </w:pPr>
      <w:r>
        <w:separator/>
      </w:r>
    </w:p>
  </w:endnote>
  <w:endnote w:type="continuationSeparator" w:id="0">
    <w:p w:rsidR="007624AE" w:rsidRDefault="0076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24AE" w:rsidRDefault="007624AE">
      <w:pPr>
        <w:spacing w:after="0" w:line="240" w:lineRule="auto"/>
      </w:pPr>
      <w:r>
        <w:separator/>
      </w:r>
    </w:p>
  </w:footnote>
  <w:footnote w:type="continuationSeparator" w:id="0">
    <w:p w:rsidR="007624AE" w:rsidRDefault="00762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0249184"/>
      <w:docPartObj>
        <w:docPartGallery w:val="Page Numbers (Top of Page)"/>
        <w:docPartUnique/>
      </w:docPartObj>
    </w:sdtPr>
    <w:sdtEndPr/>
    <w:sdtContent>
      <w:p w:rsidR="00314D16" w:rsidRDefault="001650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31"/>
    <w:rsid w:val="000252E7"/>
    <w:rsid w:val="000E77BB"/>
    <w:rsid w:val="0010041F"/>
    <w:rsid w:val="00135003"/>
    <w:rsid w:val="001650E3"/>
    <w:rsid w:val="00264212"/>
    <w:rsid w:val="002B51A1"/>
    <w:rsid w:val="00314D16"/>
    <w:rsid w:val="0037050B"/>
    <w:rsid w:val="004079A8"/>
    <w:rsid w:val="00471A1C"/>
    <w:rsid w:val="00483731"/>
    <w:rsid w:val="004B7372"/>
    <w:rsid w:val="005250F2"/>
    <w:rsid w:val="006373BA"/>
    <w:rsid w:val="007624AE"/>
    <w:rsid w:val="00C216F9"/>
    <w:rsid w:val="00CA71EC"/>
    <w:rsid w:val="00D55216"/>
    <w:rsid w:val="00D93395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C62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D5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5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1</cp:lastModifiedBy>
  <cp:revision>18</cp:revision>
  <cp:lastPrinted>2025-02-04T08:28:00Z</cp:lastPrinted>
  <dcterms:created xsi:type="dcterms:W3CDTF">2024-08-02T11:03:00Z</dcterms:created>
  <dcterms:modified xsi:type="dcterms:W3CDTF">2025-02-04T08:33:00Z</dcterms:modified>
</cp:coreProperties>
</file>